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67BD0" w14:textId="10F84396" w:rsidR="00546F02" w:rsidRPr="00164E21" w:rsidRDefault="00E8172C" w:rsidP="00164E21">
      <w:pPr>
        <w:pStyle w:val="Heading1"/>
      </w:pPr>
      <w:bookmarkStart w:id="0" w:name="_GoBack"/>
      <w:bookmarkEnd w:id="0"/>
      <w:r>
        <w:t xml:space="preserve">Bringing </w:t>
      </w:r>
      <w:r w:rsidR="22337A91">
        <w:t>B</w:t>
      </w:r>
      <w:r>
        <w:t xml:space="preserve">ooks to </w:t>
      </w:r>
      <w:r w:rsidR="41449CB4">
        <w:t>L</w:t>
      </w:r>
      <w:r>
        <w:t>ife</w:t>
      </w:r>
      <w:r w:rsidR="00F071CD">
        <w:t xml:space="preserve"> –</w:t>
      </w:r>
      <w:r w:rsidR="00164E21">
        <w:t xml:space="preserve"> Jamie Johnson: </w:t>
      </w:r>
      <w:r>
        <w:t>The Kick Off</w:t>
      </w:r>
    </w:p>
    <w:p w14:paraId="0008C14B" w14:textId="0640FCDE" w:rsidR="00250E49" w:rsidRDefault="00807D61" w:rsidP="008518D6">
      <w:pPr>
        <w:pStyle w:val="FeatureBox"/>
      </w:pPr>
      <w:r w:rsidRPr="641013C1">
        <w:rPr>
          <w:rStyle w:val="Strong"/>
        </w:rPr>
        <w:t>ABC M</w:t>
      </w:r>
      <w:r w:rsidR="007C5343" w:rsidRPr="641013C1">
        <w:rPr>
          <w:rStyle w:val="Strong"/>
        </w:rPr>
        <w:t>E</w:t>
      </w:r>
      <w:r w:rsidRPr="641013C1">
        <w:rPr>
          <w:rStyle w:val="Strong"/>
        </w:rPr>
        <w:t xml:space="preserve"> s</w:t>
      </w:r>
      <w:r w:rsidR="00250E49" w:rsidRPr="641013C1">
        <w:rPr>
          <w:rStyle w:val="Strong"/>
        </w:rPr>
        <w:t xml:space="preserve">creening </w:t>
      </w:r>
      <w:r w:rsidRPr="641013C1">
        <w:rPr>
          <w:rStyle w:val="Strong"/>
        </w:rPr>
        <w:t>details</w:t>
      </w:r>
      <w:r w:rsidR="00250E49" w:rsidRPr="641013C1">
        <w:rPr>
          <w:rStyle w:val="Strong"/>
        </w:rPr>
        <w:t xml:space="preserve">: </w:t>
      </w:r>
      <w:r w:rsidR="006D0345" w:rsidRPr="641013C1">
        <w:rPr>
          <w:rStyle w:val="Strong"/>
          <w:b w:val="0"/>
          <w:bCs w:val="0"/>
        </w:rPr>
        <w:t>Friday</w:t>
      </w:r>
      <w:r w:rsidR="00250E49">
        <w:t xml:space="preserve"> 2</w:t>
      </w:r>
      <w:r w:rsidR="006D0345">
        <w:t>2</w:t>
      </w:r>
      <w:r w:rsidR="00250E49">
        <w:t xml:space="preserve"> </w:t>
      </w:r>
      <w:r w:rsidR="006D0345">
        <w:t>May</w:t>
      </w:r>
      <w:r w:rsidR="5B64BFDA">
        <w:t xml:space="preserve"> </w:t>
      </w:r>
      <w:r w:rsidR="001B1604">
        <w:t>2020</w:t>
      </w:r>
      <w:r w:rsidR="00F87096">
        <w:t xml:space="preserve"> at</w:t>
      </w:r>
      <w:r w:rsidR="001B1604">
        <w:t xml:space="preserve"> </w:t>
      </w:r>
      <w:r w:rsidR="00250E49">
        <w:t>11:</w:t>
      </w:r>
      <w:r w:rsidR="006D0345">
        <w:t>10</w:t>
      </w:r>
      <w:r w:rsidR="00250E49">
        <w:t>am</w:t>
      </w:r>
    </w:p>
    <w:p w14:paraId="6AEC0ED8" w14:textId="3316AFD5" w:rsidR="00E975B8" w:rsidRDefault="00E975B8" w:rsidP="00E975B8">
      <w:pPr>
        <w:pStyle w:val="FeatureBox"/>
      </w:pPr>
      <w:r>
        <w:t xml:space="preserve">This episode can also be viewed on </w:t>
      </w:r>
      <w:hyperlink r:id="rId8">
        <w:r w:rsidRPr="641013C1">
          <w:rPr>
            <w:rStyle w:val="Hyperlink"/>
          </w:rPr>
          <w:t>ABC iView</w:t>
        </w:r>
      </w:hyperlink>
      <w:r w:rsidR="20718E4C" w:rsidRPr="641013C1">
        <w:rPr>
          <w:rStyle w:val="Hyperlink"/>
          <w:color w:val="auto"/>
          <w:u w:val="none"/>
        </w:rPr>
        <w:t xml:space="preserve"> </w:t>
      </w:r>
      <w:r w:rsidR="20718E4C" w:rsidRPr="641013C1">
        <w:rPr>
          <w:rFonts w:eastAsia="Arial"/>
          <w:lang w:val="en-US"/>
        </w:rPr>
        <w:t>after the scheduled screening time</w:t>
      </w:r>
      <w:r w:rsidR="001A3CE8" w:rsidRPr="641013C1">
        <w:rPr>
          <w:rStyle w:val="Hyperlink"/>
          <w:color w:val="auto"/>
          <w:u w:val="none"/>
        </w:rPr>
        <w:t>.</w:t>
      </w:r>
      <w:r w:rsidR="009C6799">
        <w:t xml:space="preserve"> </w:t>
      </w:r>
    </w:p>
    <w:p w14:paraId="7D0261F0" w14:textId="77777777" w:rsidR="008518D6" w:rsidRDefault="00F071CD" w:rsidP="008518D6">
      <w:pPr>
        <w:pStyle w:val="FeatureBox"/>
      </w:pPr>
      <w:r>
        <w:rPr>
          <w:rStyle w:val="Strong"/>
        </w:rPr>
        <w:t xml:space="preserve">Key learning areas: </w:t>
      </w:r>
      <w:r w:rsidR="006D0345">
        <w:t>English</w:t>
      </w:r>
    </w:p>
    <w:p w14:paraId="5F742A33" w14:textId="2F22F188" w:rsidR="008518D6" w:rsidRPr="008518D6" w:rsidRDefault="008518D6" w:rsidP="008518D6">
      <w:pPr>
        <w:pStyle w:val="FeatureBox"/>
      </w:pPr>
      <w:r w:rsidRPr="641013C1">
        <w:rPr>
          <w:rStyle w:val="Strong"/>
        </w:rPr>
        <w:t>Level:</w:t>
      </w:r>
      <w:r w:rsidR="006D0345">
        <w:t xml:space="preserve"> </w:t>
      </w:r>
      <w:r w:rsidR="39DAF2A0">
        <w:t>u</w:t>
      </w:r>
      <w:r w:rsidR="006D0345">
        <w:t>pper primary</w:t>
      </w:r>
    </w:p>
    <w:p w14:paraId="07F62222" w14:textId="02F5FDE1" w:rsidR="00164E21" w:rsidRDefault="005203DC" w:rsidP="00C7313B">
      <w:pPr>
        <w:pStyle w:val="FeatureBox"/>
      </w:pPr>
      <w:r w:rsidRPr="005203DC">
        <w:rPr>
          <w:rStyle w:val="Strong"/>
        </w:rPr>
        <w:t>About:</w:t>
      </w:r>
      <w:r>
        <w:rPr>
          <w:rStyle w:val="Strong"/>
        </w:rPr>
        <w:t xml:space="preserve"> </w:t>
      </w:r>
      <w:r w:rsidR="00C7313B" w:rsidRPr="00C7313B">
        <w:t xml:space="preserve">England Women's Football team player </w:t>
      </w:r>
      <w:proofErr w:type="spellStart"/>
      <w:r w:rsidR="00C7313B" w:rsidRPr="00C7313B">
        <w:t>Eniola</w:t>
      </w:r>
      <w:proofErr w:type="spellEnd"/>
      <w:r w:rsidR="00C7313B" w:rsidRPr="00C7313B">
        <w:t xml:space="preserve"> </w:t>
      </w:r>
      <w:proofErr w:type="spellStart"/>
      <w:r w:rsidR="00C7313B" w:rsidRPr="00C7313B">
        <w:t>Aluko</w:t>
      </w:r>
      <w:proofErr w:type="spellEnd"/>
      <w:r w:rsidR="00C7313B" w:rsidRPr="00C7313B">
        <w:t xml:space="preserve"> explains why she loves the book.</w:t>
      </w:r>
      <w:r w:rsidR="00C7313B">
        <w:rPr>
          <w:rFonts w:ascii="Calibri" w:hAnsi="Calibri" w:cs="Calibri"/>
          <w:color w:val="000000"/>
          <w:shd w:val="clear" w:color="auto" w:fill="FFFFFF"/>
        </w:rPr>
        <w:t xml:space="preserve"> </w:t>
      </w:r>
    </w:p>
    <w:p w14:paraId="3C80B7EA" w14:textId="77777777" w:rsidR="00C7313B" w:rsidRDefault="00C7313B" w:rsidP="00C7313B">
      <w:pPr>
        <w:pStyle w:val="Heading2"/>
      </w:pPr>
      <w:r>
        <w:t xml:space="preserve">Before the episode </w:t>
      </w:r>
    </w:p>
    <w:p w14:paraId="2C9565AD" w14:textId="77777777" w:rsidR="00277F38" w:rsidRDefault="00F32E84" w:rsidP="00277F38">
      <w:pPr>
        <w:spacing w:before="0"/>
      </w:pPr>
      <w:r w:rsidRPr="00F32E84">
        <w:rPr>
          <w:b/>
        </w:rPr>
        <w:t>Action verbs</w:t>
      </w:r>
      <w:r>
        <w:t xml:space="preserve"> express an action whether it be physical or mental. An action verb explains what the subject of a sentence is doing or has done (</w:t>
      </w:r>
      <w:r w:rsidR="00277F38">
        <w:t>e.g.</w:t>
      </w:r>
      <w:r>
        <w:t xml:space="preserve"> ‘Jamie kicked the football).</w:t>
      </w:r>
    </w:p>
    <w:p w14:paraId="09BC214E" w14:textId="5449C19C" w:rsidR="00F32E84" w:rsidRDefault="00F32E84" w:rsidP="00277F38">
      <w:pPr>
        <w:spacing w:before="0"/>
      </w:pPr>
      <w:r>
        <w:rPr>
          <w:b/>
        </w:rPr>
        <w:t>A</w:t>
      </w:r>
      <w:r w:rsidRPr="00F32E84">
        <w:rPr>
          <w:b/>
        </w:rPr>
        <w:t>dverbial phrase</w:t>
      </w:r>
      <w:r>
        <w:rPr>
          <w:b/>
        </w:rPr>
        <w:t>s</w:t>
      </w:r>
      <w:r>
        <w:t xml:space="preserve"> gives more information about the main idea in a sentence </w:t>
      </w:r>
      <w:r w:rsidR="000D5263" w:rsidRPr="000D5263">
        <w:t>by</w:t>
      </w:r>
      <w:r w:rsidRPr="000D5263">
        <w:t xml:space="preserve"> explaining </w:t>
      </w:r>
      <w:r w:rsidRPr="000D5263">
        <w:rPr>
          <w:i/>
        </w:rPr>
        <w:t>why</w:t>
      </w:r>
      <w:r w:rsidRPr="000D5263">
        <w:t xml:space="preserve">, </w:t>
      </w:r>
      <w:r w:rsidRPr="000D5263">
        <w:rPr>
          <w:i/>
        </w:rPr>
        <w:t>how</w:t>
      </w:r>
      <w:r w:rsidRPr="000D5263">
        <w:t xml:space="preserve">, </w:t>
      </w:r>
      <w:r w:rsidRPr="000D5263">
        <w:rPr>
          <w:i/>
        </w:rPr>
        <w:t>where</w:t>
      </w:r>
      <w:r w:rsidRPr="000D5263">
        <w:t xml:space="preserve">, or </w:t>
      </w:r>
      <w:r w:rsidRPr="000D5263">
        <w:rPr>
          <w:i/>
        </w:rPr>
        <w:t>when</w:t>
      </w:r>
      <w:r w:rsidRPr="000D5263">
        <w:t xml:space="preserve"> an action occurred.</w:t>
      </w:r>
      <w:r w:rsidR="00277F38">
        <w:t xml:space="preserve"> (e.g. ‘Jamie kicked the football, booting it all the way to the goal line).</w:t>
      </w:r>
    </w:p>
    <w:p w14:paraId="783E17B3" w14:textId="4A42F7E5" w:rsidR="000D5263" w:rsidRDefault="000D5263" w:rsidP="000D5263">
      <w:pPr>
        <w:pStyle w:val="ListNumber"/>
      </w:pPr>
      <w:r>
        <w:t xml:space="preserve">Brainstorm a list of action verbs that would be seen in some of your favourite sporting activities. Then </w:t>
      </w:r>
      <w:r w:rsidR="00277F38">
        <w:t>create</w:t>
      </w:r>
      <w:r>
        <w:t xml:space="preserve"> </w:t>
      </w:r>
      <w:r w:rsidR="00277F38">
        <w:t xml:space="preserve">a sentence by adding </w:t>
      </w:r>
      <w:r>
        <w:t xml:space="preserve">an adverbial phrase </w:t>
      </w:r>
      <w:r w:rsidR="00277F38">
        <w:t>to give more information about the action that is happening.</w:t>
      </w:r>
    </w:p>
    <w:tbl>
      <w:tblPr>
        <w:tblStyle w:val="TableGrid"/>
        <w:tblW w:w="0" w:type="auto"/>
        <w:tblLook w:val="04A0" w:firstRow="1" w:lastRow="0" w:firstColumn="1" w:lastColumn="0" w:noHBand="0" w:noVBand="1"/>
        <w:tblDescription w:val="A table with the headings sport, action verbs and sentence"/>
      </w:tblPr>
      <w:tblGrid>
        <w:gridCol w:w="1841"/>
        <w:gridCol w:w="1819"/>
        <w:gridCol w:w="5908"/>
      </w:tblGrid>
      <w:tr w:rsidR="00277F38" w:rsidRPr="00277F38" w14:paraId="6937BEA3" w14:textId="77777777" w:rsidTr="002E091F">
        <w:trPr>
          <w:cnfStyle w:val="100000000000" w:firstRow="1" w:lastRow="0" w:firstColumn="0" w:lastColumn="0" w:oddVBand="0" w:evenVBand="0" w:oddHBand="0" w:evenHBand="0" w:firstRowFirstColumn="0" w:firstRowLastColumn="0" w:lastRowFirstColumn="0" w:lastRowLastColumn="0"/>
          <w:trHeight w:val="440"/>
          <w:tblHeader/>
        </w:trPr>
        <w:tc>
          <w:tcPr>
            <w:cnfStyle w:val="001000000000" w:firstRow="0" w:lastRow="0" w:firstColumn="1" w:lastColumn="0" w:oddVBand="0" w:evenVBand="0" w:oddHBand="0" w:evenHBand="0" w:firstRowFirstColumn="0" w:firstRowLastColumn="0" w:lastRowFirstColumn="0" w:lastRowLastColumn="0"/>
            <w:tcW w:w="1841" w:type="dxa"/>
          </w:tcPr>
          <w:p w14:paraId="2BAA277D" w14:textId="59F1C7EE" w:rsidR="00277F38" w:rsidRPr="00277F38" w:rsidRDefault="00277F38" w:rsidP="000D5263">
            <w:pPr>
              <w:pStyle w:val="ListNumber"/>
              <w:numPr>
                <w:ilvl w:val="0"/>
                <w:numId w:val="0"/>
              </w:numPr>
              <w:rPr>
                <w:rFonts w:ascii="Arial Rounded MT Bold" w:hAnsi="Arial Rounded MT Bold"/>
              </w:rPr>
            </w:pPr>
            <w:r w:rsidRPr="00277F38">
              <w:rPr>
                <w:rFonts w:ascii="Arial Rounded MT Bold" w:hAnsi="Arial Rounded MT Bold"/>
              </w:rPr>
              <w:t>Sport</w:t>
            </w:r>
          </w:p>
        </w:tc>
        <w:tc>
          <w:tcPr>
            <w:tcW w:w="1819" w:type="dxa"/>
          </w:tcPr>
          <w:p w14:paraId="3C2B57DB" w14:textId="641C4EB8" w:rsidR="00277F38" w:rsidRPr="00277F38" w:rsidRDefault="00277F38" w:rsidP="000D5263">
            <w:pPr>
              <w:pStyle w:val="ListNumber"/>
              <w:numPr>
                <w:ilvl w:val="0"/>
                <w:numId w:val="0"/>
              </w:numP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sidRPr="00277F38">
              <w:rPr>
                <w:rFonts w:ascii="Arial Rounded MT Bold" w:hAnsi="Arial Rounded MT Bold"/>
              </w:rPr>
              <w:t>Action verbs</w:t>
            </w:r>
          </w:p>
        </w:tc>
        <w:tc>
          <w:tcPr>
            <w:tcW w:w="5908" w:type="dxa"/>
          </w:tcPr>
          <w:p w14:paraId="65D64C3D" w14:textId="6D2763B0" w:rsidR="00277F38" w:rsidRPr="00277F38" w:rsidRDefault="00277F38" w:rsidP="000D5263">
            <w:pPr>
              <w:pStyle w:val="ListNumber"/>
              <w:numPr>
                <w:ilvl w:val="0"/>
                <w:numId w:val="0"/>
              </w:numP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sidRPr="00277F38">
              <w:rPr>
                <w:rFonts w:ascii="Arial Rounded MT Bold" w:hAnsi="Arial Rounded MT Bold"/>
              </w:rPr>
              <w:t>Sentence</w:t>
            </w:r>
          </w:p>
        </w:tc>
      </w:tr>
      <w:tr w:rsidR="00277F38" w14:paraId="0F5870C2" w14:textId="77777777" w:rsidTr="002E091F">
        <w:trPr>
          <w:cnfStyle w:val="000000100000" w:firstRow="0" w:lastRow="0" w:firstColumn="0" w:lastColumn="0" w:oddVBand="0" w:evenVBand="0" w:oddHBand="1" w:evenHBand="0" w:firstRowFirstColumn="0" w:firstRowLastColumn="0" w:lastRowFirstColumn="0" w:lastRowLastColumn="0"/>
          <w:trHeight w:val="4629"/>
        </w:trPr>
        <w:tc>
          <w:tcPr>
            <w:cnfStyle w:val="001000000000" w:firstRow="0" w:lastRow="0" w:firstColumn="1" w:lastColumn="0" w:oddVBand="0" w:evenVBand="0" w:oddHBand="0" w:evenHBand="0" w:firstRowFirstColumn="0" w:firstRowLastColumn="0" w:lastRowFirstColumn="0" w:lastRowLastColumn="0"/>
            <w:tcW w:w="1841" w:type="dxa"/>
            <w:vAlign w:val="top"/>
          </w:tcPr>
          <w:p w14:paraId="23F7A11C" w14:textId="532B446F" w:rsidR="00277F38" w:rsidRDefault="00277F38" w:rsidP="00277F38">
            <w:pPr>
              <w:pStyle w:val="ListNumber"/>
              <w:numPr>
                <w:ilvl w:val="0"/>
                <w:numId w:val="0"/>
              </w:numPr>
            </w:pPr>
            <w:r>
              <w:t>netball</w:t>
            </w:r>
          </w:p>
        </w:tc>
        <w:tc>
          <w:tcPr>
            <w:tcW w:w="1819" w:type="dxa"/>
            <w:vAlign w:val="top"/>
          </w:tcPr>
          <w:p w14:paraId="1A99646F" w14:textId="39B9B23D" w:rsidR="00277F38" w:rsidRDefault="00277F38" w:rsidP="00277F3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squinted, held, aimed</w:t>
            </w:r>
          </w:p>
        </w:tc>
        <w:tc>
          <w:tcPr>
            <w:tcW w:w="5908" w:type="dxa"/>
            <w:vAlign w:val="top"/>
          </w:tcPr>
          <w:p w14:paraId="09AEBB69" w14:textId="1A311965" w:rsidR="00277F38" w:rsidRDefault="00277F38" w:rsidP="00277F3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Katie squinted as she held the ball and aimed for the goal ring.</w:t>
            </w:r>
          </w:p>
        </w:tc>
      </w:tr>
    </w:tbl>
    <w:p w14:paraId="22AF31AE" w14:textId="363FC73A" w:rsidR="00BE5959" w:rsidRDefault="00BC7AFE" w:rsidP="00BE5959">
      <w:pPr>
        <w:pStyle w:val="Heading2"/>
      </w:pPr>
      <w:r>
        <w:br w:type="page"/>
      </w:r>
      <w:r w:rsidR="00BE5959">
        <w:lastRenderedPageBreak/>
        <w:t>During</w:t>
      </w:r>
      <w:r w:rsidR="00BE5959" w:rsidRPr="00BE5959">
        <w:t xml:space="preserve"> the episode</w:t>
      </w:r>
    </w:p>
    <w:p w14:paraId="361193FD" w14:textId="10A6998B" w:rsidR="00BE5959" w:rsidRDefault="00164E21" w:rsidP="00F071CD">
      <w:pPr>
        <w:pStyle w:val="ListNumber"/>
        <w:numPr>
          <w:ilvl w:val="0"/>
          <w:numId w:val="35"/>
        </w:numPr>
      </w:pPr>
      <w:r>
        <w:t xml:space="preserve">Take notes to record </w:t>
      </w:r>
      <w:r w:rsidR="00BC7AFE">
        <w:t>everything you learn</w:t>
      </w:r>
      <w:r>
        <w:t xml:space="preserve"> about the </w:t>
      </w:r>
      <w:r w:rsidR="00BC7AFE">
        <w:t xml:space="preserve">setting, main </w:t>
      </w:r>
      <w:r>
        <w:t xml:space="preserve">character </w:t>
      </w:r>
      <w:r w:rsidR="00BC7AFE">
        <w:t xml:space="preserve">and storyline for the book </w:t>
      </w:r>
      <w:r w:rsidR="00A86333">
        <w:t>‘</w:t>
      </w:r>
      <w:r>
        <w:t xml:space="preserve">Jamie Johnson </w:t>
      </w:r>
      <w:r w:rsidR="00BC7AFE">
        <w:t>- The Kick Off</w:t>
      </w:r>
      <w:r w:rsidR="00A86333">
        <w:t>’ by Dan Freedman</w:t>
      </w:r>
      <w:r w:rsidR="00BC7AFE">
        <w:t>.</w:t>
      </w:r>
      <w:r>
        <w:t xml:space="preserve"> </w:t>
      </w:r>
    </w:p>
    <w:p w14:paraId="5B671817" w14:textId="7A0C2A5F" w:rsidR="00F071CD" w:rsidRDefault="002E091F" w:rsidP="0052687D">
      <w:pPr>
        <w:pStyle w:val="ListNumber"/>
        <w:numPr>
          <w:ilvl w:val="0"/>
          <w:numId w:val="0"/>
        </w:numPr>
      </w:pPr>
      <w:r w:rsidRPr="009861DB">
        <w:rPr>
          <w:noProof/>
          <w:lang w:eastAsia="en-AU"/>
        </w:rPr>
        <mc:AlternateContent>
          <mc:Choice Requires="wps">
            <w:drawing>
              <wp:inline distT="0" distB="0" distL="0" distR="0" wp14:anchorId="3FC282FC" wp14:editId="15D4C2C9">
                <wp:extent cx="6116320" cy="2490788"/>
                <wp:effectExtent l="0" t="0" r="17780" b="2413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490788"/>
                        </a:xfrm>
                        <a:prstGeom prst="rect">
                          <a:avLst/>
                        </a:prstGeom>
                        <a:solidFill>
                          <a:srgbClr val="FFFFFF"/>
                        </a:solidFill>
                        <a:ln w="9525">
                          <a:solidFill>
                            <a:srgbClr val="000000"/>
                          </a:solidFill>
                          <a:miter lim="800000"/>
                          <a:headEnd/>
                          <a:tailEnd/>
                        </a:ln>
                      </wps:spPr>
                      <wps:txbx>
                        <w:txbxContent>
                          <w:p w14:paraId="14EC976B" w14:textId="77777777" w:rsidR="002E091F" w:rsidRDefault="002E091F" w:rsidP="002E091F"/>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3FC282FC">
                <v:stroke joinstyle="miter"/>
                <v:path gradientshapeok="t" o:connecttype="rect"/>
              </v:shapetype>
              <v:shape id="Text Box 2" style="width:481.6pt;height:196.1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">
                <v:textbox>
                  <w:txbxContent>
                    <w:p w:rsidR="002E091F" w:rsidP="002E091F" w:rsidRDefault="002E091F" w14:paraId="14EC976B" w14:textId="77777777"/>
                  </w:txbxContent>
                </v:textbox>
                <w10:anchorlock/>
              </v:shape>
            </w:pict>
          </mc:Fallback>
        </mc:AlternateContent>
      </w:r>
    </w:p>
    <w:p w14:paraId="2727DEDA" w14:textId="7F923777" w:rsidR="00BE5959" w:rsidRDefault="00BE5959" w:rsidP="00277F38">
      <w:pPr>
        <w:pStyle w:val="Heading2"/>
      </w:pPr>
      <w:r>
        <w:t>After the episode</w:t>
      </w:r>
    </w:p>
    <w:p w14:paraId="224C750E" w14:textId="7BBFA864" w:rsidR="003460D4" w:rsidRDefault="000A5508" w:rsidP="003460D4">
      <w:pPr>
        <w:pStyle w:val="ListNumber"/>
        <w:numPr>
          <w:ilvl w:val="0"/>
          <w:numId w:val="36"/>
        </w:numPr>
        <w:rPr>
          <w:lang w:eastAsia="zh-CN"/>
        </w:rPr>
      </w:pPr>
      <w:r>
        <w:t>Football player Gareth Barry</w:t>
      </w:r>
      <w:r w:rsidR="00BC7AFE" w:rsidRPr="00C7313B">
        <w:t xml:space="preserve"> </w:t>
      </w:r>
      <w:r w:rsidR="00BC7AFE">
        <w:t xml:space="preserve">reads an action packed passage from the book, where Jamie’s team is drawing one all with the other team. </w:t>
      </w:r>
      <w:r>
        <w:t xml:space="preserve">Write your own climatic scene about a sporting activity and character of your choice. Remember to use interesting verbs and adverbs to create a sense of excitement </w:t>
      </w:r>
      <w:r w:rsidR="00A86333">
        <w:t>for readers</w:t>
      </w:r>
      <w:r>
        <w:t>.</w:t>
      </w:r>
      <w:r w:rsidRPr="000A5508">
        <w:rPr>
          <w:noProof/>
          <w:lang w:eastAsia="en-AU"/>
        </w:rPr>
        <w:t xml:space="preserve"> </w:t>
      </w:r>
    </w:p>
    <w:p w14:paraId="678A6A7A" w14:textId="04918C5C" w:rsidR="0052687D" w:rsidRDefault="002E091F" w:rsidP="0052687D">
      <w:pPr>
        <w:rPr>
          <w:lang w:eastAsia="zh-CN"/>
        </w:rPr>
      </w:pPr>
      <w:r w:rsidRPr="009861DB">
        <w:rPr>
          <w:noProof/>
          <w:lang w:eastAsia="en-AU"/>
        </w:rPr>
        <mc:AlternateContent>
          <mc:Choice Requires="wps">
            <w:drawing>
              <wp:inline distT="0" distB="0" distL="0" distR="0" wp14:anchorId="5EC25560" wp14:editId="581EE155">
                <wp:extent cx="6116320" cy="2684656"/>
                <wp:effectExtent l="0" t="0" r="17780" b="2095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684656"/>
                        </a:xfrm>
                        <a:prstGeom prst="rect">
                          <a:avLst/>
                        </a:prstGeom>
                        <a:solidFill>
                          <a:srgbClr val="FFFFFF"/>
                        </a:solidFill>
                        <a:ln w="9525">
                          <a:solidFill>
                            <a:srgbClr val="000000"/>
                          </a:solidFill>
                          <a:miter lim="800000"/>
                          <a:headEnd/>
                          <a:tailEnd/>
                        </a:ln>
                      </wps:spPr>
                      <wps:txbx>
                        <w:txbxContent>
                          <w:p w14:paraId="2C57D305" w14:textId="77777777" w:rsidR="002E091F" w:rsidRDefault="002E091F" w:rsidP="002E091F"/>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81.6pt;height:211.4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" w14:anchorId="5EC25560">
                <v:textbox>
                  <w:txbxContent>
                    <w:p w:rsidR="002E091F" w:rsidP="002E091F" w:rsidRDefault="002E091F" w14:paraId="2C57D305" w14:textId="77777777"/>
                  </w:txbxContent>
                </v:textbox>
                <w10:anchorlock/>
              </v:shape>
            </w:pict>
          </mc:Fallback>
        </mc:AlternateContent>
      </w:r>
    </w:p>
    <w:p w14:paraId="05B85D52" w14:textId="106B474C" w:rsidR="00F16BD9" w:rsidRDefault="00BE5959" w:rsidP="00F071CD">
      <w:pPr>
        <w:pStyle w:val="FeatureBox2"/>
      </w:pPr>
      <w:r w:rsidRPr="00BE5959">
        <w:rPr>
          <w:rStyle w:val="Strong"/>
        </w:rPr>
        <w:t>Follow-up activity:</w:t>
      </w:r>
      <w:r>
        <w:t xml:space="preserve"> </w:t>
      </w:r>
      <w:r w:rsidR="00280BC6">
        <w:t>Design</w:t>
      </w:r>
      <w:r w:rsidR="0052687D">
        <w:t xml:space="preserve"> a book cover for </w:t>
      </w:r>
      <w:r w:rsidR="00280BC6">
        <w:t xml:space="preserve">the </w:t>
      </w:r>
      <w:r w:rsidR="0052687D">
        <w:t xml:space="preserve">passage you wrote in the previous activity. Think about what </w:t>
      </w:r>
      <w:r w:rsidR="00280BC6">
        <w:t>the title of your book will be</w:t>
      </w:r>
      <w:r w:rsidR="00A86333" w:rsidRPr="00A86333">
        <w:t xml:space="preserve"> </w:t>
      </w:r>
      <w:r w:rsidR="00A86333">
        <w:t>and what image of the main character you will use on the cover to grab the attention of readers. Include</w:t>
      </w:r>
      <w:r w:rsidR="00280BC6">
        <w:t xml:space="preserve"> </w:t>
      </w:r>
      <w:r w:rsidR="00A86333">
        <w:t>details of the</w:t>
      </w:r>
      <w:r w:rsidR="00280BC6">
        <w:t xml:space="preserve"> publishers you might use</w:t>
      </w:r>
      <w:r w:rsidR="00A86333">
        <w:t xml:space="preserve"> as well as </w:t>
      </w:r>
      <w:r w:rsidR="00280BC6">
        <w:t>your author name</w:t>
      </w:r>
      <w:r w:rsidR="00A86333">
        <w:t>.</w:t>
      </w:r>
    </w:p>
    <w:p w14:paraId="2587B75C" w14:textId="77F976C0" w:rsidR="00BE5959" w:rsidRDefault="00B400C2"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p>
    <w:p w14:paraId="6292162B"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9694FFB" w14:textId="77777777" w:rsidR="00420DE7" w:rsidRPr="00F6494C" w:rsidRDefault="00420DE7" w:rsidP="00F6494C">
      <w:pPr>
        <w:pStyle w:val="Heading2"/>
      </w:pPr>
      <w:r w:rsidRPr="00F6494C">
        <w:t xml:space="preserve">Learning </w:t>
      </w:r>
      <w:r w:rsidR="00AF4D0B" w:rsidRPr="00F6494C">
        <w:t>intentions</w:t>
      </w:r>
    </w:p>
    <w:p w14:paraId="540BF4C1" w14:textId="1B05F65C" w:rsidR="00420DE7" w:rsidRDefault="002342B2" w:rsidP="00420DE7">
      <w:pPr>
        <w:pStyle w:val="ListBullet"/>
        <w:rPr>
          <w:rFonts w:asciiTheme="minorHAnsi" w:eastAsiaTheme="minorEastAsia" w:hAnsiTheme="minorHAnsi"/>
          <w:lang w:eastAsia="zh-CN"/>
        </w:rPr>
      </w:pPr>
      <w:r w:rsidRPr="6FBEE35F">
        <w:rPr>
          <w:lang w:eastAsia="zh-CN"/>
        </w:rPr>
        <w:t>To</w:t>
      </w:r>
      <w:r w:rsidR="00280BC6">
        <w:t xml:space="preserve"> identify the ways in which language </w:t>
      </w:r>
      <w:r w:rsidR="00514F45">
        <w:t xml:space="preserve">is </w:t>
      </w:r>
      <w:r w:rsidR="00280BC6">
        <w:t>use</w:t>
      </w:r>
      <w:r w:rsidR="00514F45">
        <w:t>d</w:t>
      </w:r>
      <w:r w:rsidR="00280BC6">
        <w:t xml:space="preserve"> in imaginative texts</w:t>
      </w:r>
      <w:r w:rsidR="00B400C2">
        <w:t>.</w:t>
      </w:r>
      <w:r w:rsidR="00514F45">
        <w:t xml:space="preserve"> </w:t>
      </w:r>
    </w:p>
    <w:p w14:paraId="1BB35503" w14:textId="30BCC81A" w:rsidR="00420DE7" w:rsidRDefault="002342B2" w:rsidP="00420DE7">
      <w:pPr>
        <w:pStyle w:val="ListBullet"/>
        <w:rPr>
          <w:lang w:eastAsia="zh-CN"/>
        </w:rPr>
      </w:pPr>
      <w:r w:rsidRPr="6FBEE35F">
        <w:rPr>
          <w:lang w:eastAsia="zh-CN"/>
        </w:rPr>
        <w:t>To</w:t>
      </w:r>
      <w:r w:rsidR="00514F45" w:rsidRPr="6FBEE35F">
        <w:rPr>
          <w:lang w:eastAsia="zh-CN"/>
        </w:rPr>
        <w:t xml:space="preserve"> experiment with the techniques used by authors</w:t>
      </w:r>
      <w:r w:rsidR="00B400C2">
        <w:rPr>
          <w:lang w:eastAsia="zh-CN"/>
        </w:rPr>
        <w:t>.</w:t>
      </w:r>
      <w:r w:rsidR="00514F45" w:rsidRPr="6FBEE35F">
        <w:rPr>
          <w:lang w:eastAsia="zh-CN"/>
        </w:rPr>
        <w:t xml:space="preserve"> </w:t>
      </w:r>
    </w:p>
    <w:p w14:paraId="49D11C8C" w14:textId="1AA7B3D6" w:rsidR="00F16BD9" w:rsidRDefault="00250E49" w:rsidP="00B55380">
      <w:pPr>
        <w:pStyle w:val="Heading2"/>
      </w:pPr>
      <w:r>
        <w:t xml:space="preserve">NSW </w:t>
      </w:r>
      <w:r w:rsidR="00E97EA6">
        <w:t>English</w:t>
      </w:r>
      <w:r>
        <w:t xml:space="preserve">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English K-10 Syllabus outcomes."/>
      </w:tblPr>
      <w:tblGrid>
        <w:gridCol w:w="2148"/>
        <w:gridCol w:w="3745"/>
        <w:gridCol w:w="3746"/>
      </w:tblGrid>
      <w:tr w:rsidR="006307F4" w14:paraId="10954245" w14:textId="77777777" w:rsidTr="00B400C2">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640F322" w14:textId="77777777" w:rsidR="006307F4" w:rsidRDefault="006307F4" w:rsidP="00F16BD9">
            <w:pPr>
              <w:spacing w:before="192" w:after="192"/>
              <w:rPr>
                <w:lang w:eastAsia="zh-CN"/>
              </w:rPr>
            </w:pPr>
          </w:p>
        </w:tc>
        <w:tc>
          <w:tcPr>
            <w:tcW w:w="3745" w:type="dxa"/>
          </w:tcPr>
          <w:p w14:paraId="34BC5C1C"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39266248"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280BC6" w:rsidRPr="00280BC6" w14:paraId="574D78EA" w14:textId="77777777" w:rsidTr="00B400C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491C09F0" w14:textId="532486A4" w:rsidR="006307F4" w:rsidRPr="00280BC6" w:rsidRDefault="00280BC6" w:rsidP="00280BC6">
            <w:pPr>
              <w:rPr>
                <w:lang w:eastAsia="zh-CN"/>
              </w:rPr>
            </w:pPr>
            <w:r w:rsidRPr="00280BC6">
              <w:rPr>
                <w:lang w:eastAsia="zh-CN"/>
              </w:rPr>
              <w:t>Writing and representing</w:t>
            </w:r>
            <w:r>
              <w:rPr>
                <w:lang w:eastAsia="zh-CN"/>
              </w:rPr>
              <w:t xml:space="preserve"> 1</w:t>
            </w:r>
          </w:p>
        </w:tc>
        <w:tc>
          <w:tcPr>
            <w:tcW w:w="3745" w:type="dxa"/>
            <w:vAlign w:val="top"/>
          </w:tcPr>
          <w:p w14:paraId="53B610DB" w14:textId="2C02760A" w:rsidR="006307F4" w:rsidRPr="00280BC6" w:rsidRDefault="00280BC6" w:rsidP="00280BC6">
            <w:pPr>
              <w:cnfStyle w:val="000000100000" w:firstRow="0" w:lastRow="0" w:firstColumn="0" w:lastColumn="0" w:oddVBand="0" w:evenVBand="0" w:oddHBand="1" w:evenHBand="0" w:firstRowFirstColumn="0" w:firstRowLastColumn="0" w:lastRowFirstColumn="0" w:lastRowLastColumn="0"/>
              <w:rPr>
                <w:sz w:val="18"/>
                <w:szCs w:val="18"/>
              </w:rPr>
            </w:pPr>
            <w:r w:rsidRPr="00280BC6">
              <w:t xml:space="preserve">plans, composes and reviews a range of texts that are more demanding in terms of topic, audience and language </w:t>
            </w:r>
            <w:r>
              <w:t>(</w:t>
            </w:r>
            <w:r w:rsidRPr="00280BC6">
              <w:t>EN2-2A</w:t>
            </w:r>
            <w:r>
              <w:t>)</w:t>
            </w:r>
            <w:r w:rsidRPr="00280BC6">
              <w:rPr>
                <w:sz w:val="18"/>
                <w:szCs w:val="18"/>
              </w:rPr>
              <w:t xml:space="preserve"> </w:t>
            </w:r>
          </w:p>
        </w:tc>
        <w:tc>
          <w:tcPr>
            <w:tcW w:w="3746" w:type="dxa"/>
            <w:vAlign w:val="top"/>
          </w:tcPr>
          <w:p w14:paraId="0AB18524" w14:textId="3F33700B" w:rsidR="006307F4" w:rsidRPr="00B32A85" w:rsidRDefault="00280BC6" w:rsidP="00280BC6">
            <w:pPr>
              <w:cnfStyle w:val="000000100000" w:firstRow="0" w:lastRow="0" w:firstColumn="0" w:lastColumn="0" w:oddVBand="0" w:evenVBand="0" w:oddHBand="1" w:evenHBand="0" w:firstRowFirstColumn="0" w:firstRowLastColumn="0" w:lastRowFirstColumn="0" w:lastRowLastColumn="0"/>
              <w:rPr>
                <w:sz w:val="18"/>
                <w:szCs w:val="18"/>
              </w:rPr>
            </w:pPr>
            <w:r w:rsidRPr="00280BC6">
              <w:t xml:space="preserve">composes, edits and presents well-structured and coherent texts </w:t>
            </w:r>
            <w:r>
              <w:t>(</w:t>
            </w:r>
            <w:r w:rsidRPr="00280BC6">
              <w:t>EN3-2</w:t>
            </w:r>
            <w:r>
              <w:t>)</w:t>
            </w:r>
            <w:r w:rsidRPr="00280BC6">
              <w:rPr>
                <w:sz w:val="18"/>
                <w:szCs w:val="18"/>
              </w:rPr>
              <w:t xml:space="preserve"> </w:t>
            </w:r>
          </w:p>
        </w:tc>
      </w:tr>
      <w:tr w:rsidR="00280BC6" w:rsidRPr="00280BC6" w14:paraId="238C1446" w14:textId="77777777" w:rsidTr="00B400C2">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522483BF" w14:textId="7EF3C38A" w:rsidR="006307F4" w:rsidRPr="00280BC6" w:rsidRDefault="00280BC6" w:rsidP="00280BC6">
            <w:pPr>
              <w:rPr>
                <w:lang w:eastAsia="zh-CN"/>
              </w:rPr>
            </w:pPr>
            <w:r w:rsidRPr="00280BC6">
              <w:rPr>
                <w:lang w:eastAsia="zh-CN"/>
              </w:rPr>
              <w:t xml:space="preserve">Writing and representing </w:t>
            </w:r>
            <w:r>
              <w:rPr>
                <w:lang w:eastAsia="zh-CN"/>
              </w:rPr>
              <w:t xml:space="preserve">2 </w:t>
            </w:r>
            <w:r w:rsidRPr="00280BC6">
              <w:rPr>
                <w:lang w:eastAsia="zh-CN"/>
              </w:rPr>
              <w:t>/ Responding and composing</w:t>
            </w:r>
          </w:p>
        </w:tc>
        <w:tc>
          <w:tcPr>
            <w:tcW w:w="3745" w:type="dxa"/>
            <w:vAlign w:val="top"/>
          </w:tcPr>
          <w:p w14:paraId="5DDF0EF3" w14:textId="2E356E31" w:rsidR="006307F4" w:rsidRPr="00280BC6" w:rsidRDefault="00280BC6" w:rsidP="00280BC6">
            <w:pPr>
              <w:cnfStyle w:val="000000010000" w:firstRow="0" w:lastRow="0" w:firstColumn="0" w:lastColumn="0" w:oddVBand="0" w:evenVBand="0" w:oddHBand="0" w:evenHBand="1" w:firstRowFirstColumn="0" w:firstRowLastColumn="0" w:lastRowFirstColumn="0" w:lastRowLastColumn="0"/>
              <w:rPr>
                <w:sz w:val="18"/>
                <w:szCs w:val="18"/>
              </w:rPr>
            </w:pPr>
            <w:r w:rsidRPr="00280BC6">
              <w:t xml:space="preserve">identifies and uses language forms and features in their own writing appropriate to a range of purposes, audiences and contexts </w:t>
            </w:r>
            <w:r>
              <w:t>(</w:t>
            </w:r>
            <w:r w:rsidRPr="00280BC6">
              <w:t>EN2-7B</w:t>
            </w:r>
            <w:r>
              <w:t>)</w:t>
            </w:r>
            <w:r w:rsidRPr="00280BC6">
              <w:rPr>
                <w:sz w:val="18"/>
                <w:szCs w:val="18"/>
              </w:rPr>
              <w:t xml:space="preserve"> </w:t>
            </w:r>
          </w:p>
        </w:tc>
        <w:tc>
          <w:tcPr>
            <w:tcW w:w="3746" w:type="dxa"/>
            <w:vAlign w:val="top"/>
          </w:tcPr>
          <w:p w14:paraId="514D74F1" w14:textId="7C244D6A" w:rsidR="006307F4" w:rsidRPr="00280BC6" w:rsidRDefault="00280BC6" w:rsidP="00280BC6">
            <w:pPr>
              <w:cnfStyle w:val="000000010000" w:firstRow="0" w:lastRow="0" w:firstColumn="0" w:lastColumn="0" w:oddVBand="0" w:evenVBand="0" w:oddHBand="0" w:evenHBand="1" w:firstRowFirstColumn="0" w:firstRowLastColumn="0" w:lastRowFirstColumn="0" w:lastRowLastColumn="0"/>
              <w:rPr>
                <w:sz w:val="18"/>
                <w:szCs w:val="18"/>
              </w:rPr>
            </w:pPr>
            <w:r w:rsidRPr="00280BC6">
              <w:t xml:space="preserve">discusses how language is used to achieve a widening range of purposes for a widening range of audiences and contexts </w:t>
            </w:r>
            <w:r>
              <w:t>(</w:t>
            </w:r>
            <w:r w:rsidRPr="00280BC6">
              <w:t>EN3-5B</w:t>
            </w:r>
            <w:r>
              <w:t>)</w:t>
            </w:r>
            <w:r w:rsidRPr="00280BC6">
              <w:rPr>
                <w:sz w:val="18"/>
                <w:szCs w:val="18"/>
              </w:rPr>
              <w:t xml:space="preserve"> </w:t>
            </w:r>
          </w:p>
        </w:tc>
      </w:tr>
    </w:tbl>
    <w:p w14:paraId="59D454D3" w14:textId="1CF8FDBA" w:rsidR="00DF13A8" w:rsidRDefault="00B400C2" w:rsidP="00280BC6">
      <w:pPr>
        <w:pStyle w:val="Copyright"/>
        <w:spacing w:before="360"/>
      </w:pPr>
      <w:hyperlink r:id="rId9">
        <w:r w:rsidR="009C6799" w:rsidRPr="641013C1">
          <w:rPr>
            <w:rStyle w:val="Hyperlink"/>
            <w:sz w:val="20"/>
            <w:szCs w:val="20"/>
          </w:rPr>
          <w:t>English K-10 Syllabus</w:t>
        </w:r>
      </w:hyperlink>
      <w:r w:rsidR="009C6799">
        <w:t xml:space="preserve"> </w:t>
      </w:r>
      <w:r w:rsidR="009437D2">
        <w:t>© 20</w:t>
      </w:r>
      <w:r w:rsidR="4B6F03DB">
        <w:t>12</w:t>
      </w:r>
      <w:r w:rsidR="009437D2">
        <w:t xml:space="preserve"> NSW Education Standards Authority (NESA) for and on behalf of the Crown in right of the State of New South Wales.</w:t>
      </w:r>
      <w:r w:rsidR="002407FC">
        <w:t xml:space="preserve"> See the </w:t>
      </w:r>
      <w:hyperlink r:id="rId10">
        <w:r w:rsidR="002407FC" w:rsidRPr="641013C1">
          <w:rPr>
            <w:rStyle w:val="Hyperlink"/>
            <w:sz w:val="20"/>
            <w:szCs w:val="20"/>
          </w:rPr>
          <w:t>NESA website</w:t>
        </w:r>
      </w:hyperlink>
      <w:r w:rsidR="002407FC">
        <w:t xml:space="preserve"> for additional copyright information.</w:t>
      </w: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14935" w14:textId="77777777" w:rsidR="00F2437E" w:rsidRDefault="00F2437E" w:rsidP="00191F45">
      <w:r>
        <w:separator/>
      </w:r>
    </w:p>
    <w:p w14:paraId="06622D1B" w14:textId="77777777" w:rsidR="00F2437E" w:rsidRDefault="00F2437E"/>
    <w:p w14:paraId="7F6916C9" w14:textId="77777777" w:rsidR="00F2437E" w:rsidRDefault="00F2437E"/>
    <w:p w14:paraId="7D9C13C5" w14:textId="77777777" w:rsidR="00F2437E" w:rsidRDefault="00F2437E"/>
  </w:endnote>
  <w:endnote w:type="continuationSeparator" w:id="0">
    <w:p w14:paraId="4D127429" w14:textId="77777777" w:rsidR="00F2437E" w:rsidRDefault="00F2437E" w:rsidP="00191F45">
      <w:r>
        <w:continuationSeparator/>
      </w:r>
    </w:p>
    <w:p w14:paraId="57FF3431" w14:textId="77777777" w:rsidR="00F2437E" w:rsidRDefault="00F2437E"/>
    <w:p w14:paraId="748219D5" w14:textId="77777777" w:rsidR="00F2437E" w:rsidRDefault="00F2437E"/>
    <w:p w14:paraId="3E25FF02" w14:textId="77777777" w:rsidR="00F2437E" w:rsidRDefault="00F24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58C5" w14:textId="0D845A5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66BAB">
      <w:rPr>
        <w:noProof/>
      </w:rPr>
      <w:t>2</w:t>
    </w:r>
    <w:r w:rsidRPr="002810D3">
      <w:fldChar w:fldCharType="end"/>
    </w:r>
    <w:r w:rsidRPr="002810D3">
      <w:tab/>
    </w:r>
    <w:r w:rsidR="00F071CD" w:rsidRPr="00F071CD">
      <w:t xml:space="preserve">ABC TV Education resources – </w:t>
    </w:r>
    <w:r w:rsidR="009C6799">
      <w:t>Bringing Books to Life</w:t>
    </w:r>
    <w:r w:rsidR="00F071CD" w:rsidRPr="00F071CD">
      <w:t xml:space="preserve"> –</w:t>
    </w:r>
    <w:r w:rsidR="00F071CD">
      <w:t xml:space="preserve"> </w:t>
    </w:r>
    <w:r w:rsidR="009C6799">
      <w:t>Jamie Johnson: The Kick Off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670A" w14:textId="148D8BB7" w:rsidR="007A3356" w:rsidRPr="004D333E" w:rsidRDefault="00BB1B02" w:rsidP="004D333E">
    <w:pPr>
      <w:pStyle w:val="Footer"/>
    </w:pPr>
    <w:r w:rsidRPr="00BB1B02">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3679F4">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266BAB">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A874" w14:textId="4B0C0EBA" w:rsidR="00493120" w:rsidRPr="00BB1B02" w:rsidRDefault="641013C1" w:rsidP="00BB1B02">
    <w:pPr>
      <w:pStyle w:val="Logo"/>
    </w:pPr>
    <w:r w:rsidRPr="641013C1">
      <w:rPr>
        <w:sz w:val="24"/>
        <w:szCs w:val="24"/>
      </w:rPr>
      <w:t>education.nsw.gov.au</w:t>
    </w:r>
    <w:r w:rsidR="00BB1B02" w:rsidRPr="00791B72">
      <w:tab/>
    </w:r>
    <w:r w:rsidR="00BB1B02" w:rsidRPr="009C69B7">
      <w:rPr>
        <w:noProof/>
        <w:lang w:eastAsia="en-AU"/>
      </w:rPr>
      <w:drawing>
        <wp:inline distT="0" distB="0" distL="0" distR="0" wp14:anchorId="25E1227A" wp14:editId="48F47258">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9334" w14:textId="77777777" w:rsidR="00F2437E" w:rsidRDefault="00F2437E" w:rsidP="00191F45">
      <w:r>
        <w:separator/>
      </w:r>
    </w:p>
    <w:p w14:paraId="3E80EFC8" w14:textId="77777777" w:rsidR="00F2437E" w:rsidRDefault="00F2437E"/>
    <w:p w14:paraId="737BA6D8" w14:textId="77777777" w:rsidR="00F2437E" w:rsidRDefault="00F2437E"/>
    <w:p w14:paraId="69BC9F7B" w14:textId="77777777" w:rsidR="00F2437E" w:rsidRDefault="00F2437E"/>
  </w:footnote>
  <w:footnote w:type="continuationSeparator" w:id="0">
    <w:p w14:paraId="06612F0A" w14:textId="77777777" w:rsidR="00F2437E" w:rsidRDefault="00F2437E" w:rsidP="00191F45">
      <w:r>
        <w:continuationSeparator/>
      </w:r>
    </w:p>
    <w:p w14:paraId="59564129" w14:textId="77777777" w:rsidR="00F2437E" w:rsidRDefault="00F2437E"/>
    <w:p w14:paraId="5D0EBA61" w14:textId="77777777" w:rsidR="00F2437E" w:rsidRDefault="00F2437E"/>
    <w:p w14:paraId="1910F814" w14:textId="77777777" w:rsidR="00F2437E" w:rsidRDefault="00F243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9B9E" w14:textId="21060392" w:rsidR="00493120" w:rsidRPr="00BB1B02" w:rsidRDefault="00BB1B02" w:rsidP="00BB1B02">
    <w:pPr>
      <w:pStyle w:val="Header"/>
    </w:pPr>
    <w:r w:rsidRPr="00BB1B02">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508"/>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263"/>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E21"/>
    <w:rsid w:val="00165FF0"/>
    <w:rsid w:val="001669A9"/>
    <w:rsid w:val="0017075C"/>
    <w:rsid w:val="00170CB5"/>
    <w:rsid w:val="00171601"/>
    <w:rsid w:val="00174183"/>
    <w:rsid w:val="00176C65"/>
    <w:rsid w:val="00180A15"/>
    <w:rsid w:val="001810F4"/>
    <w:rsid w:val="00181128"/>
    <w:rsid w:val="0018179E"/>
    <w:rsid w:val="00182365"/>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CE8"/>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BAB"/>
    <w:rsid w:val="00266D0C"/>
    <w:rsid w:val="00273F94"/>
    <w:rsid w:val="002760B7"/>
    <w:rsid w:val="00277F38"/>
    <w:rsid w:val="00280BC6"/>
    <w:rsid w:val="002810D3"/>
    <w:rsid w:val="00284594"/>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091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9F4"/>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15B"/>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F45"/>
    <w:rsid w:val="0051574E"/>
    <w:rsid w:val="0051725F"/>
    <w:rsid w:val="00520095"/>
    <w:rsid w:val="005203DC"/>
    <w:rsid w:val="00520645"/>
    <w:rsid w:val="0052168D"/>
    <w:rsid w:val="0052396A"/>
    <w:rsid w:val="0052687D"/>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34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E5F9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ADC"/>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99"/>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6333"/>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85"/>
    <w:rsid w:val="00B32BEC"/>
    <w:rsid w:val="00B35B87"/>
    <w:rsid w:val="00B400C2"/>
    <w:rsid w:val="00B40556"/>
    <w:rsid w:val="00B40B78"/>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1B02"/>
    <w:rsid w:val="00BB2332"/>
    <w:rsid w:val="00BB239F"/>
    <w:rsid w:val="00BB2494"/>
    <w:rsid w:val="00BB2522"/>
    <w:rsid w:val="00BB28A3"/>
    <w:rsid w:val="00BB5218"/>
    <w:rsid w:val="00BB72C0"/>
    <w:rsid w:val="00BB7FF3"/>
    <w:rsid w:val="00BC0AF1"/>
    <w:rsid w:val="00BC27BE"/>
    <w:rsid w:val="00BC3779"/>
    <w:rsid w:val="00BC41A0"/>
    <w:rsid w:val="00BC43D8"/>
    <w:rsid w:val="00BC7AFE"/>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13B"/>
    <w:rsid w:val="00C74707"/>
    <w:rsid w:val="00C767C7"/>
    <w:rsid w:val="00C779FD"/>
    <w:rsid w:val="00C77D84"/>
    <w:rsid w:val="00C80B9E"/>
    <w:rsid w:val="00C841B7"/>
    <w:rsid w:val="00C84A6C"/>
    <w:rsid w:val="00C8667D"/>
    <w:rsid w:val="00C86967"/>
    <w:rsid w:val="00C9114A"/>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172C"/>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97EA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37E"/>
    <w:rsid w:val="00F246D4"/>
    <w:rsid w:val="00F269DC"/>
    <w:rsid w:val="00F309E2"/>
    <w:rsid w:val="00F30C2D"/>
    <w:rsid w:val="00F318BD"/>
    <w:rsid w:val="00F32557"/>
    <w:rsid w:val="00F32CE9"/>
    <w:rsid w:val="00F32E84"/>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77272FF"/>
    <w:rsid w:val="17A33BB0"/>
    <w:rsid w:val="20718E4C"/>
    <w:rsid w:val="22337A91"/>
    <w:rsid w:val="39DAF2A0"/>
    <w:rsid w:val="41449CB4"/>
    <w:rsid w:val="418B4ED7"/>
    <w:rsid w:val="4B6F03DB"/>
    <w:rsid w:val="575AEA7C"/>
    <w:rsid w:val="5B64BFDA"/>
    <w:rsid w:val="641013C1"/>
    <w:rsid w:val="695ADD44"/>
    <w:rsid w:val="6C1DA453"/>
    <w:rsid w:val="6FBEE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60D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customStyle="1" w:styleId="Default">
    <w:name w:val="Default"/>
    <w:rsid w:val="00F32E84"/>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0D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bringing-books-to-lif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9600-B065-4BDD-B706-A99781CE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3044</Characters>
  <Application>Microsoft Office Word</Application>
  <DocSecurity>0</DocSecurity>
  <Lines>25</Lines>
  <Paragraphs>7</Paragraphs>
  <ScaleCrop>false</ScaleCrop>
  <Manager/>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Books to Life – Jamie Johnson: The Kick Off</dc:title>
  <dc:subject/>
  <dc:creator>NSW Department of Education</dc:creator>
  <cp:keywords/>
  <dc:description/>
  <cp:lastModifiedBy/>
  <cp:revision>1</cp:revision>
  <dcterms:created xsi:type="dcterms:W3CDTF">2020-05-08T01:26:00Z</dcterms:created>
  <dcterms:modified xsi:type="dcterms:W3CDTF">2020-05-08T01:26:00Z</dcterms:modified>
  <cp:category/>
</cp:coreProperties>
</file>