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0D2A8" w14:textId="348FC44C" w:rsidR="00546F02" w:rsidRDefault="004246F8" w:rsidP="005203DC">
      <w:pPr>
        <w:pStyle w:val="Heading1"/>
      </w:pPr>
      <w:bookmarkStart w:id="0" w:name="_GoBack"/>
      <w:bookmarkEnd w:id="0"/>
      <w:r>
        <w:t>Exploration India</w:t>
      </w:r>
      <w:r w:rsidR="00F206EC">
        <w:t xml:space="preserve"> – India T</w:t>
      </w:r>
      <w:r w:rsidR="00551EB0">
        <w:t>omorrow</w:t>
      </w:r>
    </w:p>
    <w:p w14:paraId="08DE2EEE" w14:textId="157A6970"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073C40">
        <w:rPr>
          <w:rStyle w:val="Strong"/>
          <w:b w:val="0"/>
        </w:rPr>
        <w:t xml:space="preserve">Tuesday </w:t>
      </w:r>
      <w:r w:rsidR="00551EB0">
        <w:rPr>
          <w:rStyle w:val="Strong"/>
          <w:b w:val="0"/>
        </w:rPr>
        <w:t>2 June</w:t>
      </w:r>
      <w:r w:rsidR="001B1604">
        <w:t>, 2020</w:t>
      </w:r>
      <w:r w:rsidR="00F87096">
        <w:t xml:space="preserve"> at</w:t>
      </w:r>
      <w:r w:rsidR="001B1604">
        <w:t xml:space="preserve"> </w:t>
      </w:r>
      <w:r w:rsidR="00073C40">
        <w:t>1.15p</w:t>
      </w:r>
      <w:r w:rsidR="00250E49">
        <w:t>m</w:t>
      </w:r>
    </w:p>
    <w:p w14:paraId="4EBB2745" w14:textId="2F487FDC" w:rsidR="00E975B8" w:rsidRDefault="00E975B8" w:rsidP="00E975B8">
      <w:pPr>
        <w:pStyle w:val="FeatureBox"/>
      </w:pPr>
      <w:r>
        <w:t xml:space="preserve">This episode can also be viewed on </w:t>
      </w:r>
      <w:hyperlink r:id="rId8">
        <w:r w:rsidRPr="4C65421D">
          <w:rPr>
            <w:rStyle w:val="Hyperlink"/>
          </w:rPr>
          <w:t>ABC iView</w:t>
        </w:r>
      </w:hyperlink>
      <w:r>
        <w:t xml:space="preserve"> [after the scheduled screening time].</w:t>
      </w:r>
    </w:p>
    <w:p w14:paraId="7CDE4E7D" w14:textId="27052EAE" w:rsidR="008518D6" w:rsidRDefault="00F071CD" w:rsidP="008518D6">
      <w:pPr>
        <w:pStyle w:val="FeatureBox"/>
      </w:pPr>
      <w:r>
        <w:rPr>
          <w:rStyle w:val="Strong"/>
        </w:rPr>
        <w:t xml:space="preserve">Key learning areas: </w:t>
      </w:r>
      <w:r w:rsidR="00073C40">
        <w:t>Geography</w:t>
      </w:r>
    </w:p>
    <w:p w14:paraId="77761C19" w14:textId="153E9F6F" w:rsidR="008518D6" w:rsidRPr="008518D6" w:rsidRDefault="008518D6" w:rsidP="008518D6">
      <w:pPr>
        <w:pStyle w:val="FeatureBox"/>
      </w:pPr>
      <w:r w:rsidRPr="008518D6">
        <w:rPr>
          <w:rStyle w:val="Strong"/>
        </w:rPr>
        <w:t>Level:</w:t>
      </w:r>
      <w:r>
        <w:t xml:space="preserve"> </w:t>
      </w:r>
      <w:r w:rsidR="00073C40">
        <w:t>Lower secondary, middle secondary</w:t>
      </w:r>
    </w:p>
    <w:p w14:paraId="0920F3AE" w14:textId="56662EF6" w:rsidR="00E975B8" w:rsidRDefault="005203DC" w:rsidP="00E975B8">
      <w:pPr>
        <w:pStyle w:val="FeatureBox"/>
      </w:pPr>
      <w:r w:rsidRPr="005203DC">
        <w:rPr>
          <w:rStyle w:val="Strong"/>
        </w:rPr>
        <w:t>About:</w:t>
      </w:r>
      <w:r>
        <w:rPr>
          <w:rStyle w:val="Strong"/>
        </w:rPr>
        <w:t xml:space="preserve"> </w:t>
      </w:r>
      <w:r w:rsidR="00073C40" w:rsidRPr="00073C40">
        <w:t xml:space="preserve">The pupils </w:t>
      </w:r>
      <w:r w:rsidR="00551EB0" w:rsidRPr="00551EB0">
        <w:t>meet children who have been given a unique opportunity to escape poverty and receive a first class education.</w:t>
      </w:r>
    </w:p>
    <w:p w14:paraId="503112C8" w14:textId="77777777" w:rsidR="00BE5959" w:rsidRDefault="00BE5959" w:rsidP="00E975B8">
      <w:pPr>
        <w:pStyle w:val="Heading2"/>
      </w:pPr>
      <w:r>
        <w:t>Before the episode</w:t>
      </w:r>
    </w:p>
    <w:p w14:paraId="05AA61D2" w14:textId="21D5DDEB" w:rsidR="00BE5959" w:rsidRDefault="00476148" w:rsidP="00BE5959">
      <w:pPr>
        <w:pStyle w:val="ListNumber"/>
        <w:rPr>
          <w:lang w:eastAsia="zh-CN"/>
        </w:rPr>
      </w:pPr>
      <w:r>
        <w:rPr>
          <w:lang w:eastAsia="zh-CN"/>
        </w:rPr>
        <w:t>Identify the factors that may influence someone’s sense of wellbeing</w:t>
      </w:r>
    </w:p>
    <w:p w14:paraId="269A78D5" w14:textId="128F12D9" w:rsidR="00024313" w:rsidRDefault="00476148" w:rsidP="00024313">
      <w:pPr>
        <w:rPr>
          <w:lang w:eastAsia="zh-CN"/>
        </w:rPr>
      </w:pPr>
      <w:r w:rsidRPr="009861DB">
        <w:rPr>
          <w:noProof/>
          <w:lang w:eastAsia="en-AU"/>
        </w:rPr>
        <mc:AlternateContent>
          <mc:Choice Requires="wps">
            <w:drawing>
              <wp:inline distT="0" distB="0" distL="0" distR="0" wp14:anchorId="15D2CCCD" wp14:editId="36E881DB">
                <wp:extent cx="6116320" cy="1493520"/>
                <wp:effectExtent l="0" t="0" r="17780" b="11430"/>
                <wp:docPr id="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3520"/>
                        </a:xfrm>
                        <a:prstGeom prst="rect">
                          <a:avLst/>
                        </a:prstGeom>
                        <a:solidFill>
                          <a:srgbClr val="FFFFFF"/>
                        </a:solidFill>
                        <a:ln w="9525">
                          <a:solidFill>
                            <a:srgbClr val="000000"/>
                          </a:solidFill>
                          <a:miter lim="800000"/>
                          <a:headEnd/>
                          <a:tailEnd/>
                        </a:ln>
                      </wps:spPr>
                      <wps:txbx>
                        <w:txbxContent>
                          <w:p w14:paraId="2591F578" w14:textId="77777777" w:rsidR="00476148" w:rsidRDefault="00476148" w:rsidP="00476148"/>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15D2CCCD">
                <v:stroke joinstyle="miter"/>
                <v:path gradientshapeok="t" o:connecttype="rect"/>
              </v:shapetype>
              <v:shape id="Text Box 2" style="width:481.6pt;height:117.6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">
                <v:textbox>
                  <w:txbxContent>
                    <w:p w:rsidR="00476148" w:rsidP="00476148" w:rsidRDefault="00476148" w14:paraId="2591F578" w14:textId="77777777"/>
                  </w:txbxContent>
                </v:textbox>
                <w10:anchorlock/>
              </v:shape>
            </w:pict>
          </mc:Fallback>
        </mc:AlternateContent>
      </w:r>
    </w:p>
    <w:p w14:paraId="6DC15E5C" w14:textId="57465572" w:rsidR="00476148" w:rsidRDefault="00476148" w:rsidP="00BE5959">
      <w:pPr>
        <w:pStyle w:val="ListNumber"/>
        <w:rPr>
          <w:lang w:eastAsia="zh-CN"/>
        </w:rPr>
      </w:pPr>
      <w:r>
        <w:rPr>
          <w:lang w:eastAsia="zh-CN"/>
        </w:rPr>
        <w:t>Explain how might education contribute to an individual’s sense of wellbeing</w:t>
      </w:r>
    </w:p>
    <w:p w14:paraId="2DEB95FC" w14:textId="5EEAFB72" w:rsidR="00476148" w:rsidRDefault="003208A8" w:rsidP="003208A8">
      <w:pPr>
        <w:pStyle w:val="ListNumber"/>
        <w:numPr>
          <w:ilvl w:val="0"/>
          <w:numId w:val="0"/>
        </w:numPr>
        <w:rPr>
          <w:lang w:eastAsia="zh-CN"/>
        </w:rPr>
      </w:pPr>
      <w:r w:rsidRPr="009861DB">
        <w:rPr>
          <w:noProof/>
          <w:lang w:eastAsia="en-AU"/>
        </w:rPr>
        <mc:AlternateContent>
          <mc:Choice Requires="wps">
            <w:drawing>
              <wp:inline distT="0" distB="0" distL="0" distR="0" wp14:anchorId="77BD32EE" wp14:editId="7B7B2E63">
                <wp:extent cx="6116320" cy="1493520"/>
                <wp:effectExtent l="0" t="0" r="17780" b="1143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3520"/>
                        </a:xfrm>
                        <a:prstGeom prst="rect">
                          <a:avLst/>
                        </a:prstGeom>
                        <a:solidFill>
                          <a:srgbClr val="FFFFFF"/>
                        </a:solidFill>
                        <a:ln w="9525">
                          <a:solidFill>
                            <a:srgbClr val="000000"/>
                          </a:solidFill>
                          <a:miter lim="800000"/>
                          <a:headEnd/>
                          <a:tailEnd/>
                        </a:ln>
                      </wps:spPr>
                      <wps:txbx>
                        <w:txbxContent>
                          <w:p w14:paraId="62E74FBD" w14:textId="77777777" w:rsidR="003208A8" w:rsidRDefault="003208A8" w:rsidP="003208A8"/>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81.6pt;height:117.6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" w14:anchorId="77BD32EE">
                <v:textbox>
                  <w:txbxContent>
                    <w:p w:rsidR="003208A8" w:rsidP="003208A8" w:rsidRDefault="003208A8" w14:paraId="62E74FBD" w14:textId="77777777"/>
                  </w:txbxContent>
                </v:textbox>
                <w10:anchorlock/>
              </v:shape>
            </w:pict>
          </mc:Fallback>
        </mc:AlternateContent>
      </w:r>
    </w:p>
    <w:p w14:paraId="659B2DD3" w14:textId="56E59A1A" w:rsidR="00AA6280" w:rsidRDefault="00024313" w:rsidP="00BE5959">
      <w:pPr>
        <w:pStyle w:val="ListNumber"/>
        <w:rPr>
          <w:lang w:eastAsia="zh-CN"/>
        </w:rPr>
      </w:pPr>
      <w:r>
        <w:rPr>
          <w:lang w:eastAsia="zh-CN"/>
        </w:rPr>
        <w:t xml:space="preserve">Describe </w:t>
      </w:r>
      <w:r w:rsidR="004B3367">
        <w:rPr>
          <w:lang w:eastAsia="zh-CN"/>
        </w:rPr>
        <w:t xml:space="preserve">the challenges you may face if you were </w:t>
      </w:r>
      <w:r>
        <w:rPr>
          <w:lang w:eastAsia="zh-CN"/>
        </w:rPr>
        <w:t>unable to read or write.</w:t>
      </w:r>
    </w:p>
    <w:p w14:paraId="24E291A7" w14:textId="46AE799E" w:rsidR="00AA6280" w:rsidRDefault="003208A8" w:rsidP="003208A8">
      <w:pPr>
        <w:pStyle w:val="ListNumber"/>
        <w:numPr>
          <w:ilvl w:val="0"/>
          <w:numId w:val="0"/>
        </w:numPr>
        <w:rPr>
          <w:lang w:eastAsia="zh-CN"/>
        </w:rPr>
      </w:pPr>
      <w:r w:rsidRPr="009861DB">
        <w:rPr>
          <w:noProof/>
          <w:lang w:eastAsia="en-AU"/>
        </w:rPr>
        <mc:AlternateContent>
          <mc:Choice Requires="wps">
            <w:drawing>
              <wp:inline distT="0" distB="0" distL="0" distR="0" wp14:anchorId="2E7C8EBF" wp14:editId="6D4213A3">
                <wp:extent cx="6116320" cy="1493520"/>
                <wp:effectExtent l="0" t="0" r="17780" b="1143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3520"/>
                        </a:xfrm>
                        <a:prstGeom prst="rect">
                          <a:avLst/>
                        </a:prstGeom>
                        <a:solidFill>
                          <a:srgbClr val="FFFFFF"/>
                        </a:solidFill>
                        <a:ln w="9525">
                          <a:solidFill>
                            <a:srgbClr val="000000"/>
                          </a:solidFill>
                          <a:miter lim="800000"/>
                          <a:headEnd/>
                          <a:tailEnd/>
                        </a:ln>
                      </wps:spPr>
                      <wps:txbx>
                        <w:txbxContent>
                          <w:p w14:paraId="21D6C0C8" w14:textId="77777777" w:rsidR="003208A8" w:rsidRDefault="003208A8" w:rsidP="003208A8"/>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8" style="width:481.6pt;height:117.6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" w14:anchorId="2E7C8EBF">
                <v:textbox>
                  <w:txbxContent>
                    <w:p w:rsidR="003208A8" w:rsidP="003208A8" w:rsidRDefault="003208A8" w14:paraId="21D6C0C8" w14:textId="77777777"/>
                  </w:txbxContent>
                </v:textbox>
                <w10:anchorlock/>
              </v:shape>
            </w:pict>
          </mc:Fallback>
        </mc:AlternateContent>
      </w:r>
    </w:p>
    <w:p w14:paraId="259B807B" w14:textId="17D5FA00" w:rsidR="00BE5959" w:rsidRDefault="00BE5959" w:rsidP="00BE5959">
      <w:pPr>
        <w:pStyle w:val="Heading2"/>
      </w:pPr>
      <w:r>
        <w:lastRenderedPageBreak/>
        <w:t>During</w:t>
      </w:r>
      <w:r w:rsidRPr="00BE5959">
        <w:t xml:space="preserve"> the episode</w:t>
      </w:r>
    </w:p>
    <w:p w14:paraId="07C8D4C1" w14:textId="34C3A9A4" w:rsidR="00551EB0" w:rsidRDefault="00551EB0" w:rsidP="00F071CD">
      <w:pPr>
        <w:pStyle w:val="ListNumber"/>
        <w:numPr>
          <w:ilvl w:val="0"/>
          <w:numId w:val="35"/>
        </w:numPr>
      </w:pPr>
      <w:r>
        <w:t xml:space="preserve">Identify </w:t>
      </w:r>
      <w:r w:rsidR="00476148">
        <w:t xml:space="preserve">reasons </w:t>
      </w:r>
      <w:r>
        <w:t>why lessons are taught in English.</w:t>
      </w:r>
    </w:p>
    <w:p w14:paraId="20A13A07" w14:textId="4A22FE53" w:rsidR="00551EB0" w:rsidRDefault="00551EB0" w:rsidP="00F071CD">
      <w:pPr>
        <w:pStyle w:val="ListNumber"/>
        <w:numPr>
          <w:ilvl w:val="0"/>
          <w:numId w:val="35"/>
        </w:numPr>
      </w:pPr>
      <w:r>
        <w:t>Describe the principle the school is based on.</w:t>
      </w:r>
    </w:p>
    <w:p w14:paraId="3B839F34" w14:textId="6421FAD0" w:rsidR="006D1F9D" w:rsidRDefault="00476148" w:rsidP="00F071CD">
      <w:pPr>
        <w:pStyle w:val="ListNumber"/>
        <w:numPr>
          <w:ilvl w:val="0"/>
          <w:numId w:val="35"/>
        </w:numPr>
      </w:pPr>
      <w:r>
        <w:t>Explain</w:t>
      </w:r>
      <w:r w:rsidR="006D1F9D">
        <w:t xml:space="preserve"> who attend</w:t>
      </w:r>
      <w:r>
        <w:t>s</w:t>
      </w:r>
      <w:r w:rsidR="006D1F9D">
        <w:t xml:space="preserve"> the school.</w:t>
      </w:r>
    </w:p>
    <w:p w14:paraId="09A8A9FD" w14:textId="14540DEB" w:rsidR="00F663FC" w:rsidRDefault="00476148" w:rsidP="00F071CD">
      <w:pPr>
        <w:pStyle w:val="ListNumber"/>
        <w:numPr>
          <w:ilvl w:val="0"/>
          <w:numId w:val="35"/>
        </w:numPr>
      </w:pPr>
      <w:r>
        <w:t>Outline</w:t>
      </w:r>
      <w:r w:rsidR="00F663FC">
        <w:t xml:space="preserve"> what students are required to do when they leave Shanti </w:t>
      </w:r>
      <w:proofErr w:type="spellStart"/>
      <w:r w:rsidR="00F663FC">
        <w:t>Bhavan</w:t>
      </w:r>
      <w:proofErr w:type="spellEnd"/>
      <w:r w:rsidR="00F663FC">
        <w:t>.</w:t>
      </w:r>
    </w:p>
    <w:p w14:paraId="4B89439A" w14:textId="781FB62A" w:rsidR="00551EB0" w:rsidRDefault="006D1F9D" w:rsidP="00F071CD">
      <w:pPr>
        <w:pStyle w:val="ListNumber"/>
        <w:numPr>
          <w:ilvl w:val="0"/>
          <w:numId w:val="35"/>
        </w:numPr>
      </w:pPr>
      <w:r>
        <w:t xml:space="preserve">Describe </w:t>
      </w:r>
      <w:r w:rsidR="00862A63">
        <w:t xml:space="preserve">some </w:t>
      </w:r>
      <w:r>
        <w:t>characteristics of the lives of the student’s families</w:t>
      </w:r>
      <w:r w:rsidR="00862A63">
        <w:t>.</w:t>
      </w:r>
    </w:p>
    <w:p w14:paraId="4C864ECD" w14:textId="19C330C9" w:rsidR="006D1F9D" w:rsidRDefault="006D1F9D" w:rsidP="00F071CD">
      <w:pPr>
        <w:pStyle w:val="ListNumber"/>
        <w:numPr>
          <w:ilvl w:val="0"/>
          <w:numId w:val="35"/>
        </w:numPr>
      </w:pPr>
      <w:r>
        <w:t>Outline the sort of work do the families do?</w:t>
      </w:r>
    </w:p>
    <w:p w14:paraId="0CDB3463" w14:textId="2176C432" w:rsidR="00F663FC" w:rsidRDefault="00F663FC" w:rsidP="00F071CD">
      <w:pPr>
        <w:pStyle w:val="ListNumber"/>
        <w:numPr>
          <w:ilvl w:val="0"/>
          <w:numId w:val="35"/>
        </w:numPr>
      </w:pPr>
      <w:r>
        <w:t xml:space="preserve">Describe the </w:t>
      </w:r>
      <w:r w:rsidR="00AA6280">
        <w:t xml:space="preserve">employment </w:t>
      </w:r>
      <w:r>
        <w:t xml:space="preserve">opportunities </w:t>
      </w:r>
      <w:proofErr w:type="spellStart"/>
      <w:r>
        <w:t>Vijayalakshmi</w:t>
      </w:r>
      <w:proofErr w:type="spellEnd"/>
      <w:r>
        <w:t xml:space="preserve"> is hoping to follow after school.</w:t>
      </w:r>
    </w:p>
    <w:p w14:paraId="037473EB" w14:textId="3C1C664F" w:rsidR="006D1F9D" w:rsidRDefault="00476148" w:rsidP="00F071CD">
      <w:pPr>
        <w:pStyle w:val="ListNumber"/>
        <w:numPr>
          <w:ilvl w:val="0"/>
          <w:numId w:val="35"/>
        </w:numPr>
      </w:pPr>
      <w:r>
        <w:t>What do the students identify</w:t>
      </w:r>
      <w:r w:rsidR="006D1F9D">
        <w:t xml:space="preserve"> as key to solving the challenges India faces?</w:t>
      </w:r>
    </w:p>
    <w:p w14:paraId="0724D3F2" w14:textId="77777777" w:rsidR="00BE5959" w:rsidRDefault="00BE5959" w:rsidP="00BE5959">
      <w:pPr>
        <w:pStyle w:val="Heading2"/>
      </w:pPr>
      <w:r>
        <w:t>After the episode</w:t>
      </w:r>
    </w:p>
    <w:p w14:paraId="5EEAFF5A" w14:textId="5197FB6B" w:rsidR="006E24EE" w:rsidRDefault="006E24EE" w:rsidP="00BE5959">
      <w:pPr>
        <w:pStyle w:val="ListNumber"/>
        <w:numPr>
          <w:ilvl w:val="0"/>
          <w:numId w:val="36"/>
        </w:numPr>
        <w:rPr>
          <w:lang w:eastAsia="zh-CN"/>
        </w:rPr>
      </w:pPr>
      <w:r w:rsidRPr="00F663FC">
        <w:t>Explain the relationship between</w:t>
      </w:r>
      <w:r>
        <w:rPr>
          <w:rStyle w:val="Strong"/>
        </w:rPr>
        <w:t xml:space="preserve"> </w:t>
      </w:r>
      <w:r w:rsidRPr="00F663FC">
        <w:t>education and human wellbeing using examples from the episode.</w:t>
      </w:r>
    </w:p>
    <w:p w14:paraId="485AEA9C" w14:textId="05C7205B" w:rsidR="00F16BD9" w:rsidRPr="007D6B82" w:rsidRDefault="00BE5959" w:rsidP="00F071CD">
      <w:pPr>
        <w:pStyle w:val="FeatureBox2"/>
      </w:pPr>
      <w:r w:rsidRPr="00BE5959">
        <w:rPr>
          <w:rStyle w:val="Strong"/>
        </w:rPr>
        <w:t>Follow-up activity:</w:t>
      </w:r>
      <w:r w:rsidR="00F663FC">
        <w:rPr>
          <w:rStyle w:val="Strong"/>
        </w:rPr>
        <w:t xml:space="preserve"> </w:t>
      </w:r>
      <w:r w:rsidR="007D6B82" w:rsidRPr="007D6B82">
        <w:t>Imagine you are establishing an organisation to improve the wellbeing of people in</w:t>
      </w:r>
      <w:r w:rsidR="007D6B82">
        <w:t xml:space="preserve"> NSW. Who would you aim to help and what strategies would you use to improve their wellbeing?</w:t>
      </w:r>
    </w:p>
    <w:p w14:paraId="16356A9E" w14:textId="77777777" w:rsidR="007D6B82" w:rsidRDefault="007D6B82">
      <w:pPr>
        <w:spacing w:after="0"/>
        <w:rPr>
          <w:rFonts w:ascii="Arial Rounded MT Bold" w:eastAsiaTheme="majorEastAsia" w:hAnsi="Arial Rounded MT Bold" w:cstheme="majorBidi"/>
          <w:color w:val="1C438B"/>
          <w:sz w:val="48"/>
          <w:szCs w:val="32"/>
          <w:lang w:eastAsia="zh-CN"/>
        </w:rPr>
      </w:pPr>
      <w:r>
        <w:rPr>
          <w:lang w:eastAsia="zh-CN"/>
        </w:rPr>
        <w:br w:type="page"/>
      </w:r>
    </w:p>
    <w:p w14:paraId="5C7C3A16" w14:textId="1A6B01EC" w:rsidR="00BE5959" w:rsidRDefault="003C59E7" w:rsidP="00F16BD9">
      <w:pPr>
        <w:pStyle w:val="Heading1"/>
        <w:rPr>
          <w:lang w:eastAsia="zh-CN"/>
        </w:rPr>
      </w:pPr>
      <w:r>
        <w:rPr>
          <w:lang w:eastAsia="zh-CN"/>
        </w:rPr>
        <w:lastRenderedPageBreak/>
        <w:t>Teacher</w:t>
      </w:r>
      <w:r w:rsidR="00F16BD9">
        <w:rPr>
          <w:lang w:eastAsia="zh-CN"/>
        </w:rPr>
        <w:t xml:space="preserve"> notes</w:t>
      </w:r>
      <w:r w:rsidR="00DF3C4F">
        <w:rPr>
          <w:lang w:eastAsia="zh-CN"/>
        </w:rPr>
        <w:t xml:space="preserve"> </w:t>
      </w:r>
      <w:r>
        <w:rPr>
          <w:lang w:eastAsia="zh-CN"/>
        </w:rPr>
        <w:t>NSW</w:t>
      </w:r>
    </w:p>
    <w:p w14:paraId="24CD525C"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73DD4A44" w14:textId="77777777" w:rsidR="00420DE7" w:rsidRPr="00F6494C" w:rsidRDefault="00420DE7" w:rsidP="00F6494C">
      <w:pPr>
        <w:pStyle w:val="Heading2"/>
      </w:pPr>
      <w:r w:rsidRPr="00F6494C">
        <w:t xml:space="preserve">Learning </w:t>
      </w:r>
      <w:r w:rsidR="00AF4D0B" w:rsidRPr="00F6494C">
        <w:t>intentions</w:t>
      </w:r>
    </w:p>
    <w:p w14:paraId="41352AB4" w14:textId="61A05181" w:rsidR="00AA6280" w:rsidRDefault="00AA6280" w:rsidP="00AA6280">
      <w:pPr>
        <w:pStyle w:val="ListBullet"/>
        <w:rPr>
          <w:lang w:eastAsia="zh-CN"/>
        </w:rPr>
      </w:pPr>
      <w:r>
        <w:rPr>
          <w:lang w:eastAsia="zh-CN"/>
        </w:rPr>
        <w:t xml:space="preserve">To identify factors that </w:t>
      </w:r>
      <w:r w:rsidR="00476148">
        <w:rPr>
          <w:lang w:eastAsia="zh-CN"/>
        </w:rPr>
        <w:t>influence</w:t>
      </w:r>
      <w:r>
        <w:rPr>
          <w:lang w:eastAsia="zh-CN"/>
        </w:rPr>
        <w:t xml:space="preserve"> human wellbeing</w:t>
      </w:r>
      <w:r w:rsidR="00476148">
        <w:rPr>
          <w:lang w:eastAsia="zh-CN"/>
        </w:rPr>
        <w:t xml:space="preserve"> and examine differences in human wellbeing across places </w:t>
      </w:r>
    </w:p>
    <w:p w14:paraId="5BBAD16B" w14:textId="6019BEB3" w:rsidR="00AA6280" w:rsidRDefault="00AA6280" w:rsidP="00AA6280">
      <w:pPr>
        <w:pStyle w:val="ListBullet"/>
        <w:rPr>
          <w:lang w:eastAsia="zh-CN"/>
        </w:rPr>
      </w:pPr>
      <w:r>
        <w:rPr>
          <w:lang w:eastAsia="zh-CN"/>
        </w:rPr>
        <w:t>To explain ways of improving human wellbeing</w:t>
      </w:r>
    </w:p>
    <w:p w14:paraId="56B5B929" w14:textId="63CE2C8A" w:rsidR="003A6C8E" w:rsidRDefault="003D7947" w:rsidP="003D7947">
      <w:pPr>
        <w:pStyle w:val="Heading2"/>
        <w:numPr>
          <w:ilvl w:val="1"/>
          <w:numId w:val="2"/>
        </w:numPr>
        <w:spacing w:after="240"/>
        <w:ind w:left="0"/>
      </w:pPr>
      <w:r>
        <w:t>NSW Geography K-10 Syllabus outcomes</w:t>
      </w:r>
    </w:p>
    <w:tbl>
      <w:tblPr>
        <w:tblStyle w:val="Tableheader"/>
        <w:tblW w:w="9632" w:type="dxa"/>
        <w:tblInd w:w="-90" w:type="dxa"/>
        <w:tblLook w:val="04A0" w:firstRow="1" w:lastRow="0" w:firstColumn="1" w:lastColumn="0" w:noHBand="0" w:noVBand="1"/>
        <w:tblDescription w:val="Alt text goes here for table"/>
      </w:tblPr>
      <w:tblGrid>
        <w:gridCol w:w="5095"/>
        <w:gridCol w:w="4537"/>
      </w:tblGrid>
      <w:tr w:rsidR="00E72468" w14:paraId="670A7A69" w14:textId="4F105B26" w:rsidTr="00E72468">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5095" w:type="dxa"/>
          </w:tcPr>
          <w:p w14:paraId="278CFE74" w14:textId="77777777" w:rsidR="00E72468" w:rsidRDefault="00E72468" w:rsidP="000B4BEF">
            <w:pPr>
              <w:spacing w:before="192" w:after="192"/>
              <w:rPr>
                <w:lang w:eastAsia="zh-CN"/>
              </w:rPr>
            </w:pPr>
            <w:r>
              <w:rPr>
                <w:lang w:eastAsia="zh-CN"/>
              </w:rPr>
              <w:t>Stage 4</w:t>
            </w:r>
          </w:p>
        </w:tc>
        <w:tc>
          <w:tcPr>
            <w:tcW w:w="4537" w:type="dxa"/>
          </w:tcPr>
          <w:p w14:paraId="41859314" w14:textId="5E876DDA" w:rsidR="00E72468" w:rsidRDefault="00E72468" w:rsidP="000B4BEF">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5</w:t>
            </w:r>
          </w:p>
        </w:tc>
      </w:tr>
      <w:tr w:rsidR="00E72468" w14:paraId="5E8822FD" w14:textId="637D8457" w:rsidTr="00E7246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5095" w:type="dxa"/>
          </w:tcPr>
          <w:p w14:paraId="1806F8EC" w14:textId="62129191" w:rsidR="00E72468" w:rsidRDefault="00E72468" w:rsidP="000B4BEF">
            <w:pPr>
              <w:rPr>
                <w:lang w:eastAsia="zh-CN"/>
              </w:rPr>
            </w:pPr>
            <w:r>
              <w:rPr>
                <w:rStyle w:val="Strong"/>
              </w:rPr>
              <w:t>GE4-6</w:t>
            </w:r>
            <w:r>
              <w:rPr>
                <w:lang w:eastAsia="zh-CN"/>
              </w:rPr>
              <w:t>: explains differences in human wellbeing</w:t>
            </w:r>
          </w:p>
        </w:tc>
        <w:tc>
          <w:tcPr>
            <w:tcW w:w="4537" w:type="dxa"/>
          </w:tcPr>
          <w:p w14:paraId="614AFA23" w14:textId="69D14C01" w:rsidR="00E72468" w:rsidRDefault="00E72468" w:rsidP="000B4BEF">
            <w:pPr>
              <w:cnfStyle w:val="000000100000" w:firstRow="0" w:lastRow="0" w:firstColumn="0" w:lastColumn="0" w:oddVBand="0" w:evenVBand="0" w:oddHBand="1" w:evenHBand="0" w:firstRowFirstColumn="0" w:firstRowLastColumn="0" w:lastRowFirstColumn="0" w:lastRowLastColumn="0"/>
              <w:rPr>
                <w:rStyle w:val="Strong"/>
              </w:rPr>
            </w:pPr>
            <w:r>
              <w:rPr>
                <w:rStyle w:val="Strong"/>
              </w:rPr>
              <w:t xml:space="preserve">GE5-6: </w:t>
            </w:r>
            <w:r>
              <w:rPr>
                <w:lang w:eastAsia="zh-CN"/>
              </w:rPr>
              <w:t>:</w:t>
            </w:r>
            <w:r>
              <w:t xml:space="preserve"> </w:t>
            </w:r>
            <w:r w:rsidRPr="004C1ED9">
              <w:rPr>
                <w:lang w:eastAsia="zh-CN"/>
              </w:rPr>
              <w:t>analyses differences in human wellbeing and ways to improve human wellbeing</w:t>
            </w:r>
          </w:p>
        </w:tc>
      </w:tr>
    </w:tbl>
    <w:p w14:paraId="0F013C83" w14:textId="10578B48" w:rsidR="00DF13A8" w:rsidRDefault="00047261" w:rsidP="002407FC">
      <w:pPr>
        <w:pStyle w:val="Copyright"/>
      </w:pPr>
      <w:hyperlink r:id="rId9" w:history="1">
        <w:r w:rsidR="001B67FF" w:rsidRPr="001B67FF">
          <w:rPr>
            <w:rStyle w:val="Hyperlink"/>
            <w:sz w:val="20"/>
          </w:rPr>
          <w:t xml:space="preserve">NSW </w:t>
        </w:r>
        <w:r w:rsidR="007D6B82" w:rsidRPr="001B67FF">
          <w:rPr>
            <w:rStyle w:val="Hyperlink"/>
            <w:sz w:val="20"/>
          </w:rPr>
          <w:t>Geography K-10 syllabus</w:t>
        </w:r>
      </w:hyperlink>
      <w:r w:rsidR="00DF3C4F">
        <w:t xml:space="preserve"> </w:t>
      </w:r>
      <w:r w:rsidR="001B67FF">
        <w:t xml:space="preserve">© </w:t>
      </w:r>
      <w:r w:rsidR="009437D2" w:rsidRPr="009437D2">
        <w:t>NSW Education Standards Authority (NESA) for and on behalf of the Crown in right of the State of New South Wales</w:t>
      </w:r>
      <w:r w:rsidR="001B67FF">
        <w:t xml:space="preserve"> 2015</w:t>
      </w:r>
      <w:r w:rsidR="009437D2" w:rsidRPr="009437D2">
        <w:t>.</w:t>
      </w:r>
      <w:r w:rsidR="002407FC">
        <w:t xml:space="preserve"> See the </w:t>
      </w:r>
      <w:hyperlink r:id="rId10" w:history="1">
        <w:r w:rsidR="002407FC" w:rsidRPr="002407FC">
          <w:rPr>
            <w:rStyle w:val="Hyperlink"/>
            <w:sz w:val="20"/>
          </w:rPr>
          <w:t>NESA website</w:t>
        </w:r>
      </w:hyperlink>
      <w:r w:rsidR="002407FC">
        <w:t xml:space="preserve"> for additional copyright information.</w:t>
      </w:r>
    </w:p>
    <w:p w14:paraId="3D7B293C" w14:textId="77777777" w:rsidR="00DF13A8" w:rsidRDefault="00DF13A8">
      <w:pPr>
        <w:spacing w:after="0"/>
        <w:rPr>
          <w:rFonts w:cs="Arial"/>
          <w:lang w:eastAsia="zh-CN"/>
        </w:rPr>
      </w:pPr>
    </w:p>
    <w:sectPr w:rsidR="00DF13A8" w:rsidSect="000B3D08">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45004" w14:textId="77777777" w:rsidR="00047261" w:rsidRDefault="00047261">
      <w:r>
        <w:separator/>
      </w:r>
    </w:p>
    <w:p w14:paraId="761EA95A" w14:textId="77777777" w:rsidR="00047261" w:rsidRDefault="00047261"/>
  </w:endnote>
  <w:endnote w:type="continuationSeparator" w:id="0">
    <w:p w14:paraId="5A6A0229" w14:textId="77777777" w:rsidR="00047261" w:rsidRDefault="00047261">
      <w:r>
        <w:continuationSeparator/>
      </w:r>
    </w:p>
    <w:p w14:paraId="2FE1D4D5" w14:textId="77777777" w:rsidR="00047261" w:rsidRDefault="0004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91A9F" w14:textId="37438D1F"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56685">
      <w:rPr>
        <w:noProof/>
      </w:rPr>
      <w:t>2</w:t>
    </w:r>
    <w:r w:rsidRPr="002810D3">
      <w:fldChar w:fldCharType="end"/>
    </w:r>
    <w:r w:rsidRPr="002810D3">
      <w:tab/>
    </w:r>
    <w:r w:rsidR="006D11F0">
      <w:t>ABC TV Education resources</w:t>
    </w:r>
    <w:r w:rsidR="001B67FF">
      <w:t xml:space="preserve"> – Exploration India – India T</w:t>
    </w:r>
    <w:r w:rsidR="00F663FC">
      <w:t>omorrow</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BA1D5" w14:textId="2BBE3794" w:rsidR="007A3356" w:rsidRPr="004D333E" w:rsidRDefault="004D333E" w:rsidP="004D333E">
    <w:pPr>
      <w:pStyle w:val="Footer"/>
    </w:pPr>
    <w:r w:rsidRPr="002810D3">
      <w:t xml:space="preserve">© </w:t>
    </w:r>
    <w:r w:rsidR="001669A9">
      <w:t>Update before publishing</w:t>
    </w:r>
    <w:r w:rsidRPr="002810D3">
      <w:t xml:space="preserve">, </w:t>
    </w:r>
    <w:r w:rsidRPr="002810D3">
      <w:fldChar w:fldCharType="begin"/>
    </w:r>
    <w:r w:rsidRPr="002810D3">
      <w:instrText xml:space="preserve"> DATE \@ "MMM-yy" </w:instrText>
    </w:r>
    <w:r w:rsidRPr="002810D3">
      <w:fldChar w:fldCharType="separate"/>
    </w:r>
    <w:r w:rsidR="003A76EA">
      <w:rPr>
        <w:noProof/>
      </w:rPr>
      <w:t>May-20</w:t>
    </w:r>
    <w:r w:rsidRPr="002810D3">
      <w:fldChar w:fldCharType="end"/>
    </w:r>
    <w:r w:rsidR="0005350D">
      <w:t>20</w:t>
    </w:r>
    <w:r w:rsidRPr="002810D3">
      <w:tab/>
    </w:r>
    <w:r w:rsidRPr="002810D3">
      <w:fldChar w:fldCharType="begin"/>
    </w:r>
    <w:r w:rsidRPr="002810D3">
      <w:instrText xml:space="preserve"> PAGE </w:instrText>
    </w:r>
    <w:r w:rsidRPr="002810D3">
      <w:fldChar w:fldCharType="separate"/>
    </w:r>
    <w:r w:rsidR="0025668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52B9B" w14:textId="289426C3" w:rsidR="00493120" w:rsidRPr="006D11F0" w:rsidRDefault="006D11F0" w:rsidP="006D11F0">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76EA">
      <w:rPr>
        <w:noProof/>
      </w:rPr>
      <w:t>May-20</w:t>
    </w:r>
    <w:r w:rsidRPr="002810D3">
      <w:fldChar w:fldCharType="end"/>
    </w:r>
    <w: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15421" w14:textId="77777777" w:rsidR="00047261" w:rsidRDefault="00047261">
      <w:r>
        <w:separator/>
      </w:r>
    </w:p>
    <w:p w14:paraId="74554389" w14:textId="77777777" w:rsidR="00047261" w:rsidRDefault="00047261"/>
  </w:footnote>
  <w:footnote w:type="continuationSeparator" w:id="0">
    <w:p w14:paraId="36CFE869" w14:textId="77777777" w:rsidR="00047261" w:rsidRDefault="00047261">
      <w:r>
        <w:continuationSeparator/>
      </w:r>
    </w:p>
    <w:p w14:paraId="6113C93A" w14:textId="77777777" w:rsidR="00047261" w:rsidRDefault="0004726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1239" w14:textId="1635746E" w:rsidR="00493120" w:rsidRDefault="00515BB3">
    <w:pPr>
      <w:pStyle w:val="Header"/>
    </w:pPr>
    <w:r>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4F"/>
    <w:rsid w:val="0000031A"/>
    <w:rsid w:val="00001C08"/>
    <w:rsid w:val="00002BF1"/>
    <w:rsid w:val="00006220"/>
    <w:rsid w:val="00006CD7"/>
    <w:rsid w:val="000103FC"/>
    <w:rsid w:val="00010746"/>
    <w:rsid w:val="000143DF"/>
    <w:rsid w:val="000151F8"/>
    <w:rsid w:val="00015D43"/>
    <w:rsid w:val="00016801"/>
    <w:rsid w:val="00021171"/>
    <w:rsid w:val="00023790"/>
    <w:rsid w:val="00024313"/>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261"/>
    <w:rsid w:val="000507E6"/>
    <w:rsid w:val="0005163D"/>
    <w:rsid w:val="000534F4"/>
    <w:rsid w:val="0005350D"/>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C40"/>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7FF"/>
    <w:rsid w:val="001B69C4"/>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685"/>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8A8"/>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C8E"/>
    <w:rsid w:val="003A6F6B"/>
    <w:rsid w:val="003A76EA"/>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D7947"/>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46F8"/>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4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3367"/>
    <w:rsid w:val="004B4C27"/>
    <w:rsid w:val="004B6407"/>
    <w:rsid w:val="004B6923"/>
    <w:rsid w:val="004B7240"/>
    <w:rsid w:val="004B7495"/>
    <w:rsid w:val="004B780F"/>
    <w:rsid w:val="004B7B56"/>
    <w:rsid w:val="004C098E"/>
    <w:rsid w:val="004C1ED9"/>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BB3"/>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1EB0"/>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1367"/>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5E8"/>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11F0"/>
    <w:rsid w:val="006D1F9D"/>
    <w:rsid w:val="006D2405"/>
    <w:rsid w:val="006D3A0E"/>
    <w:rsid w:val="006D4A39"/>
    <w:rsid w:val="006D53A4"/>
    <w:rsid w:val="006D6748"/>
    <w:rsid w:val="006E08A7"/>
    <w:rsid w:val="006E08C4"/>
    <w:rsid w:val="006E091B"/>
    <w:rsid w:val="006E24EE"/>
    <w:rsid w:val="006E2552"/>
    <w:rsid w:val="006E3FC8"/>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6B8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2A63"/>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4"/>
    <w:rsid w:val="00932077"/>
    <w:rsid w:val="00932A03"/>
    <w:rsid w:val="0093313E"/>
    <w:rsid w:val="009331F9"/>
    <w:rsid w:val="00934012"/>
    <w:rsid w:val="0093530F"/>
    <w:rsid w:val="0093592F"/>
    <w:rsid w:val="009363F0"/>
    <w:rsid w:val="0093688D"/>
    <w:rsid w:val="009412BB"/>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017E"/>
    <w:rsid w:val="00A21A49"/>
    <w:rsid w:val="00A231E9"/>
    <w:rsid w:val="00A307AE"/>
    <w:rsid w:val="00A3452D"/>
    <w:rsid w:val="00A35E8B"/>
    <w:rsid w:val="00A3669F"/>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28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542"/>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5F15"/>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1B3C"/>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1816"/>
    <w:rsid w:val="00DA52F5"/>
    <w:rsid w:val="00DA73A3"/>
    <w:rsid w:val="00DB3080"/>
    <w:rsid w:val="00DB4E12"/>
    <w:rsid w:val="00DB5771"/>
    <w:rsid w:val="00DB7B04"/>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4E81"/>
    <w:rsid w:val="00DE53F8"/>
    <w:rsid w:val="00DE60E6"/>
    <w:rsid w:val="00DE6C9B"/>
    <w:rsid w:val="00DE74DC"/>
    <w:rsid w:val="00DE7D5A"/>
    <w:rsid w:val="00DF13A8"/>
    <w:rsid w:val="00DF1EC4"/>
    <w:rsid w:val="00DF247C"/>
    <w:rsid w:val="00DF3C4F"/>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468"/>
    <w:rsid w:val="00E7295C"/>
    <w:rsid w:val="00E73306"/>
    <w:rsid w:val="00E74817"/>
    <w:rsid w:val="00E74FE4"/>
    <w:rsid w:val="00E76A45"/>
    <w:rsid w:val="00E7738D"/>
    <w:rsid w:val="00E80A4A"/>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975B8"/>
    <w:rsid w:val="00EA0E84"/>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2D63"/>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0D4"/>
    <w:rsid w:val="00F0316E"/>
    <w:rsid w:val="00F05A4D"/>
    <w:rsid w:val="00F06BB9"/>
    <w:rsid w:val="00F071CD"/>
    <w:rsid w:val="00F121C4"/>
    <w:rsid w:val="00F16BD9"/>
    <w:rsid w:val="00F17235"/>
    <w:rsid w:val="00F206EC"/>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494C"/>
    <w:rsid w:val="00F650B4"/>
    <w:rsid w:val="00F65901"/>
    <w:rsid w:val="00F663FC"/>
    <w:rsid w:val="00F66B95"/>
    <w:rsid w:val="00F706AA"/>
    <w:rsid w:val="00F70B3E"/>
    <w:rsid w:val="00F71014"/>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4C65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55D9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91178E"/>
    <w:pPr>
      <w:spacing w:after="24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exploration-indi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hsie/geography-k-1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6F3D-81D7-4990-A159-1139344C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India – India Tomorrow</dc:title>
  <dc:subject/>
  <dc:creator>NSW Department of Education</dc:creator>
  <cp:keywords/>
  <dc:description/>
  <cp:lastModifiedBy/>
  <cp:revision>1</cp:revision>
  <dcterms:created xsi:type="dcterms:W3CDTF">2020-05-18T20:18:00Z</dcterms:created>
  <dcterms:modified xsi:type="dcterms:W3CDTF">2020-05-18T20:18:00Z</dcterms:modified>
  <cp:category/>
</cp:coreProperties>
</file>