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78F08" w14:textId="77777777" w:rsidR="006226BE" w:rsidRPr="006226BE" w:rsidRDefault="006226BE" w:rsidP="006226BE">
      <w:pPr>
        <w:pStyle w:val="Heading1"/>
        <w:rPr>
          <w:rFonts w:eastAsia="Times New Roman"/>
          <w:lang w:eastAsia="en-AU"/>
        </w:rPr>
      </w:pPr>
      <w:bookmarkStart w:id="0" w:name="_GoBack"/>
      <w:bookmarkEnd w:id="0"/>
      <w:r w:rsidRPr="006226BE">
        <w:rPr>
          <w:rFonts w:eastAsia="Times New Roman"/>
          <w:lang w:eastAsia="en-AU"/>
        </w:rPr>
        <w:t>Wallykazam! – The Cake Monster</w:t>
      </w:r>
    </w:p>
    <w:p w14:paraId="7C136EB6" w14:textId="2C0E39CC"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5B7105">
        <w:rPr>
          <w:rStyle w:val="Strong"/>
          <w:b w:val="0"/>
        </w:rPr>
        <w:t>Wednesday</w:t>
      </w:r>
      <w:r w:rsidR="005B7105">
        <w:t xml:space="preserve"> 29</w:t>
      </w:r>
      <w:r w:rsidR="00250E49" w:rsidRPr="00250E49">
        <w:t xml:space="preserve"> </w:t>
      </w:r>
      <w:r w:rsidR="001B1604">
        <w:t>April 2020</w:t>
      </w:r>
      <w:r w:rsidR="00F87096">
        <w:t xml:space="preserve"> at</w:t>
      </w:r>
      <w:r w:rsidR="001B1604">
        <w:t xml:space="preserve"> </w:t>
      </w:r>
      <w:r w:rsidR="00250E49">
        <w:t>1</w:t>
      </w:r>
      <w:r w:rsidR="00E636A8">
        <w:t>0:15</w:t>
      </w:r>
      <w:r w:rsidR="00250E49">
        <w:t>am</w:t>
      </w:r>
    </w:p>
    <w:p w14:paraId="108B2BFD" w14:textId="11C1B706" w:rsidR="00E975B8" w:rsidRDefault="00E975B8" w:rsidP="00E975B8">
      <w:pPr>
        <w:pStyle w:val="FeatureBox"/>
      </w:pPr>
      <w:r>
        <w:t xml:space="preserve">This episode can also be viewed on </w:t>
      </w:r>
      <w:hyperlink r:id="rId7" w:history="1">
        <w:r w:rsidRPr="00F071CD">
          <w:rPr>
            <w:rStyle w:val="Hyperlink"/>
          </w:rPr>
          <w:t>ABC iView</w:t>
        </w:r>
      </w:hyperlink>
    </w:p>
    <w:p w14:paraId="462343BB" w14:textId="6727389C" w:rsidR="008518D6" w:rsidRDefault="00F071CD" w:rsidP="008518D6">
      <w:pPr>
        <w:pStyle w:val="FeatureBox"/>
      </w:pPr>
      <w:r w:rsidRPr="6F6B1BA0">
        <w:rPr>
          <w:rStyle w:val="Strong"/>
        </w:rPr>
        <w:t xml:space="preserve">Key learning areas: </w:t>
      </w:r>
      <w:r w:rsidR="69761CB1" w:rsidRPr="6F6B1BA0">
        <w:rPr>
          <w:rStyle w:val="Strong"/>
          <w:b w:val="0"/>
          <w:bCs w:val="0"/>
        </w:rPr>
        <w:t>English</w:t>
      </w:r>
    </w:p>
    <w:p w14:paraId="51EA26F6" w14:textId="66CDC146" w:rsidR="008518D6" w:rsidRPr="008518D6" w:rsidRDefault="008518D6" w:rsidP="008518D6">
      <w:pPr>
        <w:pStyle w:val="FeatureBox"/>
      </w:pPr>
      <w:r w:rsidRPr="6F6B1BA0">
        <w:rPr>
          <w:rStyle w:val="Strong"/>
        </w:rPr>
        <w:t>Level:</w:t>
      </w:r>
      <w:r w:rsidR="0087639E">
        <w:t xml:space="preserve"> </w:t>
      </w:r>
      <w:r w:rsidR="0521DE90">
        <w:t>lower</w:t>
      </w:r>
      <w:r w:rsidR="0087639E">
        <w:t xml:space="preserve"> primary</w:t>
      </w:r>
    </w:p>
    <w:p w14:paraId="65E4B2BD" w14:textId="77777777" w:rsidR="00E636A8" w:rsidRDefault="005203DC" w:rsidP="00E636A8">
      <w:pPr>
        <w:pStyle w:val="FeatureBox"/>
      </w:pPr>
      <w:r w:rsidRPr="005203DC">
        <w:rPr>
          <w:rStyle w:val="Strong"/>
        </w:rPr>
        <w:t>About:</w:t>
      </w:r>
      <w:r>
        <w:rPr>
          <w:rStyle w:val="Strong"/>
        </w:rPr>
        <w:t xml:space="preserve"> </w:t>
      </w:r>
      <w:r w:rsidR="00E636A8">
        <w:t>It is Ogre Doug’s birthday, but he has never had a cake so Wally and friends go to get him one while keeping it out of reach of the cake monster.</w:t>
      </w:r>
    </w:p>
    <w:p w14:paraId="68DA7567" w14:textId="3E4E88D9" w:rsidR="00BE5959" w:rsidRPr="00E636A8" w:rsidRDefault="00BE5959" w:rsidP="00E636A8">
      <w:pPr>
        <w:pStyle w:val="Heading2"/>
      </w:pPr>
      <w:r w:rsidRPr="00E636A8">
        <w:t>Before the episode</w:t>
      </w:r>
    </w:p>
    <w:p w14:paraId="768D6664" w14:textId="39E613A7" w:rsidR="00E636A8" w:rsidRDefault="00E636A8" w:rsidP="00D53686">
      <w:pPr>
        <w:pStyle w:val="ListNumber"/>
      </w:pPr>
      <w:r>
        <w:t>Think about a party you have been to. Talk, draw or write about what happened at the party.</w:t>
      </w:r>
    </w:p>
    <w:p w14:paraId="4A8CAEEE" w14:textId="2CE2F675" w:rsidR="00E636A8" w:rsidRPr="00E636A8" w:rsidRDefault="00E636A8" w:rsidP="00E636A8">
      <w:r w:rsidRPr="009861DB">
        <w:rPr>
          <w:noProof/>
          <w:lang w:eastAsia="en-AU"/>
        </w:rPr>
        <mc:AlternateContent>
          <mc:Choice Requires="wps">
            <w:drawing>
              <wp:inline distT="0" distB="0" distL="0" distR="0" wp14:anchorId="1A15A90B" wp14:editId="71B9F458">
                <wp:extent cx="6116320" cy="2152650"/>
                <wp:effectExtent l="0" t="0" r="17780" b="1905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152650"/>
                        </a:xfrm>
                        <a:prstGeom prst="rect">
                          <a:avLst/>
                        </a:prstGeom>
                        <a:solidFill>
                          <a:srgbClr val="FFFFFF"/>
                        </a:solidFill>
                        <a:ln w="9525">
                          <a:solidFill>
                            <a:srgbClr val="000000"/>
                          </a:solidFill>
                          <a:miter lim="800000"/>
                          <a:headEnd/>
                          <a:tailEnd/>
                        </a:ln>
                      </wps:spPr>
                      <wps:txbx>
                        <w:txbxContent>
                          <w:p w14:paraId="7B731E70" w14:textId="77777777" w:rsidR="00E636A8" w:rsidRDefault="00E636A8" w:rsidP="00E636A8">
                            <w:pPr>
                              <w:spacing w:before="120"/>
                            </w:pPr>
                          </w:p>
                        </w:txbxContent>
                      </wps:txbx>
                      <wps:bodyPr rot="0" vert="horz" wrap="square" lIns="91440" tIns="45720" rIns="91440" bIns="45720" anchor="t" anchorCtr="0">
                        <a:noAutofit/>
                      </wps:bodyPr>
                    </wps:wsp>
                  </a:graphicData>
                </a:graphic>
              </wp:inline>
            </w:drawing>
          </mc:Choice>
          <mc:Fallback>
            <w:pict>
              <v:shapetype w14:anchorId="1A15A90B" id="_x0000_t202" coordsize="21600,21600" o:spt="202" path="m,l,21600r21600,l21600,xe">
                <v:stroke joinstyle="miter"/>
                <v:path gradientshapeok="t" o:connecttype="rect"/>
              </v:shapetype>
              <v:shape id="Text Box 2" o:spid="_x0000_s1026" type="#_x0000_t202" alt="A blank text box for students to respond" style="width:481.6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">
                <v:textbox>
                  <w:txbxContent>
                    <w:p w14:paraId="7B731E70" w14:textId="77777777" w:rsidR="00E636A8" w:rsidRDefault="00E636A8" w:rsidP="00E636A8">
                      <w:pPr>
                        <w:spacing w:before="120"/>
                      </w:pPr>
                    </w:p>
                  </w:txbxContent>
                </v:textbox>
                <w10:anchorlock/>
              </v:shape>
            </w:pict>
          </mc:Fallback>
        </mc:AlternateContent>
      </w:r>
    </w:p>
    <w:p w14:paraId="020BE60A" w14:textId="77777777" w:rsidR="00BE5959" w:rsidRDefault="00BE5959" w:rsidP="00BE5959">
      <w:pPr>
        <w:pStyle w:val="Heading2"/>
      </w:pPr>
      <w:r>
        <w:t>After the episode</w:t>
      </w:r>
    </w:p>
    <w:p w14:paraId="714BEFCF" w14:textId="77777777" w:rsidR="00E636A8" w:rsidRDefault="00E636A8" w:rsidP="00E636A8">
      <w:pPr>
        <w:pStyle w:val="ListNumber"/>
        <w:numPr>
          <w:ilvl w:val="0"/>
          <w:numId w:val="38"/>
        </w:numPr>
      </w:pPr>
      <w:r w:rsidRPr="00E636A8">
        <w:t>Draw or list items in your house that start with a ‘f’ sound.</w:t>
      </w:r>
    </w:p>
    <w:p w14:paraId="585F93C9" w14:textId="3FF6818C" w:rsidR="00E636A8" w:rsidRDefault="00E636A8" w:rsidP="00E636A8">
      <w:r w:rsidRPr="009861DB">
        <w:rPr>
          <w:noProof/>
          <w:lang w:eastAsia="en-AU"/>
        </w:rPr>
        <mc:AlternateContent>
          <mc:Choice Requires="wps">
            <w:drawing>
              <wp:inline distT="0" distB="0" distL="0" distR="0" wp14:anchorId="12EA64D1" wp14:editId="20444A09">
                <wp:extent cx="6116320" cy="2028825"/>
                <wp:effectExtent l="0" t="0" r="17780" b="28575"/>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28825"/>
                        </a:xfrm>
                        <a:prstGeom prst="rect">
                          <a:avLst/>
                        </a:prstGeom>
                        <a:solidFill>
                          <a:srgbClr val="FFFFFF"/>
                        </a:solidFill>
                        <a:ln w="9525">
                          <a:solidFill>
                            <a:srgbClr val="000000"/>
                          </a:solidFill>
                          <a:miter lim="800000"/>
                          <a:headEnd/>
                          <a:tailEnd/>
                        </a:ln>
                      </wps:spPr>
                      <wps:txbx>
                        <w:txbxContent>
                          <w:p w14:paraId="7CB69473" w14:textId="77777777" w:rsidR="00E636A8" w:rsidRDefault="00E636A8" w:rsidP="00E636A8">
                            <w:pPr>
                              <w:spacing w:before="120"/>
                            </w:pPr>
                          </w:p>
                        </w:txbxContent>
                      </wps:txbx>
                      <wps:bodyPr rot="0" vert="horz" wrap="square" lIns="91440" tIns="45720" rIns="91440" bIns="45720" anchor="t" anchorCtr="0">
                        <a:noAutofit/>
                      </wps:bodyPr>
                    </wps:wsp>
                  </a:graphicData>
                </a:graphic>
              </wp:inline>
            </w:drawing>
          </mc:Choice>
          <mc:Fallback>
            <w:pict>
              <v:shape w14:anchorId="12EA64D1" id="_x0000_s1027" type="#_x0000_t202" alt="A blank text box for students to respond" style="width:481.6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">
                <v:textbox>
                  <w:txbxContent>
                    <w:p w14:paraId="7CB69473" w14:textId="77777777" w:rsidR="00E636A8" w:rsidRDefault="00E636A8" w:rsidP="00E636A8">
                      <w:pPr>
                        <w:spacing w:before="120"/>
                      </w:pPr>
                    </w:p>
                  </w:txbxContent>
                </v:textbox>
                <w10:anchorlock/>
              </v:shape>
            </w:pict>
          </mc:Fallback>
        </mc:AlternateContent>
      </w:r>
    </w:p>
    <w:p w14:paraId="6ED4BEE2" w14:textId="13D57898" w:rsidR="00E636A8" w:rsidRPr="00E636A8" w:rsidRDefault="00E636A8" w:rsidP="00E636A8">
      <w:pPr>
        <w:pStyle w:val="ListNumber"/>
      </w:pPr>
      <w:r w:rsidRPr="00E636A8">
        <w:lastRenderedPageBreak/>
        <w:t>Trace the ‘f’. Have a go at writing ‘f’ in each box.</w:t>
      </w:r>
    </w:p>
    <w:p w14:paraId="1F2471C6" w14:textId="7B22DC00" w:rsidR="00E636A8" w:rsidRPr="00AD7533" w:rsidRDefault="00E636A8" w:rsidP="00E636A8">
      <w:r>
        <w:rPr>
          <w:noProof/>
          <w:lang w:eastAsia="en-AU"/>
        </w:rPr>
        <w:drawing>
          <wp:inline distT="0" distB="0" distL="0" distR="0" wp14:anchorId="666FADAE" wp14:editId="2DBE0EE1">
            <wp:extent cx="6116320" cy="2377440"/>
            <wp:effectExtent l="0" t="0" r="0" b="3810"/>
            <wp:docPr id="3" name="Picture 3" descr="A handwriting guide for the lette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2377440"/>
                    </a:xfrm>
                    <a:prstGeom prst="rect">
                      <a:avLst/>
                    </a:prstGeom>
                  </pic:spPr>
                </pic:pic>
              </a:graphicData>
            </a:graphic>
          </wp:inline>
        </w:drawing>
      </w:r>
    </w:p>
    <w:p w14:paraId="4AAD5DCB" w14:textId="15DEE755" w:rsidR="00E636A8" w:rsidRDefault="00E636A8" w:rsidP="00E636A8">
      <w:pPr>
        <w:pStyle w:val="ListNumber"/>
        <w:spacing w:before="360"/>
        <w:ind w:left="653" w:hanging="369"/>
      </w:pPr>
      <w:r w:rsidRPr="00E636A8">
        <w:t>List or draw your favourite party games.</w:t>
      </w:r>
    </w:p>
    <w:p w14:paraId="235D5A02" w14:textId="7AC17072" w:rsidR="00E636A8" w:rsidRPr="00E636A8" w:rsidRDefault="00E636A8" w:rsidP="00E636A8">
      <w:r w:rsidRPr="009861DB">
        <w:rPr>
          <w:noProof/>
          <w:lang w:eastAsia="en-AU"/>
        </w:rPr>
        <mc:AlternateContent>
          <mc:Choice Requires="wps">
            <w:drawing>
              <wp:inline distT="0" distB="0" distL="0" distR="0" wp14:anchorId="6A03B79A" wp14:editId="2D2DE4B0">
                <wp:extent cx="6116320" cy="2028825"/>
                <wp:effectExtent l="0" t="0" r="17780" b="28575"/>
                <wp:docPr id="5" name="Text Box 5"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28825"/>
                        </a:xfrm>
                        <a:prstGeom prst="rect">
                          <a:avLst/>
                        </a:prstGeom>
                        <a:solidFill>
                          <a:srgbClr val="FFFFFF"/>
                        </a:solidFill>
                        <a:ln w="9525">
                          <a:solidFill>
                            <a:srgbClr val="000000"/>
                          </a:solidFill>
                          <a:miter lim="800000"/>
                          <a:headEnd/>
                          <a:tailEnd/>
                        </a:ln>
                      </wps:spPr>
                      <wps:txbx>
                        <w:txbxContent>
                          <w:p w14:paraId="3A2D667C" w14:textId="77777777" w:rsidR="00E636A8" w:rsidRDefault="00E636A8" w:rsidP="00E636A8">
                            <w:pPr>
                              <w:spacing w:before="120"/>
                            </w:pPr>
                          </w:p>
                        </w:txbxContent>
                      </wps:txbx>
                      <wps:bodyPr rot="0" vert="horz" wrap="square" lIns="91440" tIns="45720" rIns="91440" bIns="45720" anchor="t" anchorCtr="0">
                        <a:noAutofit/>
                      </wps:bodyPr>
                    </wps:wsp>
                  </a:graphicData>
                </a:graphic>
              </wp:inline>
            </w:drawing>
          </mc:Choice>
          <mc:Fallback>
            <w:pict>
              <v:shape w14:anchorId="6A03B79A" id="Text Box 5" o:spid="_x0000_s1028" type="#_x0000_t202" alt="A blank text box for students to respond" style="width:481.6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">
                <v:textbox>
                  <w:txbxContent>
                    <w:p w14:paraId="3A2D667C" w14:textId="77777777" w:rsidR="00E636A8" w:rsidRDefault="00E636A8" w:rsidP="00E636A8">
                      <w:pPr>
                        <w:spacing w:before="120"/>
                      </w:pPr>
                    </w:p>
                  </w:txbxContent>
                </v:textbox>
                <w10:anchorlock/>
              </v:shape>
            </w:pict>
          </mc:Fallback>
        </mc:AlternateContent>
      </w:r>
    </w:p>
    <w:p w14:paraId="19D502B0" w14:textId="4C42FC3A" w:rsidR="00E636A8" w:rsidRDefault="00E636A8" w:rsidP="00E636A8">
      <w:pPr>
        <w:pStyle w:val="ListNumber"/>
      </w:pPr>
      <w:r w:rsidRPr="00E636A8">
        <w:t>Plan a party for your toys. You can draw or write about the party. Which toys would you invite? Where would the party be? What food would you have at the party?</w:t>
      </w:r>
    </w:p>
    <w:p w14:paraId="40D31137" w14:textId="23C5B25F" w:rsidR="00E636A8" w:rsidRPr="00E636A8" w:rsidRDefault="00E636A8" w:rsidP="00E636A8">
      <w:r w:rsidRPr="009861DB">
        <w:rPr>
          <w:noProof/>
          <w:lang w:eastAsia="en-AU"/>
        </w:rPr>
        <mc:AlternateContent>
          <mc:Choice Requires="wps">
            <w:drawing>
              <wp:inline distT="0" distB="0" distL="0" distR="0" wp14:anchorId="02AEF774" wp14:editId="4AC12A02">
                <wp:extent cx="6116320" cy="2200275"/>
                <wp:effectExtent l="0" t="0" r="17780" b="28575"/>
                <wp:docPr id="7" name="Text Box 7"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200275"/>
                        </a:xfrm>
                        <a:prstGeom prst="rect">
                          <a:avLst/>
                        </a:prstGeom>
                        <a:solidFill>
                          <a:srgbClr val="FFFFFF"/>
                        </a:solidFill>
                        <a:ln w="9525">
                          <a:solidFill>
                            <a:srgbClr val="000000"/>
                          </a:solidFill>
                          <a:miter lim="800000"/>
                          <a:headEnd/>
                          <a:tailEnd/>
                        </a:ln>
                      </wps:spPr>
                      <wps:txbx>
                        <w:txbxContent>
                          <w:p w14:paraId="4D6726E9" w14:textId="77777777" w:rsidR="00E636A8" w:rsidRDefault="00E636A8" w:rsidP="00E636A8">
                            <w:pPr>
                              <w:spacing w:before="120"/>
                            </w:pPr>
                          </w:p>
                        </w:txbxContent>
                      </wps:txbx>
                      <wps:bodyPr rot="0" vert="horz" wrap="square" lIns="91440" tIns="45720" rIns="91440" bIns="45720" anchor="t" anchorCtr="0">
                        <a:noAutofit/>
                      </wps:bodyPr>
                    </wps:wsp>
                  </a:graphicData>
                </a:graphic>
              </wp:inline>
            </w:drawing>
          </mc:Choice>
          <mc:Fallback>
            <w:pict>
              <v:shape w14:anchorId="02AEF774" id="Text Box 7" o:spid="_x0000_s1029" type="#_x0000_t202" alt="A blank text box for students to respond" style="width:481.6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">
                <v:textbox>
                  <w:txbxContent>
                    <w:p w14:paraId="4D6726E9" w14:textId="77777777" w:rsidR="00E636A8" w:rsidRDefault="00E636A8" w:rsidP="00E636A8">
                      <w:pPr>
                        <w:spacing w:before="120"/>
                      </w:pPr>
                    </w:p>
                  </w:txbxContent>
                </v:textbox>
                <w10:anchorlock/>
              </v:shape>
            </w:pict>
          </mc:Fallback>
        </mc:AlternateContent>
      </w:r>
    </w:p>
    <w:p w14:paraId="0CF29627" w14:textId="7EA9D786" w:rsidR="00F16BD9" w:rsidRDefault="00BE5959" w:rsidP="00F071CD">
      <w:pPr>
        <w:pStyle w:val="FeatureBox2"/>
      </w:pPr>
      <w:r w:rsidRPr="00BE5959">
        <w:rPr>
          <w:rStyle w:val="Strong"/>
        </w:rPr>
        <w:t>Follow-up activity:</w:t>
      </w:r>
      <w:r>
        <w:t xml:space="preserve"> </w:t>
      </w:r>
      <w:r w:rsidR="00E636A8" w:rsidRPr="00E636A8">
        <w:t>Create an invite for your toy party.</w:t>
      </w:r>
    </w:p>
    <w:p w14:paraId="5D4FA0E8" w14:textId="77777777" w:rsidR="00BE5959" w:rsidRDefault="00AD7533" w:rsidP="00F16BD9">
      <w:pPr>
        <w:pStyle w:val="Heading1"/>
        <w:rPr>
          <w:lang w:eastAsia="zh-CN"/>
        </w:rPr>
      </w:pPr>
      <w:r>
        <w:rPr>
          <w:lang w:eastAsia="zh-CN"/>
        </w:rPr>
        <w:lastRenderedPageBreak/>
        <w:t xml:space="preserve">NSW </w:t>
      </w:r>
      <w:r w:rsidR="00D000CF">
        <w:rPr>
          <w:lang w:eastAsia="zh-CN"/>
        </w:rPr>
        <w:t>t</w:t>
      </w:r>
      <w:r w:rsidR="003C59E7">
        <w:rPr>
          <w:lang w:eastAsia="zh-CN"/>
        </w:rPr>
        <w:t>eacher</w:t>
      </w:r>
      <w:r w:rsidR="00F16BD9">
        <w:rPr>
          <w:lang w:eastAsia="zh-CN"/>
        </w:rPr>
        <w:t xml:space="preserve"> notes</w:t>
      </w:r>
    </w:p>
    <w:p w14:paraId="52DCD233"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7C78DA45" w14:textId="77777777" w:rsidR="00420DE7" w:rsidRPr="00F6494C" w:rsidRDefault="00420DE7" w:rsidP="00F6494C">
      <w:pPr>
        <w:pStyle w:val="Heading2"/>
      </w:pPr>
      <w:r w:rsidRPr="00F6494C">
        <w:t xml:space="preserve">Learning </w:t>
      </w:r>
      <w:r w:rsidR="00AF4D0B" w:rsidRPr="00F6494C">
        <w:t>intentions</w:t>
      </w:r>
    </w:p>
    <w:p w14:paraId="435A90E9" w14:textId="6B709711" w:rsidR="00420DE7" w:rsidRDefault="002342B2" w:rsidP="00AD7533">
      <w:pPr>
        <w:pStyle w:val="ListBullet"/>
      </w:pPr>
      <w:r>
        <w:t>To</w:t>
      </w:r>
      <w:r w:rsidR="00B96BFF">
        <w:t xml:space="preserve"> make connections to a text.</w:t>
      </w:r>
    </w:p>
    <w:p w14:paraId="42CE55C5" w14:textId="7A637280" w:rsidR="00F16BD9" w:rsidRDefault="00250E49" w:rsidP="00AD7533">
      <w:pPr>
        <w:pStyle w:val="Heading2"/>
        <w:spacing w:after="240"/>
      </w:pPr>
      <w:r>
        <w:t xml:space="preserve">NSW </w:t>
      </w:r>
      <w:r w:rsidR="2F3CC06E">
        <w:t>English</w:t>
      </w:r>
      <w:r>
        <w:t xml:space="preserve"> K-10 S</w:t>
      </w:r>
      <w:r w:rsidR="00F16BD9">
        <w:t xml:space="preserve">yllabus </w:t>
      </w:r>
      <w:r w:rsidR="005435FF">
        <w:t>outcomes</w:t>
      </w:r>
    </w:p>
    <w:tbl>
      <w:tblPr>
        <w:tblStyle w:val="Tableheader"/>
        <w:tblW w:w="9639" w:type="dxa"/>
        <w:tblLook w:val="04A0" w:firstRow="1" w:lastRow="0" w:firstColumn="1" w:lastColumn="0" w:noHBand="0" w:noVBand="1"/>
        <w:tblDescription w:val="Selected outcomes from the NSW English Syllabus."/>
      </w:tblPr>
      <w:tblGrid>
        <w:gridCol w:w="2148"/>
        <w:gridCol w:w="3745"/>
        <w:gridCol w:w="3746"/>
      </w:tblGrid>
      <w:tr w:rsidR="006307F4" w14:paraId="6EB65E42" w14:textId="77777777" w:rsidTr="00B96BFF">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00BD3086" w14:textId="77777777" w:rsidR="006307F4" w:rsidRDefault="006307F4" w:rsidP="00F16BD9">
            <w:pPr>
              <w:spacing w:before="192" w:after="192"/>
              <w:rPr>
                <w:lang w:eastAsia="zh-CN"/>
              </w:rPr>
            </w:pPr>
          </w:p>
        </w:tc>
        <w:tc>
          <w:tcPr>
            <w:tcW w:w="3745" w:type="dxa"/>
          </w:tcPr>
          <w:p w14:paraId="74FB42DE" w14:textId="12180CE7" w:rsidR="006307F4" w:rsidRDefault="33516D99" w:rsidP="00F16BD9">
            <w:pPr>
              <w:cnfStyle w:val="100000000000" w:firstRow="1" w:lastRow="0" w:firstColumn="0" w:lastColumn="0" w:oddVBand="0" w:evenVBand="0" w:oddHBand="0" w:evenHBand="0" w:firstRowFirstColumn="0" w:firstRowLastColumn="0" w:lastRowFirstColumn="0" w:lastRowLastColumn="0"/>
              <w:rPr>
                <w:lang w:eastAsia="zh-CN"/>
              </w:rPr>
            </w:pPr>
            <w:r w:rsidRPr="6F6B1BA0">
              <w:rPr>
                <w:lang w:eastAsia="zh-CN"/>
              </w:rPr>
              <w:t>Early Stage 1</w:t>
            </w:r>
          </w:p>
        </w:tc>
        <w:tc>
          <w:tcPr>
            <w:tcW w:w="3746" w:type="dxa"/>
          </w:tcPr>
          <w:p w14:paraId="664135B5" w14:textId="2D57CA89"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sidRPr="6F6B1BA0">
              <w:rPr>
                <w:lang w:eastAsia="zh-CN"/>
              </w:rPr>
              <w:t xml:space="preserve">Stage </w:t>
            </w:r>
            <w:r w:rsidR="38CBE785" w:rsidRPr="6F6B1BA0">
              <w:rPr>
                <w:lang w:eastAsia="zh-CN"/>
              </w:rPr>
              <w:t>1</w:t>
            </w:r>
          </w:p>
        </w:tc>
      </w:tr>
      <w:tr w:rsidR="006307F4" w14:paraId="634A9437" w14:textId="77777777" w:rsidTr="00B96BF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654AED54" w14:textId="6EF34B31" w:rsidR="006307F4" w:rsidRPr="00E636A8" w:rsidRDefault="38CBE785" w:rsidP="00E636A8">
            <w:r w:rsidRPr="00E636A8">
              <w:t>Thinking imaginatively and creatively</w:t>
            </w:r>
          </w:p>
        </w:tc>
        <w:tc>
          <w:tcPr>
            <w:tcW w:w="3745" w:type="dxa"/>
          </w:tcPr>
          <w:p w14:paraId="067FAA54" w14:textId="27DECE47" w:rsidR="006307F4" w:rsidRPr="00E636A8" w:rsidRDefault="38CBE785" w:rsidP="00E636A8">
            <w:pPr>
              <w:cnfStyle w:val="000000100000" w:firstRow="0" w:lastRow="0" w:firstColumn="0" w:lastColumn="0" w:oddVBand="0" w:evenVBand="0" w:oddHBand="1" w:evenHBand="0" w:firstRowFirstColumn="0" w:firstRowLastColumn="0" w:lastRowFirstColumn="0" w:lastRowLastColumn="0"/>
            </w:pPr>
            <w:r w:rsidRPr="00E636A8">
              <w:t>thinks imaginatively and creatively about familiar topics, simple ideas and the basic features of texts when responding to and composing texts (ENe-10C)</w:t>
            </w:r>
          </w:p>
        </w:tc>
        <w:tc>
          <w:tcPr>
            <w:tcW w:w="3746" w:type="dxa"/>
          </w:tcPr>
          <w:p w14:paraId="6AB600D3" w14:textId="3D72FC4E" w:rsidR="006307F4" w:rsidRPr="00E636A8" w:rsidRDefault="38CBE785" w:rsidP="00E636A8">
            <w:pPr>
              <w:cnfStyle w:val="000000100000" w:firstRow="0" w:lastRow="0" w:firstColumn="0" w:lastColumn="0" w:oddVBand="0" w:evenVBand="0" w:oddHBand="1" w:evenHBand="0" w:firstRowFirstColumn="0" w:firstRowLastColumn="0" w:lastRowFirstColumn="0" w:lastRowLastColumn="0"/>
            </w:pPr>
            <w:r w:rsidRPr="00E636A8">
              <w:t>thinks imaginatively and creatively about familiar topics, ideas and texts when responding to and composing texts (EN1-10C)</w:t>
            </w:r>
          </w:p>
        </w:tc>
      </w:tr>
    </w:tbl>
    <w:p w14:paraId="4984177B" w14:textId="198A6CE0" w:rsidR="5E7D5774" w:rsidRDefault="008214C7" w:rsidP="00B96BFF">
      <w:pPr>
        <w:pStyle w:val="Copyright"/>
      </w:pPr>
      <w:hyperlink r:id="rId9">
        <w:r w:rsidR="5E7D5774" w:rsidRPr="6F6B1BA0">
          <w:rPr>
            <w:rStyle w:val="Hyperlink"/>
            <w:rFonts w:eastAsia="Arial"/>
            <w:sz w:val="20"/>
            <w:szCs w:val="20"/>
            <w:lang w:val="en-US"/>
          </w:rPr>
          <w:t>NSW English K-10 Syllabus</w:t>
        </w:r>
      </w:hyperlink>
      <w:r w:rsidR="5E7D5774" w:rsidRPr="6F6B1BA0">
        <w:rPr>
          <w:rFonts w:ascii="Calibri" w:eastAsia="Calibri" w:hAnsi="Calibri" w:cs="Calibri"/>
          <w:lang w:val="en-US"/>
        </w:rPr>
        <w:t xml:space="preserve"> © 20</w:t>
      </w:r>
      <w:r w:rsidR="5E7D5774" w:rsidRPr="6F6B1BA0">
        <w:rPr>
          <w:lang w:val="en-US"/>
        </w:rPr>
        <w:t xml:space="preserve">12 NSW Education Standards Authority (NESA) for and on behalf of the Crown in right of the State of New South Wales. See the </w:t>
      </w:r>
      <w:hyperlink r:id="rId10">
        <w:r w:rsidR="5E7D5774" w:rsidRPr="6F6B1BA0">
          <w:rPr>
            <w:rStyle w:val="Hyperlink"/>
            <w:rFonts w:eastAsia="Arial"/>
            <w:sz w:val="20"/>
            <w:szCs w:val="20"/>
            <w:lang w:val="en-US"/>
          </w:rPr>
          <w:t>NESA website</w:t>
        </w:r>
      </w:hyperlink>
      <w:r w:rsidR="5E7D5774" w:rsidRPr="6F6B1BA0">
        <w:rPr>
          <w:lang w:val="en-US"/>
        </w:rPr>
        <w:t xml:space="preserve"> for additional copyright information.</w:t>
      </w:r>
    </w:p>
    <w:sectPr w:rsidR="5E7D5774"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DE03" w14:textId="77777777" w:rsidR="008214C7" w:rsidRDefault="008214C7" w:rsidP="00191F45">
      <w:r>
        <w:separator/>
      </w:r>
    </w:p>
    <w:p w14:paraId="1B26D9D5" w14:textId="77777777" w:rsidR="008214C7" w:rsidRDefault="008214C7"/>
    <w:p w14:paraId="3C7F7175" w14:textId="77777777" w:rsidR="008214C7" w:rsidRDefault="008214C7"/>
    <w:p w14:paraId="00306E60" w14:textId="77777777" w:rsidR="008214C7" w:rsidRDefault="008214C7"/>
  </w:endnote>
  <w:endnote w:type="continuationSeparator" w:id="0">
    <w:p w14:paraId="6F249063" w14:textId="77777777" w:rsidR="008214C7" w:rsidRDefault="008214C7" w:rsidP="00191F45">
      <w:r>
        <w:continuationSeparator/>
      </w:r>
    </w:p>
    <w:p w14:paraId="68C42411" w14:textId="77777777" w:rsidR="008214C7" w:rsidRDefault="008214C7"/>
    <w:p w14:paraId="47A894FD" w14:textId="77777777" w:rsidR="008214C7" w:rsidRDefault="008214C7"/>
    <w:p w14:paraId="29688E92" w14:textId="77777777" w:rsidR="008214C7" w:rsidRDefault="00821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8443" w14:textId="2C9C6F5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435BB">
      <w:rPr>
        <w:noProof/>
      </w:rPr>
      <w:t>2</w:t>
    </w:r>
    <w:r w:rsidRPr="002810D3">
      <w:fldChar w:fldCharType="end"/>
    </w:r>
    <w:r w:rsidRPr="002810D3">
      <w:tab/>
    </w:r>
    <w:r w:rsidR="006226BE" w:rsidRPr="006226BE">
      <w:t>ABC TV Education resources – Wallykazam! – The Cake Monster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0A8B1" w14:textId="54C8C13B" w:rsidR="007A3356" w:rsidRPr="004D333E" w:rsidRDefault="005679EC" w:rsidP="004D333E">
    <w:pPr>
      <w:pStyle w:val="Footer"/>
    </w:pPr>
    <w:r w:rsidRPr="005679EC">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9435BB">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5F79" w14:textId="77777777" w:rsidR="00493120" w:rsidRPr="008F367A" w:rsidRDefault="008F367A" w:rsidP="008F367A">
    <w:pPr>
      <w:tabs>
        <w:tab w:val="right" w:pos="10199"/>
      </w:tabs>
      <w:spacing w:line="300" w:lineRule="atLeast"/>
      <w:ind w:left="-567" w:right="-574"/>
      <w:rPr>
        <w:rFonts w:eastAsia="SimSun" w:cs="Times New Roman"/>
        <w:b/>
        <w:color w:val="002060"/>
        <w:sz w:val="28"/>
        <w:szCs w:val="28"/>
        <w:lang w:eastAsia="zh-CN"/>
      </w:rPr>
    </w:pPr>
    <w:r w:rsidRPr="008F367A">
      <w:rPr>
        <w:rFonts w:eastAsia="SimSun" w:cs="Times New Roman"/>
        <w:b/>
        <w:color w:val="002060"/>
        <w:szCs w:val="28"/>
        <w:lang w:eastAsia="zh-CN"/>
      </w:rPr>
      <w:t>education.nsw.gov.au</w:t>
    </w:r>
    <w:r w:rsidRPr="008F367A">
      <w:rPr>
        <w:rFonts w:eastAsia="SimSun" w:cs="Times New Roman"/>
        <w:b/>
        <w:color w:val="002060"/>
        <w:sz w:val="28"/>
        <w:szCs w:val="28"/>
        <w:lang w:eastAsia="zh-CN"/>
      </w:rPr>
      <w:tab/>
    </w:r>
    <w:r w:rsidRPr="008F367A">
      <w:rPr>
        <w:rFonts w:eastAsia="SimSun" w:cs="Times New Roman"/>
        <w:b/>
        <w:noProof/>
        <w:color w:val="002060"/>
        <w:sz w:val="28"/>
        <w:szCs w:val="28"/>
        <w:lang w:eastAsia="en-AU"/>
      </w:rPr>
      <w:drawing>
        <wp:inline distT="0" distB="0" distL="0" distR="0" wp14:anchorId="2871E855" wp14:editId="34EAC1F2">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57C4E" w14:textId="77777777" w:rsidR="008214C7" w:rsidRDefault="008214C7" w:rsidP="00191F45">
      <w:r>
        <w:separator/>
      </w:r>
    </w:p>
    <w:p w14:paraId="0F5E9CB2" w14:textId="77777777" w:rsidR="008214C7" w:rsidRDefault="008214C7"/>
    <w:p w14:paraId="3BAE22C5" w14:textId="77777777" w:rsidR="008214C7" w:rsidRDefault="008214C7"/>
    <w:p w14:paraId="2278ABB2" w14:textId="77777777" w:rsidR="008214C7" w:rsidRDefault="008214C7"/>
  </w:footnote>
  <w:footnote w:type="continuationSeparator" w:id="0">
    <w:p w14:paraId="0FC2358B" w14:textId="77777777" w:rsidR="008214C7" w:rsidRDefault="008214C7" w:rsidP="00191F45">
      <w:r>
        <w:continuationSeparator/>
      </w:r>
    </w:p>
    <w:p w14:paraId="288CC587" w14:textId="77777777" w:rsidR="008214C7" w:rsidRDefault="008214C7"/>
    <w:p w14:paraId="3B829014" w14:textId="77777777" w:rsidR="008214C7" w:rsidRDefault="008214C7"/>
    <w:p w14:paraId="1ADE2669" w14:textId="77777777" w:rsidR="008214C7" w:rsidRDefault="008214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2D6C" w14:textId="77777777" w:rsidR="00493120" w:rsidRPr="008F367A" w:rsidRDefault="008F367A" w:rsidP="008F367A">
    <w:pPr>
      <w:pStyle w:val="Header"/>
    </w:pPr>
    <w:r w:rsidRPr="008F367A">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4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077"/>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EC"/>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105"/>
    <w:rsid w:val="005B7298"/>
    <w:rsid w:val="005C1BFC"/>
    <w:rsid w:val="005C7B55"/>
    <w:rsid w:val="005D0175"/>
    <w:rsid w:val="005D1CC4"/>
    <w:rsid w:val="005D2D62"/>
    <w:rsid w:val="005D5A78"/>
    <w:rsid w:val="005D5DB0"/>
    <w:rsid w:val="005E0B43"/>
    <w:rsid w:val="005E4742"/>
    <w:rsid w:val="005E6829"/>
    <w:rsid w:val="005E70C8"/>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6BE"/>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4C7"/>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39E"/>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67A"/>
    <w:rsid w:val="008F3EDF"/>
    <w:rsid w:val="008F3FF2"/>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5BB"/>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C40"/>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1FE1"/>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188"/>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BFF"/>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2F8"/>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F39"/>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65CD"/>
    <w:rsid w:val="00CE76CD"/>
    <w:rsid w:val="00CF0B65"/>
    <w:rsid w:val="00CF1C1F"/>
    <w:rsid w:val="00CF3B5E"/>
    <w:rsid w:val="00CF3BA6"/>
    <w:rsid w:val="00CF4E8C"/>
    <w:rsid w:val="00CF6913"/>
    <w:rsid w:val="00CF7AA7"/>
    <w:rsid w:val="00D000CF"/>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36A8"/>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0FCB"/>
    <w:rsid w:val="00EB193D"/>
    <w:rsid w:val="00EB2A71"/>
    <w:rsid w:val="00EB32CF"/>
    <w:rsid w:val="00EB441A"/>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521DE90"/>
    <w:rsid w:val="2F3CC06E"/>
    <w:rsid w:val="33516D99"/>
    <w:rsid w:val="38CBE785"/>
    <w:rsid w:val="5E7D5774"/>
    <w:rsid w:val="5F95AE3B"/>
    <w:rsid w:val="69761CB1"/>
    <w:rsid w:val="6F6B1BA0"/>
    <w:rsid w:val="7E34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D80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928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view.abc.net.au/show/wallykaza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webSettings" Target="web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Wallykazam! – The Cake Monster</dc:title>
  <dc:subject/>
  <dc:creator>NSW Department of Education</dc:creator>
  <cp:keywords/>
  <dc:description/>
  <cp:lastModifiedBy/>
  <cp:revision>1</cp:revision>
  <dcterms:created xsi:type="dcterms:W3CDTF">2020-06-04T05:03:00Z</dcterms:created>
  <dcterms:modified xsi:type="dcterms:W3CDTF">2020-06-04T05:03:00Z</dcterms:modified>
  <cp:category/>
</cp:coreProperties>
</file>