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3BE30" w14:textId="77777777" w:rsidR="002A3F89" w:rsidRPr="002A3F89" w:rsidRDefault="002A3F89" w:rsidP="002A3F89">
      <w:pPr>
        <w:pStyle w:val="Heading1"/>
        <w:rPr>
          <w:rFonts w:eastAsia="Times New Roman"/>
          <w:lang w:eastAsia="en-AU"/>
        </w:rPr>
      </w:pPr>
      <w:bookmarkStart w:id="0" w:name="_GoBack"/>
      <w:bookmarkEnd w:id="0"/>
      <w:r w:rsidRPr="002A3F89">
        <w:rPr>
          <w:rFonts w:eastAsia="Times New Roman"/>
          <w:lang w:eastAsia="en-AU"/>
        </w:rPr>
        <w:t>Numberblocks – How To Count</w:t>
      </w:r>
    </w:p>
    <w:p w14:paraId="784BAB4F" w14:textId="4FFE1123"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250E49" w:rsidRPr="00250E49">
        <w:rPr>
          <w:rStyle w:val="Strong"/>
          <w:b w:val="0"/>
        </w:rPr>
        <w:t>Monday</w:t>
      </w:r>
      <w:r w:rsidR="00250E49">
        <w:t xml:space="preserve"> 27</w:t>
      </w:r>
      <w:r w:rsidR="00250E49" w:rsidRPr="00250E49">
        <w:t xml:space="preserve"> </w:t>
      </w:r>
      <w:r w:rsidR="005C58E5">
        <w:t xml:space="preserve">April </w:t>
      </w:r>
      <w:r w:rsidR="001B1604">
        <w:t>2020</w:t>
      </w:r>
      <w:r w:rsidR="00F87096">
        <w:t xml:space="preserve"> at</w:t>
      </w:r>
      <w:r w:rsidR="001B1604">
        <w:t xml:space="preserve"> </w:t>
      </w:r>
      <w:r w:rsidR="00792894">
        <w:t>10:00</w:t>
      </w:r>
      <w:r w:rsidR="00250E49">
        <w:t>am</w:t>
      </w:r>
    </w:p>
    <w:p w14:paraId="09F7E3D9" w14:textId="0B595D60" w:rsidR="00E975B8" w:rsidRDefault="00E975B8" w:rsidP="00E975B8">
      <w:pPr>
        <w:pStyle w:val="FeatureBox"/>
      </w:pPr>
      <w:r>
        <w:t xml:space="preserve">This episode can also be viewed on </w:t>
      </w:r>
      <w:hyperlink r:id="rId7" w:history="1">
        <w:r w:rsidRPr="00F071CD">
          <w:rPr>
            <w:rStyle w:val="Hyperlink"/>
          </w:rPr>
          <w:t>ABC iView</w:t>
        </w:r>
      </w:hyperlink>
    </w:p>
    <w:p w14:paraId="05ECAFE9" w14:textId="31757E81" w:rsidR="008518D6" w:rsidRDefault="00F071CD" w:rsidP="008518D6">
      <w:pPr>
        <w:pStyle w:val="FeatureBox"/>
      </w:pPr>
      <w:r>
        <w:rPr>
          <w:rStyle w:val="Strong"/>
        </w:rPr>
        <w:t xml:space="preserve">Key learning areas: </w:t>
      </w:r>
      <w:r w:rsidR="00792894">
        <w:t>mathematics</w:t>
      </w:r>
    </w:p>
    <w:p w14:paraId="64253A56" w14:textId="302C687A" w:rsidR="008518D6" w:rsidRPr="008518D6" w:rsidRDefault="008518D6" w:rsidP="008518D6">
      <w:pPr>
        <w:pStyle w:val="FeatureBox"/>
      </w:pPr>
      <w:r w:rsidRPr="008518D6">
        <w:rPr>
          <w:rStyle w:val="Strong"/>
        </w:rPr>
        <w:t>Level:</w:t>
      </w:r>
      <w:r w:rsidR="0087639E">
        <w:t xml:space="preserve"> </w:t>
      </w:r>
      <w:r w:rsidR="00792894">
        <w:t>lower</w:t>
      </w:r>
      <w:r w:rsidR="0087639E">
        <w:t xml:space="preserve"> primary</w:t>
      </w:r>
    </w:p>
    <w:p w14:paraId="033BD408" w14:textId="62F40DAF" w:rsidR="00E975B8" w:rsidRDefault="005203DC" w:rsidP="00792894">
      <w:pPr>
        <w:pStyle w:val="FeatureBox"/>
      </w:pPr>
      <w:r w:rsidRPr="005203DC">
        <w:rPr>
          <w:rStyle w:val="Strong"/>
        </w:rPr>
        <w:t>About:</w:t>
      </w:r>
      <w:r>
        <w:rPr>
          <w:rStyle w:val="Strong"/>
        </w:rPr>
        <w:t xml:space="preserve"> </w:t>
      </w:r>
      <w:r w:rsidR="00792894">
        <w:t>It’s a lovely day for a picnic but one of the flapjacks is missing! Is there a Flapjack-snaffler on the loose or has Three forgotten what Numberblocks do best? Learn how to count and get it right with the number friends</w:t>
      </w:r>
    </w:p>
    <w:p w14:paraId="2941E1C4" w14:textId="60A816AB" w:rsidR="00BE5959" w:rsidRDefault="00BC03B6" w:rsidP="00E975B8">
      <w:pPr>
        <w:pStyle w:val="Heading2"/>
      </w:pPr>
      <w:r>
        <w:t>After</w:t>
      </w:r>
      <w:r w:rsidR="00BE5959">
        <w:t xml:space="preserve"> the episode</w:t>
      </w:r>
    </w:p>
    <w:tbl>
      <w:tblPr>
        <w:tblStyle w:val="TableGridLight"/>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with activity instructions and an image of a character"/>
      </w:tblPr>
      <w:tblGrid>
        <w:gridCol w:w="6232"/>
        <w:gridCol w:w="3638"/>
      </w:tblGrid>
      <w:tr w:rsidR="00BC03B6" w14:paraId="0C7C5440" w14:textId="77777777" w:rsidTr="007B7E2A">
        <w:trPr>
          <w:trHeight w:val="1608"/>
          <w:tblHeader/>
        </w:trPr>
        <w:tc>
          <w:tcPr>
            <w:tcW w:w="6232" w:type="dxa"/>
          </w:tcPr>
          <w:p w14:paraId="1A1C14D3" w14:textId="77777777" w:rsidR="00BC03B6" w:rsidRDefault="00BC03B6" w:rsidP="00BC03B6">
            <w:pPr>
              <w:pStyle w:val="ListNumber"/>
            </w:pPr>
            <w:r>
              <w:t>Did you notice Three’s funky crown? She has 3 triangles and the triangles all have 3 sides and 3 corners.</w:t>
            </w:r>
          </w:p>
          <w:p w14:paraId="26307EAF" w14:textId="5A512803" w:rsidR="00BC03B6" w:rsidRDefault="00BC03B6" w:rsidP="008127A1">
            <w:pPr>
              <w:pStyle w:val="ListNumber"/>
            </w:pPr>
            <w:r w:rsidRPr="00BC03B6">
              <w:rPr>
                <w:rStyle w:val="Strong"/>
              </w:rPr>
              <w:t>Shape hunt</w:t>
            </w:r>
            <w:r w:rsidR="008127A1" w:rsidRPr="008127A1">
              <w:t xml:space="preserve"> – </w:t>
            </w:r>
            <w:r>
              <w:t xml:space="preserve">what shapes can you find in your house that have 3 </w:t>
            </w:r>
            <w:r w:rsidRPr="00BC03B6">
              <w:t>corners? Draw pictures of your discoveries!</w:t>
            </w:r>
          </w:p>
        </w:tc>
        <w:tc>
          <w:tcPr>
            <w:tcW w:w="3638" w:type="dxa"/>
          </w:tcPr>
          <w:p w14:paraId="2D78C077" w14:textId="7889BF6D" w:rsidR="00BC03B6" w:rsidRDefault="00BC03B6" w:rsidP="00BC03B6">
            <w:pPr>
              <w:jc w:val="center"/>
              <w:rPr>
                <w:lang w:eastAsia="zh-CN"/>
              </w:rPr>
            </w:pPr>
            <w:r w:rsidRPr="00BC03B6">
              <w:rPr>
                <w:noProof/>
                <w:lang w:eastAsia="en-AU"/>
              </w:rPr>
              <w:drawing>
                <wp:inline distT="0" distB="0" distL="0" distR="0" wp14:anchorId="0A79CACB" wp14:editId="718A7622">
                  <wp:extent cx="1423283" cy="1179245"/>
                  <wp:effectExtent l="0" t="0" r="5715" b="1905"/>
                  <wp:docPr id="1" name="Picture 1" descr="A character with googly eyes and a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436986" cy="1190599"/>
                          </a:xfrm>
                          <a:prstGeom prst="rect">
                            <a:avLst/>
                          </a:prstGeom>
                          <a:noFill/>
                          <a:ln>
                            <a:noFill/>
                          </a:ln>
                        </pic:spPr>
                      </pic:pic>
                    </a:graphicData>
                  </a:graphic>
                </wp:inline>
              </w:drawing>
            </w:r>
          </w:p>
        </w:tc>
      </w:tr>
    </w:tbl>
    <w:p w14:paraId="7283D07E" w14:textId="1C2BF68E" w:rsidR="00BE5959" w:rsidRDefault="009861DB" w:rsidP="00AD7533">
      <w:pPr>
        <w:pStyle w:val="ListNumber"/>
        <w:numPr>
          <w:ilvl w:val="0"/>
          <w:numId w:val="0"/>
        </w:numPr>
      </w:pPr>
      <w:r w:rsidRPr="009861DB">
        <w:rPr>
          <w:noProof/>
          <w:lang w:eastAsia="en-AU"/>
        </w:rPr>
        <mc:AlternateContent>
          <mc:Choice Requires="wps">
            <w:drawing>
              <wp:inline distT="0" distB="0" distL="0" distR="0" wp14:anchorId="53B1A7A2" wp14:editId="65D7A7A0">
                <wp:extent cx="6120000" cy="3114675"/>
                <wp:effectExtent l="0" t="0" r="14605" b="2857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114675"/>
                        </a:xfrm>
                        <a:prstGeom prst="rect">
                          <a:avLst/>
                        </a:prstGeom>
                        <a:solidFill>
                          <a:srgbClr val="FFFFFF"/>
                        </a:solidFill>
                        <a:ln w="9525">
                          <a:solidFill>
                            <a:srgbClr val="000000"/>
                          </a:solidFill>
                          <a:miter lim="800000"/>
                          <a:headEnd/>
                          <a:tailEnd/>
                        </a:ln>
                      </wps:spPr>
                      <wps:txbx>
                        <w:txbxContent>
                          <w:p w14:paraId="7E87853D" w14:textId="77777777"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w:pict>
              <v:shapetype w14:anchorId="53B1A7A2" id="_x0000_t202" coordsize="21600,21600" o:spt="202" path="m,l,21600r21600,l21600,xe">
                <v:stroke joinstyle="miter"/>
                <v:path gradientshapeok="t" o:connecttype="rect"/>
              </v:shapetype>
              <v:shape id="Text Box 2" o:spid="_x0000_s1026" type="#_x0000_t202" alt="A blank text box for students to respond" style="width:481.9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">
                <v:textbox>
                  <w:txbxContent>
                    <w:p w14:paraId="7E87853D" w14:textId="77777777" w:rsidR="009861DB" w:rsidRDefault="009861DB" w:rsidP="00AD7533">
                      <w:pPr>
                        <w:spacing w:before="120"/>
                      </w:pPr>
                    </w:p>
                  </w:txbxContent>
                </v:textbox>
                <w10:anchorlock/>
              </v:shape>
            </w:pict>
          </mc:Fallback>
        </mc:AlternateContent>
      </w:r>
    </w:p>
    <w:p w14:paraId="5D9E6CC4" w14:textId="73FA8950" w:rsidR="00BC03B6" w:rsidRDefault="00BC03B6" w:rsidP="00BC03B6">
      <w:pPr>
        <w:pStyle w:val="FeatureBox"/>
      </w:pPr>
      <w:r w:rsidRPr="00BC03B6">
        <w:t>Remember Five’s counting rules! When we count we count each thing once, say the numbers</w:t>
      </w:r>
      <w:r>
        <w:t xml:space="preserve"> </w:t>
      </w:r>
      <w:r w:rsidRPr="00BC03B6">
        <w:t>in order and the last number word we say, tells us how many we have altogether.</w:t>
      </w:r>
    </w:p>
    <w:tbl>
      <w:tblPr>
        <w:tblStyle w:val="TableGridLight"/>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with activity instructions and an image of a character"/>
      </w:tblPr>
      <w:tblGrid>
        <w:gridCol w:w="6232"/>
        <w:gridCol w:w="3638"/>
      </w:tblGrid>
      <w:tr w:rsidR="008127A1" w14:paraId="7FB881B1" w14:textId="77777777" w:rsidTr="007B7E2A">
        <w:trPr>
          <w:trHeight w:val="1608"/>
          <w:tblHeader/>
        </w:trPr>
        <w:tc>
          <w:tcPr>
            <w:tcW w:w="6232" w:type="dxa"/>
          </w:tcPr>
          <w:p w14:paraId="46F6D88C" w14:textId="77777777" w:rsidR="008127A1" w:rsidRDefault="008127A1" w:rsidP="00655D82">
            <w:pPr>
              <w:pStyle w:val="ListNumber"/>
            </w:pPr>
            <w:r>
              <w:lastRenderedPageBreak/>
              <w:t>Did you notice Four has squares for eyebrows? Squares have 4 sides and 4 corners.</w:t>
            </w:r>
          </w:p>
          <w:p w14:paraId="1F19FFD6" w14:textId="1B85DA93" w:rsidR="008127A1" w:rsidRDefault="008127A1" w:rsidP="00655D82">
            <w:pPr>
              <w:pStyle w:val="ListNumber"/>
            </w:pPr>
            <w:r w:rsidRPr="00BC03B6">
              <w:rPr>
                <w:rStyle w:val="Strong"/>
              </w:rPr>
              <w:t>Shape hunt</w:t>
            </w:r>
            <w:r>
              <w:t xml:space="preserve"> – what shapes can you find in your house that have 4 sides and 4 corners? Draw pictures of your discoveries!</w:t>
            </w:r>
          </w:p>
        </w:tc>
        <w:tc>
          <w:tcPr>
            <w:tcW w:w="3638" w:type="dxa"/>
          </w:tcPr>
          <w:p w14:paraId="437878A1" w14:textId="400F3044" w:rsidR="008127A1" w:rsidRDefault="008127A1" w:rsidP="00243E42">
            <w:pPr>
              <w:jc w:val="center"/>
              <w:rPr>
                <w:lang w:eastAsia="zh-CN"/>
              </w:rPr>
            </w:pPr>
            <w:r w:rsidRPr="008127A1">
              <w:rPr>
                <w:noProof/>
                <w:lang w:eastAsia="en-AU"/>
              </w:rPr>
              <w:drawing>
                <wp:inline distT="0" distB="0" distL="0" distR="0" wp14:anchorId="10FBE798" wp14:editId="6FA33CD0">
                  <wp:extent cx="1425448" cy="1180800"/>
                  <wp:effectExtent l="0" t="0" r="3810" b="635"/>
                  <wp:docPr id="5" name="Picture 5" descr="A character with googly eyes square eyeb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425448" cy="1180800"/>
                          </a:xfrm>
                          <a:prstGeom prst="rect">
                            <a:avLst/>
                          </a:prstGeom>
                          <a:noFill/>
                          <a:ln>
                            <a:noFill/>
                          </a:ln>
                        </pic:spPr>
                      </pic:pic>
                    </a:graphicData>
                  </a:graphic>
                </wp:inline>
              </w:drawing>
            </w:r>
          </w:p>
        </w:tc>
      </w:tr>
    </w:tbl>
    <w:p w14:paraId="7F8A9D74" w14:textId="4C00256B" w:rsidR="00F071CD" w:rsidRDefault="009861DB" w:rsidP="00BE5959">
      <w:pPr>
        <w:rPr>
          <w:lang w:eastAsia="zh-CN"/>
        </w:rPr>
      </w:pPr>
      <w:r w:rsidRPr="009861DB">
        <w:rPr>
          <w:noProof/>
          <w:lang w:eastAsia="en-AU"/>
        </w:rPr>
        <mc:AlternateContent>
          <mc:Choice Requires="wps">
            <w:drawing>
              <wp:inline distT="0" distB="0" distL="0" distR="0" wp14:anchorId="75167558" wp14:editId="4F2EC24D">
                <wp:extent cx="6119495" cy="5418161"/>
                <wp:effectExtent l="0" t="0" r="14605" b="1143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418161"/>
                        </a:xfrm>
                        <a:prstGeom prst="rect">
                          <a:avLst/>
                        </a:prstGeom>
                        <a:solidFill>
                          <a:srgbClr val="FFFFFF"/>
                        </a:solidFill>
                        <a:ln w="9525">
                          <a:solidFill>
                            <a:srgbClr val="000000"/>
                          </a:solidFill>
                          <a:miter lim="800000"/>
                          <a:headEnd/>
                          <a:tailEnd/>
                        </a:ln>
                      </wps:spPr>
                      <wps:txbx>
                        <w:txbxContent>
                          <w:p w14:paraId="5D6F3303" w14:textId="77777777"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w:pict>
              <v:shape w14:anchorId="75167558" id="_x0000_s1027" type="#_x0000_t202" alt="A blank text box for students to respond" style="width:481.85pt;height:4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">
                <v:textbox>
                  <w:txbxContent>
                    <w:p w14:paraId="5D6F3303" w14:textId="77777777" w:rsidR="009861DB" w:rsidRDefault="009861DB" w:rsidP="00AD7533">
                      <w:pPr>
                        <w:spacing w:before="120"/>
                      </w:pPr>
                    </w:p>
                  </w:txbxContent>
                </v:textbox>
                <w10:anchorlock/>
              </v:shape>
            </w:pict>
          </mc:Fallback>
        </mc:AlternateContent>
      </w:r>
    </w:p>
    <w:p w14:paraId="3154897E" w14:textId="4AAF212E" w:rsidR="00655D82" w:rsidRDefault="00655D82" w:rsidP="00655D82">
      <w:pPr>
        <w:pStyle w:val="ListNumber"/>
      </w:pPr>
      <w:r w:rsidRPr="00655D82">
        <w:t>How many of each shape do you have?</w:t>
      </w:r>
    </w:p>
    <w:p w14:paraId="12DE529F" w14:textId="503AE7AA" w:rsidR="00F071CD" w:rsidRDefault="00655D82" w:rsidP="00655D82">
      <w:pPr>
        <w:pStyle w:val="ListNumber"/>
      </w:pPr>
      <w:r>
        <w:t>Do you have more things with 4 sides and 4 corners, or, do you have more things with 3 sides and 3 corners?</w:t>
      </w:r>
    </w:p>
    <w:p w14:paraId="77CB81BC" w14:textId="01D7F33F" w:rsidR="003109F1" w:rsidRPr="00655D82" w:rsidRDefault="00BE5959" w:rsidP="00655D82">
      <w:pPr>
        <w:pStyle w:val="FeatureBox2"/>
      </w:pPr>
      <w:r w:rsidRPr="00655D82">
        <w:rPr>
          <w:rStyle w:val="Strong"/>
        </w:rPr>
        <w:t>Follow-up activity</w:t>
      </w:r>
      <w:r w:rsidRPr="00655D82">
        <w:t xml:space="preserve">: </w:t>
      </w:r>
      <w:r w:rsidR="00655D82" w:rsidRPr="00655D82">
        <w:t>Create your own flapjack-snaffler. How many eyes will you choose? How many mouths will you draw? How many hands? How many arms? Show and describe your flapjack-snaffler to someone. Count each body part together.</w:t>
      </w:r>
    </w:p>
    <w:p w14:paraId="553D06BA" w14:textId="77777777" w:rsidR="00BE5959" w:rsidRDefault="00AD7533" w:rsidP="00F16BD9">
      <w:pPr>
        <w:pStyle w:val="Heading1"/>
        <w:rPr>
          <w:lang w:eastAsia="zh-CN"/>
        </w:rPr>
      </w:pPr>
      <w:r>
        <w:rPr>
          <w:lang w:eastAsia="zh-CN"/>
        </w:rPr>
        <w:lastRenderedPageBreak/>
        <w:t xml:space="preserve">NSW </w:t>
      </w:r>
      <w:r w:rsidR="00D000CF">
        <w:rPr>
          <w:lang w:eastAsia="zh-CN"/>
        </w:rPr>
        <w:t>t</w:t>
      </w:r>
      <w:r w:rsidR="003C59E7">
        <w:rPr>
          <w:lang w:eastAsia="zh-CN"/>
        </w:rPr>
        <w:t>eacher</w:t>
      </w:r>
      <w:r w:rsidR="00F16BD9">
        <w:rPr>
          <w:lang w:eastAsia="zh-CN"/>
        </w:rPr>
        <w:t xml:space="preserve"> notes</w:t>
      </w:r>
    </w:p>
    <w:p w14:paraId="2137EA1C"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791CF428" w14:textId="77777777" w:rsidR="00420DE7" w:rsidRPr="00F6494C" w:rsidRDefault="00420DE7" w:rsidP="00F6494C">
      <w:pPr>
        <w:pStyle w:val="Heading2"/>
      </w:pPr>
      <w:r w:rsidRPr="00F6494C">
        <w:t xml:space="preserve">Learning </w:t>
      </w:r>
      <w:r w:rsidR="00AF4D0B" w:rsidRPr="00F6494C">
        <w:t>intentions</w:t>
      </w:r>
    </w:p>
    <w:p w14:paraId="66CFA761" w14:textId="614182C4" w:rsidR="00420DE7" w:rsidRDefault="002342B2" w:rsidP="00AD7533">
      <w:pPr>
        <w:pStyle w:val="ListBullet"/>
      </w:pPr>
      <w:r>
        <w:t>To</w:t>
      </w:r>
      <w:r w:rsidR="004047D0">
        <w:t xml:space="preserve"> </w:t>
      </w:r>
      <w:r w:rsidR="0052455C">
        <w:t>identify</w:t>
      </w:r>
      <w:r w:rsidR="00F453A5">
        <w:t xml:space="preserve"> </w:t>
      </w:r>
      <w:r w:rsidR="001B0C0F">
        <w:t xml:space="preserve">and describe </w:t>
      </w:r>
      <w:r w:rsidR="00F453A5">
        <w:t>two-dimensional shapes</w:t>
      </w:r>
      <w:r w:rsidR="00371AF2">
        <w:t>.</w:t>
      </w:r>
      <w:r w:rsidR="00F453A5">
        <w:t xml:space="preserve"> </w:t>
      </w:r>
    </w:p>
    <w:p w14:paraId="2554A394" w14:textId="2D34DD00" w:rsidR="00F16BD9" w:rsidRDefault="00250E49" w:rsidP="00AD7533">
      <w:pPr>
        <w:pStyle w:val="Heading2"/>
        <w:spacing w:after="240"/>
      </w:pPr>
      <w:r>
        <w:t>NSW Mathematics K-10 S</w:t>
      </w:r>
      <w:r w:rsidR="00F16BD9">
        <w:t xml:space="preserve">yllabus </w:t>
      </w:r>
      <w:r w:rsidR="005435FF">
        <w:t>outcomes</w:t>
      </w:r>
      <w:r w:rsidR="0053087F">
        <w:t xml:space="preserve"> </w:t>
      </w:r>
    </w:p>
    <w:tbl>
      <w:tblPr>
        <w:tblStyle w:val="Tableheader"/>
        <w:tblW w:w="9639" w:type="dxa"/>
        <w:tblLook w:val="04A0" w:firstRow="1" w:lastRow="0" w:firstColumn="1" w:lastColumn="0" w:noHBand="0" w:noVBand="1"/>
        <w:tblDescription w:val="Selected NSW Mathematics K-10 syllabus outcomes."/>
      </w:tblPr>
      <w:tblGrid>
        <w:gridCol w:w="2148"/>
        <w:gridCol w:w="3745"/>
        <w:gridCol w:w="3746"/>
      </w:tblGrid>
      <w:tr w:rsidR="006307F4" w14:paraId="5D6B7916" w14:textId="77777777" w:rsidTr="001B0C0F">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3B141FBC" w14:textId="77777777" w:rsidR="006307F4" w:rsidRDefault="006307F4" w:rsidP="00F16BD9">
            <w:pPr>
              <w:spacing w:before="192" w:after="192"/>
              <w:rPr>
                <w:lang w:eastAsia="zh-CN"/>
              </w:rPr>
            </w:pPr>
          </w:p>
        </w:tc>
        <w:tc>
          <w:tcPr>
            <w:tcW w:w="3745" w:type="dxa"/>
          </w:tcPr>
          <w:p w14:paraId="0E124744" w14:textId="199DEED7" w:rsidR="006307F4" w:rsidRDefault="007B7E2A"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Early Stage 1</w:t>
            </w:r>
          </w:p>
        </w:tc>
        <w:tc>
          <w:tcPr>
            <w:tcW w:w="3746" w:type="dxa"/>
          </w:tcPr>
          <w:p w14:paraId="6E44B89E" w14:textId="7AF3A1BE" w:rsidR="006307F4" w:rsidRDefault="007B7E2A"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1</w:t>
            </w:r>
          </w:p>
        </w:tc>
      </w:tr>
      <w:tr w:rsidR="00075226" w14:paraId="6656FB3C" w14:textId="77777777" w:rsidTr="001B0C0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60E4910C" w14:textId="77BF1F74" w:rsidR="00075226" w:rsidRDefault="004D5017" w:rsidP="008D6B68">
            <w:pPr>
              <w:rPr>
                <w:lang w:eastAsia="zh-CN"/>
              </w:rPr>
            </w:pPr>
            <w:r>
              <w:rPr>
                <w:lang w:eastAsia="zh-CN"/>
              </w:rPr>
              <w:t xml:space="preserve">Measurement and Geometry </w:t>
            </w:r>
          </w:p>
        </w:tc>
        <w:tc>
          <w:tcPr>
            <w:tcW w:w="3745" w:type="dxa"/>
          </w:tcPr>
          <w:p w14:paraId="3B9D60B0" w14:textId="3400391A" w:rsidR="00075226" w:rsidRDefault="009F4D34" w:rsidP="00DC7214">
            <w:pPr>
              <w:cnfStyle w:val="000000100000" w:firstRow="0" w:lastRow="0" w:firstColumn="0" w:lastColumn="0" w:oddVBand="0" w:evenVBand="0" w:oddHBand="1" w:evenHBand="0" w:firstRowFirstColumn="0" w:firstRowLastColumn="0" w:lastRowFirstColumn="0" w:lastRowLastColumn="0"/>
            </w:pPr>
            <w:r>
              <w:t>manipulates, sorts and describes representations of two</w:t>
            </w:r>
            <w:r w:rsidR="00D37B6B">
              <w:t xml:space="preserve"> </w:t>
            </w:r>
            <w:r>
              <w:t>dimensional shapes, including circles, triangles, squares and rectangles, using everyday language</w:t>
            </w:r>
            <w:r w:rsidR="00D37B6B">
              <w:t xml:space="preserve"> (MAe-15MG)</w:t>
            </w:r>
          </w:p>
        </w:tc>
        <w:tc>
          <w:tcPr>
            <w:tcW w:w="3746" w:type="dxa"/>
          </w:tcPr>
          <w:p w14:paraId="1F9305EC" w14:textId="4808A243" w:rsidR="00075226" w:rsidRDefault="00D37B6B" w:rsidP="00F16BD9">
            <w:pPr>
              <w:cnfStyle w:val="000000100000" w:firstRow="0" w:lastRow="0" w:firstColumn="0" w:lastColumn="0" w:oddVBand="0" w:evenVBand="0" w:oddHBand="1" w:evenHBand="0" w:firstRowFirstColumn="0" w:firstRowLastColumn="0" w:lastRowFirstColumn="0" w:lastRowLastColumn="0"/>
            </w:pPr>
            <w:r>
              <w:t>manipulates, sorts, represents, describes and explores two-dimensional shapes, including quadrilaterals, pentagons, hexagons and octagons (MA1-15MG)</w:t>
            </w:r>
          </w:p>
        </w:tc>
      </w:tr>
      <w:tr w:rsidR="006307F4" w14:paraId="4536988B" w14:textId="77777777" w:rsidTr="001B0C0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7F112C36" w14:textId="77777777" w:rsidR="006307F4" w:rsidRDefault="00F70B3E" w:rsidP="008D6B68">
            <w:pPr>
              <w:rPr>
                <w:lang w:eastAsia="zh-CN"/>
              </w:rPr>
            </w:pPr>
            <w:r>
              <w:rPr>
                <w:lang w:eastAsia="zh-CN"/>
              </w:rPr>
              <w:t>Working mathematically</w:t>
            </w:r>
          </w:p>
        </w:tc>
        <w:tc>
          <w:tcPr>
            <w:tcW w:w="3745" w:type="dxa"/>
          </w:tcPr>
          <w:p w14:paraId="50DA110C" w14:textId="4CFA4E33" w:rsidR="006307F4" w:rsidRDefault="00F91353" w:rsidP="00DC7214">
            <w:pPr>
              <w:cnfStyle w:val="000000010000" w:firstRow="0" w:lastRow="0" w:firstColumn="0" w:lastColumn="0" w:oddVBand="0" w:evenVBand="0" w:oddHBand="0" w:evenHBand="1" w:firstRowFirstColumn="0" w:firstRowLastColumn="0" w:lastRowFirstColumn="0" w:lastRowLastColumn="0"/>
              <w:rPr>
                <w:lang w:eastAsia="zh-CN"/>
              </w:rPr>
            </w:pPr>
            <w:r>
              <w:t>uses concrete materials and/or pictorial representations to support conclusions</w:t>
            </w:r>
            <w:r w:rsidR="00723EFE">
              <w:t xml:space="preserve"> (MAe-3WM)</w:t>
            </w:r>
          </w:p>
        </w:tc>
        <w:tc>
          <w:tcPr>
            <w:tcW w:w="3746" w:type="dxa"/>
          </w:tcPr>
          <w:p w14:paraId="58CCD5E5" w14:textId="00E03AA6" w:rsidR="006307F4" w:rsidRDefault="00723EFE" w:rsidP="00F16BD9">
            <w:pPr>
              <w:cnfStyle w:val="000000010000" w:firstRow="0" w:lastRow="0" w:firstColumn="0" w:lastColumn="0" w:oddVBand="0" w:evenVBand="0" w:oddHBand="0" w:evenHBand="1" w:firstRowFirstColumn="0" w:firstRowLastColumn="0" w:lastRowFirstColumn="0" w:lastRowLastColumn="0"/>
              <w:rPr>
                <w:lang w:eastAsia="zh-CN"/>
              </w:rPr>
            </w:pPr>
            <w:r>
              <w:t>supports conclusions by explaining or demonstrating how answers were obtained (MA1-3WM)</w:t>
            </w:r>
          </w:p>
        </w:tc>
      </w:tr>
    </w:tbl>
    <w:p w14:paraId="5D31D18A" w14:textId="7DA96BAB" w:rsidR="00DF13A8" w:rsidRDefault="004A3792" w:rsidP="00AD7533">
      <w:pPr>
        <w:pStyle w:val="Copyright"/>
        <w:spacing w:before="240" w:after="240"/>
      </w:pPr>
      <w:hyperlink r:id="rId10" w:history="1">
        <w:r w:rsidR="00600DDA">
          <w:rPr>
            <w:rStyle w:val="Hyperlink"/>
            <w:sz w:val="20"/>
          </w:rPr>
          <w:t xml:space="preserve">NSW Subject K-10 </w:t>
        </w:r>
        <w:r w:rsidR="00AD7533" w:rsidRPr="00AD7533">
          <w:rPr>
            <w:rStyle w:val="Hyperlink"/>
            <w:sz w:val="20"/>
          </w:rPr>
          <w:t>Syllabus</w:t>
        </w:r>
      </w:hyperlink>
      <w:r w:rsidR="00AD7533" w:rsidRPr="00AD7533">
        <w:t xml:space="preserve"> © 20</w:t>
      </w:r>
      <w:r w:rsidR="00284D0A">
        <w:t>12</w:t>
      </w:r>
      <w:r w:rsidR="00AD7533" w:rsidRPr="00AD7533">
        <w:t xml:space="preserve"> NSW Education Standards Authority (NESA) for and on behalf of the Crown in right of the State of New South Wales. See the </w:t>
      </w:r>
      <w:hyperlink r:id="rId11" w:history="1">
        <w:r w:rsidR="00AD7533" w:rsidRPr="00AD7533">
          <w:rPr>
            <w:rStyle w:val="Hyperlink"/>
            <w:sz w:val="20"/>
          </w:rPr>
          <w:t>NESA website</w:t>
        </w:r>
      </w:hyperlink>
      <w:r w:rsidR="00AD7533" w:rsidRPr="00AD7533">
        <w:t xml:space="preserve"> for additional copyright information.</w:t>
      </w:r>
    </w:p>
    <w:p w14:paraId="5B407ABE" w14:textId="77777777" w:rsidR="00AD7533" w:rsidRPr="00AD7533" w:rsidRDefault="00AD7533" w:rsidP="00AD7533"/>
    <w:sectPr w:rsidR="00AD7533" w:rsidRPr="00AD7533" w:rsidSect="000B3D08">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75D41" w14:textId="77777777" w:rsidR="004A3792" w:rsidRDefault="004A3792" w:rsidP="00191F45">
      <w:r>
        <w:separator/>
      </w:r>
    </w:p>
    <w:p w14:paraId="535153DD" w14:textId="77777777" w:rsidR="004A3792" w:rsidRDefault="004A3792"/>
    <w:p w14:paraId="720B2989" w14:textId="77777777" w:rsidR="004A3792" w:rsidRDefault="004A3792"/>
    <w:p w14:paraId="31456E52" w14:textId="77777777" w:rsidR="004A3792" w:rsidRDefault="004A3792"/>
  </w:endnote>
  <w:endnote w:type="continuationSeparator" w:id="0">
    <w:p w14:paraId="32884348" w14:textId="77777777" w:rsidR="004A3792" w:rsidRDefault="004A3792" w:rsidP="00191F45">
      <w:r>
        <w:continuationSeparator/>
      </w:r>
    </w:p>
    <w:p w14:paraId="3089F201" w14:textId="77777777" w:rsidR="004A3792" w:rsidRDefault="004A3792"/>
    <w:p w14:paraId="3715E9D4" w14:textId="77777777" w:rsidR="004A3792" w:rsidRDefault="004A3792"/>
    <w:p w14:paraId="5EB83F35" w14:textId="77777777" w:rsidR="004A3792" w:rsidRDefault="004A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15DE" w14:textId="5CDAF9B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AE0716">
      <w:rPr>
        <w:noProof/>
      </w:rPr>
      <w:t>2</w:t>
    </w:r>
    <w:r w:rsidRPr="002810D3">
      <w:fldChar w:fldCharType="end"/>
    </w:r>
    <w:r w:rsidRPr="002810D3">
      <w:tab/>
    </w:r>
    <w:r w:rsidR="002A3F89" w:rsidRPr="002A3F89">
      <w:t>ABC TV Education resources – Numberblocks – How To Count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1FD7" w14:textId="67ACD0BC" w:rsidR="007A3356" w:rsidRPr="004D333E" w:rsidRDefault="005679EC" w:rsidP="004D333E">
    <w:pPr>
      <w:pStyle w:val="Footer"/>
    </w:pPr>
    <w:r w:rsidRPr="005679EC">
      <w:t>© NSW Department of Education, May-2020</w:t>
    </w:r>
    <w:r w:rsidR="004D333E" w:rsidRPr="002810D3">
      <w:tab/>
    </w:r>
    <w:r w:rsidR="004D333E" w:rsidRPr="002810D3">
      <w:fldChar w:fldCharType="begin"/>
    </w:r>
    <w:r w:rsidR="004D333E" w:rsidRPr="002810D3">
      <w:instrText xml:space="preserve"> PAGE </w:instrText>
    </w:r>
    <w:r w:rsidR="004D333E" w:rsidRPr="002810D3">
      <w:fldChar w:fldCharType="separate"/>
    </w:r>
    <w:r w:rsidR="00AE0716">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1579C" w14:textId="77777777" w:rsidR="00493120" w:rsidRPr="008F367A" w:rsidRDefault="008F367A" w:rsidP="008F367A">
    <w:pPr>
      <w:tabs>
        <w:tab w:val="right" w:pos="10199"/>
      </w:tabs>
      <w:spacing w:line="300" w:lineRule="atLeast"/>
      <w:ind w:left="-567" w:right="-574"/>
      <w:rPr>
        <w:rFonts w:eastAsia="SimSun" w:cs="Times New Roman"/>
        <w:b/>
        <w:color w:val="002060"/>
        <w:sz w:val="28"/>
        <w:szCs w:val="28"/>
        <w:lang w:eastAsia="zh-CN"/>
      </w:rPr>
    </w:pPr>
    <w:r w:rsidRPr="008F367A">
      <w:rPr>
        <w:rFonts w:eastAsia="SimSun" w:cs="Times New Roman"/>
        <w:b/>
        <w:color w:val="002060"/>
        <w:szCs w:val="28"/>
        <w:lang w:eastAsia="zh-CN"/>
      </w:rPr>
      <w:t>education.nsw.gov.au</w:t>
    </w:r>
    <w:r w:rsidRPr="008F367A">
      <w:rPr>
        <w:rFonts w:eastAsia="SimSun" w:cs="Times New Roman"/>
        <w:b/>
        <w:color w:val="002060"/>
        <w:sz w:val="28"/>
        <w:szCs w:val="28"/>
        <w:lang w:eastAsia="zh-CN"/>
      </w:rPr>
      <w:tab/>
    </w:r>
    <w:r w:rsidRPr="008F367A">
      <w:rPr>
        <w:rFonts w:eastAsia="SimSun" w:cs="Times New Roman"/>
        <w:b/>
        <w:noProof/>
        <w:color w:val="002060"/>
        <w:sz w:val="28"/>
        <w:szCs w:val="28"/>
        <w:lang w:eastAsia="en-AU"/>
      </w:rPr>
      <w:drawing>
        <wp:inline distT="0" distB="0" distL="0" distR="0" wp14:anchorId="380B0271" wp14:editId="19697A5A">
          <wp:extent cx="360000" cy="382978"/>
          <wp:effectExtent l="0" t="0" r="254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E1C9B" w14:textId="77777777" w:rsidR="004A3792" w:rsidRDefault="004A3792" w:rsidP="00191F45">
      <w:r>
        <w:separator/>
      </w:r>
    </w:p>
    <w:p w14:paraId="669C1A9B" w14:textId="77777777" w:rsidR="004A3792" w:rsidRDefault="004A3792"/>
    <w:p w14:paraId="0DB5A446" w14:textId="77777777" w:rsidR="004A3792" w:rsidRDefault="004A3792"/>
    <w:p w14:paraId="0C6BBD7E" w14:textId="77777777" w:rsidR="004A3792" w:rsidRDefault="004A3792"/>
  </w:footnote>
  <w:footnote w:type="continuationSeparator" w:id="0">
    <w:p w14:paraId="72AE7BDA" w14:textId="77777777" w:rsidR="004A3792" w:rsidRDefault="004A3792" w:rsidP="00191F45">
      <w:r>
        <w:continuationSeparator/>
      </w:r>
    </w:p>
    <w:p w14:paraId="2AD2500F" w14:textId="77777777" w:rsidR="004A3792" w:rsidRDefault="004A3792"/>
    <w:p w14:paraId="61561EA6" w14:textId="77777777" w:rsidR="004A3792" w:rsidRDefault="004A3792"/>
    <w:p w14:paraId="3FE29FEB" w14:textId="77777777" w:rsidR="004A3792" w:rsidRDefault="004A37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7CD2" w14:textId="77777777" w:rsidR="00493120" w:rsidRPr="008F367A" w:rsidRDefault="008F367A" w:rsidP="008F367A">
    <w:pPr>
      <w:pStyle w:val="Header"/>
    </w:pPr>
    <w:r w:rsidRPr="008F367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6C4E7BD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D20"/>
    <w:rsid w:val="0000031A"/>
    <w:rsid w:val="00001C08"/>
    <w:rsid w:val="00002BF1"/>
    <w:rsid w:val="00006220"/>
    <w:rsid w:val="00006CD7"/>
    <w:rsid w:val="000103FC"/>
    <w:rsid w:val="00010746"/>
    <w:rsid w:val="0001423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226"/>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76D2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0C0F"/>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4D0A"/>
    <w:rsid w:val="002870F2"/>
    <w:rsid w:val="00287650"/>
    <w:rsid w:val="0029008E"/>
    <w:rsid w:val="00290154"/>
    <w:rsid w:val="00294F88"/>
    <w:rsid w:val="00294FCC"/>
    <w:rsid w:val="00295516"/>
    <w:rsid w:val="002A10A1"/>
    <w:rsid w:val="002A3161"/>
    <w:rsid w:val="002A3410"/>
    <w:rsid w:val="002A3F89"/>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077"/>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47D0"/>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792"/>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017"/>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AC3"/>
    <w:rsid w:val="00506DF8"/>
    <w:rsid w:val="00507451"/>
    <w:rsid w:val="00511F4D"/>
    <w:rsid w:val="00514D6B"/>
    <w:rsid w:val="0051574E"/>
    <w:rsid w:val="0051725F"/>
    <w:rsid w:val="00520095"/>
    <w:rsid w:val="005203DC"/>
    <w:rsid w:val="00520645"/>
    <w:rsid w:val="0052168D"/>
    <w:rsid w:val="0052396A"/>
    <w:rsid w:val="0052455C"/>
    <w:rsid w:val="0052782C"/>
    <w:rsid w:val="00527A41"/>
    <w:rsid w:val="0053087F"/>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9EC"/>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58E5"/>
    <w:rsid w:val="005C7B55"/>
    <w:rsid w:val="005D0175"/>
    <w:rsid w:val="005D1CC4"/>
    <w:rsid w:val="005D2D62"/>
    <w:rsid w:val="005D5A78"/>
    <w:rsid w:val="005D5DB0"/>
    <w:rsid w:val="005E0B43"/>
    <w:rsid w:val="005E4742"/>
    <w:rsid w:val="005E6829"/>
    <w:rsid w:val="005E70C8"/>
    <w:rsid w:val="005F10D4"/>
    <w:rsid w:val="005F26E8"/>
    <w:rsid w:val="005F275A"/>
    <w:rsid w:val="005F2E08"/>
    <w:rsid w:val="005F78DD"/>
    <w:rsid w:val="005F7A4D"/>
    <w:rsid w:val="00600DDA"/>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D82"/>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3EFE"/>
    <w:rsid w:val="00724203"/>
    <w:rsid w:val="007243A5"/>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D9D"/>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2894"/>
    <w:rsid w:val="00796888"/>
    <w:rsid w:val="00796CAA"/>
    <w:rsid w:val="007A1326"/>
    <w:rsid w:val="007A2B7B"/>
    <w:rsid w:val="007A3356"/>
    <w:rsid w:val="007A36F3"/>
    <w:rsid w:val="007A4CEF"/>
    <w:rsid w:val="007A55A8"/>
    <w:rsid w:val="007B24C4"/>
    <w:rsid w:val="007B50E4"/>
    <w:rsid w:val="007B5236"/>
    <w:rsid w:val="007B6B2F"/>
    <w:rsid w:val="007B7E2A"/>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7A1"/>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39E"/>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67A"/>
    <w:rsid w:val="008F3EDF"/>
    <w:rsid w:val="008F3FF2"/>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4D34"/>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8"/>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0A6E"/>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0716"/>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24A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3B6"/>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2F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4C"/>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0C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B6B"/>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2E2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214"/>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92A"/>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41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3A5"/>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353"/>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21C3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69603F"/>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120862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view.abc.net.au/show/numberblock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educationstandards.nsw.edu.au/wps/portal/nesa/k-10/learning-areas/mathematics/mathematics-k-10"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Numberblocks – How To Count</dc:title>
  <dc:subject/>
  <dc:creator>NSW Department of Education</dc:creator>
  <cp:keywords/>
  <dc:description/>
  <cp:lastModifiedBy/>
  <cp:revision>1</cp:revision>
  <dcterms:created xsi:type="dcterms:W3CDTF">2020-06-04T05:01:00Z</dcterms:created>
  <dcterms:modified xsi:type="dcterms:W3CDTF">2020-06-04T05:01:00Z</dcterms:modified>
  <cp:category/>
</cp:coreProperties>
</file>