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7B9BE" w14:textId="77777777" w:rsidR="002C3441" w:rsidRPr="002C3441" w:rsidRDefault="002C3441" w:rsidP="002C3441">
      <w:pPr>
        <w:pStyle w:val="Heading1"/>
      </w:pPr>
      <w:bookmarkStart w:id="0" w:name="_GoBack"/>
      <w:bookmarkEnd w:id="0"/>
      <w:r w:rsidRPr="002C3441">
        <w:t>Play School Story Time – Debra Lawrance: Ginger</w:t>
      </w:r>
    </w:p>
    <w:p w14:paraId="0E217A88" w14:textId="09BA66D5"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9806A4">
        <w:rPr>
          <w:rStyle w:val="Strong"/>
          <w:b w:val="0"/>
        </w:rPr>
        <w:t>Wednesday</w:t>
      </w:r>
      <w:r w:rsidR="009806A4">
        <w:t xml:space="preserve"> 27</w:t>
      </w:r>
      <w:r w:rsidR="00250E49" w:rsidRPr="00250E49">
        <w:t xml:space="preserve"> </w:t>
      </w:r>
      <w:r w:rsidR="009975E7">
        <w:t>May</w:t>
      </w:r>
      <w:r w:rsidR="001B1604">
        <w:t xml:space="preserve"> 2020</w:t>
      </w:r>
      <w:r w:rsidR="00F87096">
        <w:t xml:space="preserve"> at</w:t>
      </w:r>
      <w:r w:rsidR="001B1604">
        <w:t xml:space="preserve"> </w:t>
      </w:r>
      <w:r w:rsidR="009975E7">
        <w:t>10:10</w:t>
      </w:r>
      <w:r w:rsidR="00250E49">
        <w:t>am</w:t>
      </w:r>
    </w:p>
    <w:p w14:paraId="35666F0D" w14:textId="77777777" w:rsidR="00E975B8" w:rsidRDefault="00E975B8" w:rsidP="00E975B8">
      <w:pPr>
        <w:pStyle w:val="FeatureBox"/>
      </w:pPr>
      <w:r>
        <w:t xml:space="preserve">This episode can also be viewed on </w:t>
      </w:r>
      <w:hyperlink r:id="rId8" w:history="1">
        <w:r w:rsidRPr="00F071CD">
          <w:rPr>
            <w:rStyle w:val="Hyperlink"/>
          </w:rPr>
          <w:t>ABC iView</w:t>
        </w:r>
      </w:hyperlink>
      <w:r>
        <w:t>.</w:t>
      </w:r>
    </w:p>
    <w:p w14:paraId="35BF0FAE" w14:textId="77777777" w:rsidR="009975E7" w:rsidRDefault="00F071CD" w:rsidP="008518D6">
      <w:pPr>
        <w:pStyle w:val="FeatureBox"/>
      </w:pPr>
      <w:r>
        <w:rPr>
          <w:rStyle w:val="Strong"/>
        </w:rPr>
        <w:t xml:space="preserve">Key learning areas: </w:t>
      </w:r>
      <w:r w:rsidR="009975E7" w:rsidRPr="009975E7">
        <w:t>English</w:t>
      </w:r>
    </w:p>
    <w:p w14:paraId="7DC94466" w14:textId="77777777" w:rsidR="008518D6" w:rsidRPr="008518D6" w:rsidRDefault="008518D6" w:rsidP="008518D6">
      <w:pPr>
        <w:pStyle w:val="FeatureBox"/>
      </w:pPr>
      <w:r w:rsidRPr="008518D6">
        <w:rPr>
          <w:rStyle w:val="Strong"/>
        </w:rPr>
        <w:t>Level:</w:t>
      </w:r>
      <w:r w:rsidR="00461EEE">
        <w:t xml:space="preserve"> </w:t>
      </w:r>
      <w:r w:rsidR="009975E7">
        <w:t xml:space="preserve">lower primary </w:t>
      </w:r>
    </w:p>
    <w:p w14:paraId="2D51F41E" w14:textId="7F0D1CE4" w:rsidR="00E975B8" w:rsidRPr="009806A4" w:rsidRDefault="005203DC" w:rsidP="00E975B8">
      <w:pPr>
        <w:pStyle w:val="FeatureBox"/>
      </w:pPr>
      <w:r w:rsidRPr="005203DC">
        <w:rPr>
          <w:rStyle w:val="Strong"/>
        </w:rPr>
        <w:t>About:</w:t>
      </w:r>
      <w:r>
        <w:rPr>
          <w:rStyle w:val="Strong"/>
        </w:rPr>
        <w:t xml:space="preserve"> </w:t>
      </w:r>
      <w:r w:rsidR="00F67B66" w:rsidRPr="009806A4">
        <w:t>Snuggle up with Debra Lawrance on the Story Time couch as she reads Charlotte Voake's "Ginger"</w:t>
      </w:r>
      <w:r w:rsidR="00E61831">
        <w:t>,</w:t>
      </w:r>
      <w:r w:rsidR="00F67B66" w:rsidRPr="009806A4">
        <w:t xml:space="preserve"> an affectionate account of pet rivalry!</w:t>
      </w:r>
    </w:p>
    <w:p w14:paraId="3C0EEE80" w14:textId="77777777" w:rsidR="00BE5959" w:rsidRDefault="00BE5959" w:rsidP="00E975B8">
      <w:pPr>
        <w:pStyle w:val="Heading2"/>
      </w:pPr>
      <w:r>
        <w:t>Before the episode</w:t>
      </w:r>
    </w:p>
    <w:p w14:paraId="23E088E8" w14:textId="56A090AC" w:rsidR="00CA7122" w:rsidRDefault="00050CD1" w:rsidP="009B6FBB">
      <w:pPr>
        <w:pStyle w:val="ListNumber"/>
      </w:pPr>
      <w:r>
        <w:t>Today’s story is</w:t>
      </w:r>
      <w:r w:rsidR="00CA7122">
        <w:t xml:space="preserve"> about friendship. </w:t>
      </w:r>
      <w:r>
        <w:t xml:space="preserve">Think of a time when you had </w:t>
      </w:r>
      <w:r w:rsidR="00CA7122">
        <w:t>to share a toy with a friend</w:t>
      </w:r>
      <w:r w:rsidR="00E61831">
        <w:t xml:space="preserve"> or sibling</w:t>
      </w:r>
      <w:r w:rsidR="00CA7122">
        <w:t xml:space="preserve"> </w:t>
      </w:r>
      <w:r>
        <w:t>but</w:t>
      </w:r>
      <w:r w:rsidR="00CA7122">
        <w:t xml:space="preserve"> yo</w:t>
      </w:r>
      <w:r>
        <w:t>u did not</w:t>
      </w:r>
      <w:r w:rsidR="00CA7122">
        <w:t xml:space="preserve"> want to</w:t>
      </w:r>
      <w:r w:rsidR="009806A4">
        <w:t>.</w:t>
      </w:r>
      <w:r w:rsidR="009B6FBB">
        <w:t xml:space="preserve"> Draw, write or share your thinking with a friend or family member. </w:t>
      </w:r>
    </w:p>
    <w:p w14:paraId="710F4CC3" w14:textId="53A7B625" w:rsidR="00BE5959" w:rsidRDefault="009861DB" w:rsidP="00AD7533">
      <w:pPr>
        <w:pStyle w:val="ListNumber"/>
        <w:numPr>
          <w:ilvl w:val="0"/>
          <w:numId w:val="0"/>
        </w:numPr>
      </w:pPr>
      <w:r w:rsidRPr="009861DB">
        <w:rPr>
          <w:noProof/>
          <w:lang w:eastAsia="en-AU"/>
        </w:rPr>
        <mc:AlternateContent>
          <mc:Choice Requires="wps">
            <w:drawing>
              <wp:inline distT="0" distB="0" distL="0" distR="0" wp14:anchorId="2F53F278" wp14:editId="1C229F06">
                <wp:extent cx="6120000" cy="4471988"/>
                <wp:effectExtent l="0" t="0" r="14605" b="2413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4471988"/>
                        </a:xfrm>
                        <a:prstGeom prst="rect">
                          <a:avLst/>
                        </a:prstGeom>
                        <a:solidFill>
                          <a:srgbClr val="FFFFFF"/>
                        </a:solidFill>
                        <a:ln w="9525">
                          <a:solidFill>
                            <a:srgbClr val="000000"/>
                          </a:solidFill>
                          <a:miter lim="800000"/>
                          <a:headEnd/>
                          <a:tailEnd/>
                        </a:ln>
                      </wps:spPr>
                      <wps:txbx>
                        <w:txbxContent>
                          <w:p w14:paraId="1861558A" w14:textId="77777777" w:rsidR="006757D0" w:rsidRDefault="006757D0" w:rsidP="00AD7533">
                            <w:pPr>
                              <w:spacing w:before="120"/>
                            </w:pPr>
                          </w:p>
                        </w:txbxContent>
                      </wps:txbx>
                      <wps:bodyPr rot="0" vert="horz" wrap="square" lIns="91440" tIns="45720" rIns="91440" bIns="45720" anchor="t" anchorCtr="0">
                        <a:noAutofit/>
                      </wps:bodyPr>
                    </wps:wsp>
                  </a:graphicData>
                </a:graphic>
              </wp:inline>
            </w:drawing>
          </mc:Choice>
          <mc:Fallback>
            <w:pict>
              <v:shapetype w14:anchorId="2F53F278" id="_x0000_t202" coordsize="21600,21600" o:spt="202" path="m,l,21600r21600,l21600,xe">
                <v:stroke joinstyle="miter"/>
                <v:path gradientshapeok="t" o:connecttype="rect"/>
              </v:shapetype>
              <v:shape id="Text Box 2" o:spid="_x0000_s1026" type="#_x0000_t202" alt="A blank text box for students to respond" style="width:481.9pt;height:3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">
                <v:textbox>
                  <w:txbxContent>
                    <w:p w14:paraId="1861558A" w14:textId="77777777" w:rsidR="006757D0" w:rsidRDefault="006757D0" w:rsidP="00AD7533">
                      <w:pPr>
                        <w:spacing w:before="120"/>
                      </w:pPr>
                    </w:p>
                  </w:txbxContent>
                </v:textbox>
                <w10:anchorlock/>
              </v:shape>
            </w:pict>
          </mc:Fallback>
        </mc:AlternateContent>
      </w:r>
    </w:p>
    <w:p w14:paraId="691B3EC9" w14:textId="77777777" w:rsidR="00BE5959" w:rsidRDefault="00BE5959" w:rsidP="00CA7122">
      <w:pPr>
        <w:pStyle w:val="Heading2"/>
        <w:numPr>
          <w:ilvl w:val="0"/>
          <w:numId w:val="0"/>
        </w:numPr>
      </w:pPr>
      <w:r>
        <w:lastRenderedPageBreak/>
        <w:t>After the episode</w:t>
      </w:r>
    </w:p>
    <w:p w14:paraId="554492F0" w14:textId="3C05DA3B" w:rsidR="002B4B84" w:rsidRPr="007A7F08" w:rsidRDefault="002B4B84" w:rsidP="007A7F08">
      <w:pPr>
        <w:pStyle w:val="ListNumber"/>
      </w:pPr>
      <w:r w:rsidRPr="007A7F08">
        <w:t>What a g</w:t>
      </w:r>
      <w:r w:rsidR="00050CD1" w:rsidRPr="007A7F08">
        <w:t>reat story about making friends!</w:t>
      </w:r>
      <w:r w:rsidRPr="007A7F08">
        <w:t xml:space="preserve"> </w:t>
      </w:r>
      <w:r w:rsidR="009806A4" w:rsidRPr="007A7F08">
        <w:t>Retell the story through a puppet show</w:t>
      </w:r>
      <w:r w:rsidR="00050CD1" w:rsidRPr="007A7F08">
        <w:t>.</w:t>
      </w:r>
      <w:r w:rsidR="009806A4" w:rsidRPr="007A7F08">
        <w:t xml:space="preserve"> Plan your show by drawing the beginning, middle and end of </w:t>
      </w:r>
      <w:r w:rsidR="007A7F08" w:rsidRPr="007A7F08">
        <w:t>the story.</w:t>
      </w:r>
    </w:p>
    <w:tbl>
      <w:tblPr>
        <w:tblStyle w:val="TableGrid"/>
        <w:tblW w:w="0" w:type="auto"/>
        <w:tblLook w:val="04A0" w:firstRow="1" w:lastRow="0" w:firstColumn="1" w:lastColumn="0" w:noHBand="0" w:noVBand="1"/>
        <w:tblDescription w:val="A three column table with the headings beginning, middle and end"/>
      </w:tblPr>
      <w:tblGrid>
        <w:gridCol w:w="3207"/>
        <w:gridCol w:w="3207"/>
        <w:gridCol w:w="3208"/>
      </w:tblGrid>
      <w:tr w:rsidR="007A7F08" w14:paraId="45A22E7E" w14:textId="77777777" w:rsidTr="007A7F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7" w:type="dxa"/>
          </w:tcPr>
          <w:p w14:paraId="6A50C5A3" w14:textId="69EE4761" w:rsidR="007A7F08" w:rsidRDefault="007A7F08" w:rsidP="007A7F08">
            <w:r>
              <w:t>Beginning</w:t>
            </w:r>
          </w:p>
        </w:tc>
        <w:tc>
          <w:tcPr>
            <w:tcW w:w="3207" w:type="dxa"/>
          </w:tcPr>
          <w:p w14:paraId="37BAF726" w14:textId="63F114A0" w:rsidR="007A7F08" w:rsidRDefault="007A7F08" w:rsidP="007A7F08">
            <w:pPr>
              <w:cnfStyle w:val="100000000000" w:firstRow="1" w:lastRow="0" w:firstColumn="0" w:lastColumn="0" w:oddVBand="0" w:evenVBand="0" w:oddHBand="0" w:evenHBand="0" w:firstRowFirstColumn="0" w:firstRowLastColumn="0" w:lastRowFirstColumn="0" w:lastRowLastColumn="0"/>
            </w:pPr>
            <w:r>
              <w:t>Middle</w:t>
            </w:r>
          </w:p>
        </w:tc>
        <w:tc>
          <w:tcPr>
            <w:tcW w:w="3208" w:type="dxa"/>
          </w:tcPr>
          <w:p w14:paraId="1AA84D17" w14:textId="48C709D8" w:rsidR="007A7F08" w:rsidRDefault="007A7F08" w:rsidP="007A7F08">
            <w:pPr>
              <w:cnfStyle w:val="100000000000" w:firstRow="1" w:lastRow="0" w:firstColumn="0" w:lastColumn="0" w:oddVBand="0" w:evenVBand="0" w:oddHBand="0" w:evenHBand="0" w:firstRowFirstColumn="0" w:firstRowLastColumn="0" w:lastRowFirstColumn="0" w:lastRowLastColumn="0"/>
            </w:pPr>
            <w:r>
              <w:t>End</w:t>
            </w:r>
          </w:p>
        </w:tc>
      </w:tr>
      <w:tr w:rsidR="007A7F08" w14:paraId="5A8CC174" w14:textId="77777777" w:rsidTr="002C3441">
        <w:trPr>
          <w:cnfStyle w:val="000000100000" w:firstRow="0" w:lastRow="0" w:firstColumn="0" w:lastColumn="0" w:oddVBand="0" w:evenVBand="0" w:oddHBand="1" w:evenHBand="0" w:firstRowFirstColumn="0" w:firstRowLastColumn="0" w:lastRowFirstColumn="0" w:lastRowLastColumn="0"/>
          <w:trHeight w:val="4365"/>
        </w:trPr>
        <w:tc>
          <w:tcPr>
            <w:cnfStyle w:val="001000000000" w:firstRow="0" w:lastRow="0" w:firstColumn="1" w:lastColumn="0" w:oddVBand="0" w:evenVBand="0" w:oddHBand="0" w:evenHBand="0" w:firstRowFirstColumn="0" w:firstRowLastColumn="0" w:lastRowFirstColumn="0" w:lastRowLastColumn="0"/>
            <w:tcW w:w="3207" w:type="dxa"/>
          </w:tcPr>
          <w:p w14:paraId="79DE6805" w14:textId="77777777" w:rsidR="007A7F08" w:rsidRDefault="007A7F08" w:rsidP="007A7F08"/>
        </w:tc>
        <w:tc>
          <w:tcPr>
            <w:tcW w:w="3207" w:type="dxa"/>
          </w:tcPr>
          <w:p w14:paraId="64497642" w14:textId="77777777" w:rsidR="007A7F08" w:rsidRDefault="007A7F08" w:rsidP="007A7F08">
            <w:pPr>
              <w:cnfStyle w:val="000000100000" w:firstRow="0" w:lastRow="0" w:firstColumn="0" w:lastColumn="0" w:oddVBand="0" w:evenVBand="0" w:oddHBand="1" w:evenHBand="0" w:firstRowFirstColumn="0" w:firstRowLastColumn="0" w:lastRowFirstColumn="0" w:lastRowLastColumn="0"/>
            </w:pPr>
          </w:p>
        </w:tc>
        <w:tc>
          <w:tcPr>
            <w:tcW w:w="3208" w:type="dxa"/>
          </w:tcPr>
          <w:p w14:paraId="714AB849" w14:textId="77777777" w:rsidR="007A7F08" w:rsidRDefault="007A7F08" w:rsidP="007A7F08">
            <w:pPr>
              <w:cnfStyle w:val="000000100000" w:firstRow="0" w:lastRow="0" w:firstColumn="0" w:lastColumn="0" w:oddVBand="0" w:evenVBand="0" w:oddHBand="1" w:evenHBand="0" w:firstRowFirstColumn="0" w:firstRowLastColumn="0" w:lastRowFirstColumn="0" w:lastRowLastColumn="0"/>
            </w:pPr>
          </w:p>
        </w:tc>
      </w:tr>
    </w:tbl>
    <w:p w14:paraId="389B5520" w14:textId="56416E9C" w:rsidR="004716D4" w:rsidRPr="007A7F08" w:rsidRDefault="007A7F08" w:rsidP="007A7F08">
      <w:pPr>
        <w:pStyle w:val="ListNumber"/>
      </w:pPr>
      <w:r w:rsidRPr="007A7F08">
        <w:t>Let’s get creative!</w:t>
      </w:r>
    </w:p>
    <w:p w14:paraId="3A1D80EC" w14:textId="77777777" w:rsidR="002B4B84" w:rsidRDefault="009806A4" w:rsidP="004716D4">
      <w:pPr>
        <w:pStyle w:val="ListBullet"/>
      </w:pPr>
      <w:r>
        <w:t>Crea</w:t>
      </w:r>
      <w:r w:rsidR="004716D4">
        <w:t>te finger or sock puppets of Ginger and the kitten</w:t>
      </w:r>
      <w:r>
        <w:t xml:space="preserve">. </w:t>
      </w:r>
    </w:p>
    <w:p w14:paraId="18E79E7A" w14:textId="75C84604" w:rsidR="002B4B84" w:rsidRDefault="009806A4" w:rsidP="004716D4">
      <w:pPr>
        <w:pStyle w:val="ListBullet"/>
      </w:pPr>
      <w:r>
        <w:t>You could use items out of your r</w:t>
      </w:r>
      <w:r w:rsidR="00E61831">
        <w:t xml:space="preserve">ecycling or your toys instead. </w:t>
      </w:r>
    </w:p>
    <w:p w14:paraId="08B75F67" w14:textId="6E97B684" w:rsidR="002B4B84" w:rsidRDefault="009806A4" w:rsidP="004716D4">
      <w:pPr>
        <w:pStyle w:val="ListBullet"/>
      </w:pPr>
      <w:r>
        <w:t>P</w:t>
      </w:r>
      <w:r w:rsidR="00E61831">
        <w:t xml:space="preserve">ractise acting out the story. </w:t>
      </w:r>
    </w:p>
    <w:p w14:paraId="76BA30CE" w14:textId="77777777" w:rsidR="004455BE" w:rsidRDefault="009806A4" w:rsidP="004716D4">
      <w:pPr>
        <w:pStyle w:val="ListBullet"/>
      </w:pPr>
      <w:r>
        <w:t xml:space="preserve">Perform your puppet show for your </w:t>
      </w:r>
      <w:r w:rsidR="004716D4">
        <w:t xml:space="preserve">class or </w:t>
      </w:r>
      <w:r>
        <w:t>family</w:t>
      </w:r>
      <w:r w:rsidR="004716D4">
        <w:t>.</w:t>
      </w:r>
      <w:r w:rsidR="002B4B84" w:rsidRPr="002B4B84">
        <w:t xml:space="preserve"> </w:t>
      </w:r>
    </w:p>
    <w:p w14:paraId="2DDF1495" w14:textId="00D0ED87" w:rsidR="001F0642" w:rsidRDefault="00DC78AB" w:rsidP="001F0642">
      <w:pPr>
        <w:jc w:val="center"/>
        <w:rPr>
          <w:rStyle w:val="Strong"/>
        </w:rPr>
      </w:pPr>
      <w:r>
        <w:rPr>
          <w:rStyle w:val="Strong"/>
        </w:rPr>
        <w:pict w14:anchorId="131B2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collection of puppets in the grass" style="width:240.55pt;height:173.55pt">
            <v:imagedata r:id="rId9" o:title="puppets-CC0"/>
          </v:shape>
        </w:pict>
      </w:r>
    </w:p>
    <w:p w14:paraId="41195BC0" w14:textId="03859C18" w:rsidR="00F16BD9" w:rsidRPr="00204931" w:rsidRDefault="001F0642" w:rsidP="001F0642">
      <w:pPr>
        <w:pStyle w:val="FeatureBox2"/>
      </w:pPr>
      <w:r w:rsidRPr="65E44623">
        <w:rPr>
          <w:rStyle w:val="Strong"/>
        </w:rPr>
        <w:lastRenderedPageBreak/>
        <w:t>Fo</w:t>
      </w:r>
      <w:r w:rsidR="00BE5959" w:rsidRPr="65E44623">
        <w:rPr>
          <w:rStyle w:val="Strong"/>
        </w:rPr>
        <w:t>llow-up activity:</w:t>
      </w:r>
      <w:r w:rsidR="00204931" w:rsidRPr="65E44623">
        <w:rPr>
          <w:rStyle w:val="Strong"/>
        </w:rPr>
        <w:t xml:space="preserve"> </w:t>
      </w:r>
      <w:r w:rsidR="00CA7122">
        <w:t>It is great that G</w:t>
      </w:r>
      <w:r w:rsidR="00EC4367">
        <w:t>inger and kitten became friends.</w:t>
      </w:r>
      <w:r w:rsidR="00CA7122">
        <w:t xml:space="preserve"> W</w:t>
      </w:r>
      <w:r w:rsidR="004716D4">
        <w:t xml:space="preserve">hat do you think makes a good friend? </w:t>
      </w:r>
      <w:r w:rsidR="00CA7122">
        <w:t xml:space="preserve">Is it someone who listens to you or helps you? </w:t>
      </w:r>
      <w:r w:rsidR="004716D4">
        <w:t xml:space="preserve">Describe, write or draw your ideas. </w:t>
      </w:r>
      <w:r w:rsidR="00E61831">
        <w:t xml:space="preserve">What do you do to be a good friend? </w:t>
      </w:r>
    </w:p>
    <w:p w14:paraId="5ED740D7" w14:textId="77777777" w:rsidR="00BE5959" w:rsidRDefault="00AD7533" w:rsidP="00F16BD9">
      <w:pPr>
        <w:pStyle w:val="Heading1"/>
        <w:rPr>
          <w:lang w:eastAsia="zh-CN"/>
        </w:rPr>
      </w:pPr>
      <w:r>
        <w:rPr>
          <w:lang w:eastAsia="zh-CN"/>
        </w:rPr>
        <w:t xml:space="preserve">NSW </w:t>
      </w:r>
      <w:r w:rsidR="003C59E7">
        <w:rPr>
          <w:lang w:eastAsia="zh-CN"/>
        </w:rPr>
        <w:t>Teacher</w:t>
      </w:r>
      <w:r w:rsidR="00F16BD9">
        <w:rPr>
          <w:lang w:eastAsia="zh-CN"/>
        </w:rPr>
        <w:t xml:space="preserve"> notes</w:t>
      </w:r>
    </w:p>
    <w:p w14:paraId="02DF58FE"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4D65B66E" w14:textId="77777777" w:rsidR="00420DE7" w:rsidRPr="00F6494C" w:rsidRDefault="00420DE7" w:rsidP="00F6494C">
      <w:pPr>
        <w:pStyle w:val="Heading2"/>
      </w:pPr>
      <w:r w:rsidRPr="00F6494C">
        <w:t xml:space="preserve">Learning </w:t>
      </w:r>
      <w:r w:rsidR="00AF4D0B" w:rsidRPr="00F6494C">
        <w:t>intentions</w:t>
      </w:r>
    </w:p>
    <w:p w14:paraId="52146F9B" w14:textId="0107FF11" w:rsidR="00420DE7" w:rsidRDefault="002342B2" w:rsidP="00AD7533">
      <w:pPr>
        <w:pStyle w:val="ListBullet"/>
      </w:pPr>
      <w:r>
        <w:t>To</w:t>
      </w:r>
      <w:r w:rsidR="009B6FBB">
        <w:t xml:space="preserve"> make connections between a text and personal experiences</w:t>
      </w:r>
      <w:r w:rsidR="001F0642">
        <w:t>.</w:t>
      </w:r>
    </w:p>
    <w:p w14:paraId="750A6F63" w14:textId="652C3981" w:rsidR="00420DE7" w:rsidRDefault="002342B2" w:rsidP="00AD7533">
      <w:pPr>
        <w:pStyle w:val="ListBullet"/>
      </w:pPr>
      <w:r>
        <w:t>To</w:t>
      </w:r>
      <w:r w:rsidR="009B6FBB">
        <w:t xml:space="preserve"> retell a story</w:t>
      </w:r>
      <w:r w:rsidR="001F0642">
        <w:t>.</w:t>
      </w:r>
      <w:r w:rsidR="009B6FBB">
        <w:t xml:space="preserve"> </w:t>
      </w:r>
    </w:p>
    <w:p w14:paraId="2C602041" w14:textId="249A3F4E" w:rsidR="00F16BD9" w:rsidRDefault="00250E49" w:rsidP="00AD7533">
      <w:pPr>
        <w:pStyle w:val="Heading2"/>
        <w:spacing w:after="240"/>
      </w:pPr>
      <w:r>
        <w:t xml:space="preserve">NSW </w:t>
      </w:r>
      <w:r w:rsidR="00267549">
        <w:t>English</w:t>
      </w:r>
      <w:r>
        <w:t xml:space="preserve"> K-10 S</w:t>
      </w:r>
      <w:r w:rsidR="00F16BD9">
        <w:t xml:space="preserve">yllabus </w:t>
      </w:r>
      <w:r w:rsidR="005435FF">
        <w:t>outcomes</w:t>
      </w:r>
    </w:p>
    <w:tbl>
      <w:tblPr>
        <w:tblStyle w:val="Tableheader"/>
        <w:tblW w:w="9639" w:type="dxa"/>
        <w:tblInd w:w="-30" w:type="dxa"/>
        <w:tblLook w:val="04A0" w:firstRow="1" w:lastRow="0" w:firstColumn="1" w:lastColumn="0" w:noHBand="0" w:noVBand="1"/>
        <w:tblDescription w:val="A table displaying relevant NSW English K-10 Syllabus outcomes."/>
      </w:tblPr>
      <w:tblGrid>
        <w:gridCol w:w="2148"/>
        <w:gridCol w:w="3745"/>
        <w:gridCol w:w="3746"/>
      </w:tblGrid>
      <w:tr w:rsidR="006307F4" w14:paraId="3987DAB6" w14:textId="77777777" w:rsidTr="009B6FBB">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7EC217AE" w14:textId="77777777" w:rsidR="006307F4" w:rsidRDefault="006307F4" w:rsidP="00F16BD9">
            <w:pPr>
              <w:spacing w:before="192" w:after="192"/>
              <w:rPr>
                <w:lang w:eastAsia="zh-CN"/>
              </w:rPr>
            </w:pPr>
          </w:p>
        </w:tc>
        <w:tc>
          <w:tcPr>
            <w:tcW w:w="3745" w:type="dxa"/>
          </w:tcPr>
          <w:p w14:paraId="771365A5" w14:textId="17B7F69E" w:rsidR="006307F4" w:rsidRDefault="00D231EF"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Early stage 1</w:t>
            </w:r>
          </w:p>
        </w:tc>
        <w:tc>
          <w:tcPr>
            <w:tcW w:w="3746" w:type="dxa"/>
          </w:tcPr>
          <w:p w14:paraId="3E2F5976" w14:textId="249AA7DF" w:rsidR="006307F4" w:rsidRDefault="00D231EF"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1</w:t>
            </w:r>
          </w:p>
        </w:tc>
      </w:tr>
      <w:tr w:rsidR="009B6FBB" w14:paraId="3C7B7E93" w14:textId="77777777" w:rsidTr="009B6FB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148" w:type="dxa"/>
          </w:tcPr>
          <w:p w14:paraId="5B60E2BD" w14:textId="21693847" w:rsidR="009B6FBB" w:rsidRDefault="009B6FBB" w:rsidP="009B6FBB">
            <w:pPr>
              <w:spacing w:before="192" w:after="192"/>
              <w:rPr>
                <w:lang w:eastAsia="zh-CN"/>
              </w:rPr>
            </w:pPr>
            <w:r>
              <w:rPr>
                <w:lang w:eastAsia="zh-CN"/>
              </w:rPr>
              <w:t>Thinking imaginatively and creatively</w:t>
            </w:r>
          </w:p>
        </w:tc>
        <w:tc>
          <w:tcPr>
            <w:tcW w:w="3745" w:type="dxa"/>
          </w:tcPr>
          <w:p w14:paraId="2EE75CFB" w14:textId="41A6099A" w:rsidR="009B6FBB" w:rsidRDefault="009B6FBB" w:rsidP="009B6FBB">
            <w:pPr>
              <w:cnfStyle w:val="000000100000" w:firstRow="0" w:lastRow="0" w:firstColumn="0" w:lastColumn="0" w:oddVBand="0" w:evenVBand="0" w:oddHBand="1" w:evenHBand="0" w:firstRowFirstColumn="0" w:firstRowLastColumn="0" w:lastRowFirstColumn="0" w:lastRowLastColumn="0"/>
              <w:rPr>
                <w:lang w:eastAsia="zh-CN"/>
              </w:rPr>
            </w:pPr>
            <w:r w:rsidRPr="00D32807">
              <w:rPr>
                <w:lang w:eastAsia="zh-CN"/>
              </w:rPr>
              <w:t>thinks imaginatively and creatively about familiar topics, simple ideas and the basic features of texts when responding to and composing texts</w:t>
            </w:r>
            <w:r>
              <w:rPr>
                <w:lang w:eastAsia="zh-CN"/>
              </w:rPr>
              <w:t xml:space="preserve"> (</w:t>
            </w:r>
            <w:r w:rsidRPr="00D32807">
              <w:rPr>
                <w:lang w:eastAsia="zh-CN"/>
              </w:rPr>
              <w:t>ENe-10C</w:t>
            </w:r>
            <w:r>
              <w:rPr>
                <w:lang w:eastAsia="zh-CN"/>
              </w:rPr>
              <w:t>)</w:t>
            </w:r>
          </w:p>
        </w:tc>
        <w:tc>
          <w:tcPr>
            <w:tcW w:w="3746" w:type="dxa"/>
          </w:tcPr>
          <w:p w14:paraId="7CE6C75F" w14:textId="66E60561" w:rsidR="009B6FBB" w:rsidRDefault="009B6FBB" w:rsidP="009B6FBB">
            <w:pPr>
              <w:cnfStyle w:val="000000100000" w:firstRow="0" w:lastRow="0" w:firstColumn="0" w:lastColumn="0" w:oddVBand="0" w:evenVBand="0" w:oddHBand="1" w:evenHBand="0" w:firstRowFirstColumn="0" w:firstRowLastColumn="0" w:lastRowFirstColumn="0" w:lastRowLastColumn="0"/>
              <w:rPr>
                <w:lang w:eastAsia="zh-CN"/>
              </w:rPr>
            </w:pPr>
            <w:r w:rsidRPr="00521A50">
              <w:rPr>
                <w:lang w:eastAsia="zh-CN"/>
              </w:rPr>
              <w:t>thinks imaginatively and creatively about familiar topics, ideas and texts when responding to and composing texts</w:t>
            </w:r>
            <w:r>
              <w:rPr>
                <w:lang w:eastAsia="zh-CN"/>
              </w:rPr>
              <w:t xml:space="preserve"> (</w:t>
            </w:r>
            <w:r w:rsidRPr="002E2D26">
              <w:rPr>
                <w:lang w:eastAsia="zh-CN"/>
              </w:rPr>
              <w:t>EN1-10C</w:t>
            </w:r>
            <w:r>
              <w:rPr>
                <w:lang w:eastAsia="zh-CN"/>
              </w:rPr>
              <w:t>)</w:t>
            </w:r>
          </w:p>
        </w:tc>
      </w:tr>
    </w:tbl>
    <w:p w14:paraId="5D278C1B" w14:textId="53805E22" w:rsidR="00AD7533" w:rsidRPr="00AD7533" w:rsidRDefault="00670D23" w:rsidP="0092213E">
      <w:pPr>
        <w:pStyle w:val="Copyright"/>
        <w:spacing w:before="240" w:after="240"/>
      </w:pPr>
      <w:hyperlink r:id="rId10" w:history="1">
        <w:r w:rsidR="00AD7533" w:rsidRPr="00AD7533">
          <w:rPr>
            <w:rStyle w:val="Hyperlink"/>
            <w:sz w:val="20"/>
          </w:rPr>
          <w:t xml:space="preserve">NSW </w:t>
        </w:r>
        <w:r w:rsidR="00267549">
          <w:rPr>
            <w:rStyle w:val="Hyperlink"/>
            <w:sz w:val="20"/>
          </w:rPr>
          <w:t>English K-10</w:t>
        </w:r>
        <w:r w:rsidR="00AD7533" w:rsidRPr="00AD7533">
          <w:rPr>
            <w:rStyle w:val="Hyperlink"/>
            <w:sz w:val="20"/>
          </w:rPr>
          <w:t xml:space="preserve"> Syllabus</w:t>
        </w:r>
      </w:hyperlink>
      <w:r w:rsidR="00AD7533" w:rsidRPr="00AD7533">
        <w:t xml:space="preserve"> © 20</w:t>
      </w:r>
      <w:r w:rsidR="00267549">
        <w:t>12</w:t>
      </w:r>
      <w:r w:rsidR="00AD7533" w:rsidRPr="00AD7533">
        <w:t xml:space="preserve"> NSW Education Standards Authority (NESA) for and on behalf of the Crown in right of the State of New South Wales. See the </w:t>
      </w:r>
      <w:hyperlink r:id="rId11" w:history="1">
        <w:r w:rsidR="00AD7533" w:rsidRPr="00AD7533">
          <w:rPr>
            <w:rStyle w:val="Hyperlink"/>
            <w:sz w:val="20"/>
          </w:rPr>
          <w:t>NESA website</w:t>
        </w:r>
      </w:hyperlink>
      <w:r w:rsidR="00AD7533" w:rsidRPr="00AD7533">
        <w:t xml:space="preserve"> for additional copyright information.</w:t>
      </w:r>
    </w:p>
    <w:sectPr w:rsidR="00AD7533" w:rsidRPr="00AD7533" w:rsidSect="000B3D08">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B12869" w16cex:dateUtc="2020-05-14T04:44:15.141Z"/>
  <w16cex:commentExtensible w16cex:durableId="3670F6A4" w16cex:dateUtc="2020-05-14T04:45:50.354Z"/>
  <w16cex:commentExtensible w16cex:durableId="12BCDD56" w16cex:dateUtc="2020-05-14T04:47:00.605Z"/>
</w16cex:commentsExtensible>
</file>

<file path=word/commentsIds.xml><?xml version="1.0" encoding="utf-8"?>
<w16cid:commentsIds xmlns:mc="http://schemas.openxmlformats.org/markup-compatibility/2006" xmlns:w16cid="http://schemas.microsoft.com/office/word/2016/wordml/cid" mc:Ignorable="w16cid">
  <w16cid:commentId w16cid:paraId="3A3CDB23" w16cid:durableId="7CB12869"/>
  <w16cid:commentId w16cid:paraId="47825B2B" w16cid:durableId="3670F6A4"/>
  <w16cid:commentId w16cid:paraId="6F63E83C" w16cid:durableId="12BCDD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C70FC" w14:textId="77777777" w:rsidR="00670D23" w:rsidRDefault="00670D23" w:rsidP="00191F45">
      <w:r>
        <w:separator/>
      </w:r>
    </w:p>
    <w:p w14:paraId="03C73CFB" w14:textId="77777777" w:rsidR="00670D23" w:rsidRDefault="00670D23"/>
    <w:p w14:paraId="0D7B1CF6" w14:textId="77777777" w:rsidR="00670D23" w:rsidRDefault="00670D23"/>
    <w:p w14:paraId="4712D08D" w14:textId="77777777" w:rsidR="00670D23" w:rsidRDefault="00670D23"/>
  </w:endnote>
  <w:endnote w:type="continuationSeparator" w:id="0">
    <w:p w14:paraId="607513B6" w14:textId="77777777" w:rsidR="00670D23" w:rsidRDefault="00670D23" w:rsidP="00191F45">
      <w:r>
        <w:continuationSeparator/>
      </w:r>
    </w:p>
    <w:p w14:paraId="06821126" w14:textId="77777777" w:rsidR="00670D23" w:rsidRDefault="00670D23"/>
    <w:p w14:paraId="46D8A516" w14:textId="77777777" w:rsidR="00670D23" w:rsidRDefault="00670D23"/>
    <w:p w14:paraId="0042255F" w14:textId="77777777" w:rsidR="00670D23" w:rsidRDefault="00670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26BE4" w14:textId="0C64055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90280">
      <w:rPr>
        <w:noProof/>
      </w:rPr>
      <w:t>2</w:t>
    </w:r>
    <w:r w:rsidRPr="002810D3">
      <w:fldChar w:fldCharType="end"/>
    </w:r>
    <w:r w:rsidRPr="002810D3">
      <w:tab/>
    </w:r>
    <w:r w:rsidR="006910CC" w:rsidRPr="006910CC">
      <w:rPr>
        <w:rFonts w:ascii="Calibri" w:eastAsia="Times New Roman" w:hAnsi="Calibri" w:cs="Calibri"/>
        <w:color w:val="000000"/>
        <w:sz w:val="22"/>
        <w:szCs w:val="22"/>
        <w:lang w:eastAsia="en-AU"/>
      </w:rPr>
      <w:t>ABC TV Education resources – Play School Story Time – Debra Lawrance: Ginger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470D" w14:textId="1CBEC4F6" w:rsidR="007A3356" w:rsidRPr="004D333E" w:rsidRDefault="00AF2931" w:rsidP="004D333E">
    <w:pPr>
      <w:pStyle w:val="Footer"/>
    </w:pPr>
    <w:r w:rsidRPr="00AF2931">
      <w:t>© NSW Department of Education</w:t>
    </w:r>
    <w:r w:rsidR="004D333E" w:rsidRPr="002810D3">
      <w:t xml:space="preserve">, </w:t>
    </w:r>
    <w:r w:rsidR="004D333E" w:rsidRPr="002810D3">
      <w:fldChar w:fldCharType="begin"/>
    </w:r>
    <w:r w:rsidR="004D333E" w:rsidRPr="002810D3">
      <w:instrText xml:space="preserve"> DATE \@ "MMM-yy" </w:instrText>
    </w:r>
    <w:r w:rsidR="004D333E" w:rsidRPr="002810D3">
      <w:fldChar w:fldCharType="separate"/>
    </w:r>
    <w:r w:rsidR="00DC78AB">
      <w:rPr>
        <w:noProof/>
      </w:rPr>
      <w:t>May-20</w:t>
    </w:r>
    <w:r w:rsidR="004D333E" w:rsidRPr="002810D3">
      <w:fldChar w:fldCharType="end"/>
    </w:r>
    <w:r w:rsidR="004D333E" w:rsidRPr="002810D3">
      <w:tab/>
    </w:r>
    <w:r w:rsidR="004D333E" w:rsidRPr="002810D3">
      <w:fldChar w:fldCharType="begin"/>
    </w:r>
    <w:r w:rsidR="004D333E" w:rsidRPr="002810D3">
      <w:instrText xml:space="preserve"> PAGE </w:instrText>
    </w:r>
    <w:r w:rsidR="004D333E" w:rsidRPr="002810D3">
      <w:fldChar w:fldCharType="separate"/>
    </w:r>
    <w:r w:rsidR="00290280">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903E" w14:textId="73FCA7F3" w:rsidR="00493120" w:rsidRPr="00AF2931" w:rsidRDefault="00AF2931" w:rsidP="00AF2931">
    <w:pPr>
      <w:pStyle w:val="Logo"/>
    </w:pPr>
    <w:r w:rsidRPr="00913D40">
      <w:rPr>
        <w:sz w:val="24"/>
      </w:rPr>
      <w:t>education.nsw.gov.au</w:t>
    </w:r>
    <w:r w:rsidRPr="00791B72">
      <w:tab/>
    </w:r>
    <w:r w:rsidRPr="009C69B7">
      <w:rPr>
        <w:noProof/>
        <w:lang w:eastAsia="en-AU"/>
      </w:rPr>
      <w:drawing>
        <wp:inline distT="0" distB="0" distL="0" distR="0" wp14:anchorId="509FF56E" wp14:editId="23976929">
          <wp:extent cx="396000" cy="421276"/>
          <wp:effectExtent l="0" t="0" r="4445" b="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F1E85" w14:textId="77777777" w:rsidR="00670D23" w:rsidRDefault="00670D23" w:rsidP="00191F45">
      <w:r>
        <w:separator/>
      </w:r>
    </w:p>
    <w:p w14:paraId="39D29009" w14:textId="77777777" w:rsidR="00670D23" w:rsidRDefault="00670D23"/>
    <w:p w14:paraId="5DEC7A31" w14:textId="77777777" w:rsidR="00670D23" w:rsidRDefault="00670D23"/>
    <w:p w14:paraId="54188A3C" w14:textId="77777777" w:rsidR="00670D23" w:rsidRDefault="00670D23"/>
  </w:footnote>
  <w:footnote w:type="continuationSeparator" w:id="0">
    <w:p w14:paraId="49D46304" w14:textId="77777777" w:rsidR="00670D23" w:rsidRDefault="00670D23" w:rsidP="00191F45">
      <w:r>
        <w:continuationSeparator/>
      </w:r>
    </w:p>
    <w:p w14:paraId="73E77FA5" w14:textId="77777777" w:rsidR="00670D23" w:rsidRDefault="00670D23"/>
    <w:p w14:paraId="1318CC10" w14:textId="77777777" w:rsidR="00670D23" w:rsidRDefault="00670D23"/>
    <w:p w14:paraId="395943AD" w14:textId="77777777" w:rsidR="00670D23" w:rsidRDefault="00670D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BF2E" w14:textId="77777777" w:rsidR="00290280" w:rsidRDefault="00290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38F73" w14:textId="77777777" w:rsidR="00290280" w:rsidRDefault="002902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F690" w14:textId="2766FC83" w:rsidR="00493120" w:rsidRPr="00AF2931" w:rsidRDefault="00AF2931" w:rsidP="00AF2931">
    <w:pPr>
      <w:pStyle w:val="Header"/>
    </w:pPr>
    <w:r w:rsidRPr="00AF2931">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DABE42D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9DC3BD1"/>
    <w:multiLevelType w:val="hybridMultilevel"/>
    <w:tmpl w:val="10561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7"/>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EF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2C"/>
    <w:rsid w:val="00043FA0"/>
    <w:rsid w:val="00044C5D"/>
    <w:rsid w:val="00044D23"/>
    <w:rsid w:val="00046473"/>
    <w:rsid w:val="000507E6"/>
    <w:rsid w:val="00050CD1"/>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337"/>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3952"/>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642"/>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931"/>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67549"/>
    <w:rsid w:val="00273F94"/>
    <w:rsid w:val="002760B7"/>
    <w:rsid w:val="002810D3"/>
    <w:rsid w:val="002847AE"/>
    <w:rsid w:val="002870F2"/>
    <w:rsid w:val="00287650"/>
    <w:rsid w:val="0029008E"/>
    <w:rsid w:val="00290154"/>
    <w:rsid w:val="00290280"/>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4B84"/>
    <w:rsid w:val="002B7744"/>
    <w:rsid w:val="002C05AC"/>
    <w:rsid w:val="002C3441"/>
    <w:rsid w:val="002C3953"/>
    <w:rsid w:val="002C3AA4"/>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493"/>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5BE"/>
    <w:rsid w:val="00445612"/>
    <w:rsid w:val="004479D8"/>
    <w:rsid w:val="00447C97"/>
    <w:rsid w:val="00451168"/>
    <w:rsid w:val="00451506"/>
    <w:rsid w:val="00452D84"/>
    <w:rsid w:val="00453739"/>
    <w:rsid w:val="0045627B"/>
    <w:rsid w:val="00456C90"/>
    <w:rsid w:val="00457160"/>
    <w:rsid w:val="004578CC"/>
    <w:rsid w:val="00461EEE"/>
    <w:rsid w:val="00463BFC"/>
    <w:rsid w:val="004657D6"/>
    <w:rsid w:val="004716D4"/>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033"/>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D23"/>
    <w:rsid w:val="00670EE3"/>
    <w:rsid w:val="0067331F"/>
    <w:rsid w:val="006742E8"/>
    <w:rsid w:val="0067482E"/>
    <w:rsid w:val="00675260"/>
    <w:rsid w:val="006757D0"/>
    <w:rsid w:val="00677DDB"/>
    <w:rsid w:val="00677EF0"/>
    <w:rsid w:val="006814BF"/>
    <w:rsid w:val="00681F32"/>
    <w:rsid w:val="00683AEC"/>
    <w:rsid w:val="00684672"/>
    <w:rsid w:val="0068481E"/>
    <w:rsid w:val="0068666F"/>
    <w:rsid w:val="0068780A"/>
    <w:rsid w:val="00690267"/>
    <w:rsid w:val="006906E7"/>
    <w:rsid w:val="006910CC"/>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6F7AF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7F0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659"/>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13E"/>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06A4"/>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5E7"/>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B6FBB"/>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307AE"/>
    <w:rsid w:val="00A35E8B"/>
    <w:rsid w:val="00A3669F"/>
    <w:rsid w:val="00A376E8"/>
    <w:rsid w:val="00A41A01"/>
    <w:rsid w:val="00A429A9"/>
    <w:rsid w:val="00A43CFF"/>
    <w:rsid w:val="00A47719"/>
    <w:rsid w:val="00A47EAB"/>
    <w:rsid w:val="00A5068D"/>
    <w:rsid w:val="00A509B4"/>
    <w:rsid w:val="00A5427A"/>
    <w:rsid w:val="00A542F6"/>
    <w:rsid w:val="00A54C7B"/>
    <w:rsid w:val="00A54CFD"/>
    <w:rsid w:val="00A55CA8"/>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1C5F"/>
    <w:rsid w:val="00AE23DD"/>
    <w:rsid w:val="00AE3899"/>
    <w:rsid w:val="00AE6CD2"/>
    <w:rsid w:val="00AE776A"/>
    <w:rsid w:val="00AF1F68"/>
    <w:rsid w:val="00AF27B7"/>
    <w:rsid w:val="00AF2931"/>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122"/>
    <w:rsid w:val="00CA74F6"/>
    <w:rsid w:val="00CA7603"/>
    <w:rsid w:val="00CB12E3"/>
    <w:rsid w:val="00CB364E"/>
    <w:rsid w:val="00CB37B8"/>
    <w:rsid w:val="00CB4F1A"/>
    <w:rsid w:val="00CB58B4"/>
    <w:rsid w:val="00CB6577"/>
    <w:rsid w:val="00CB6768"/>
    <w:rsid w:val="00CB74C7"/>
    <w:rsid w:val="00CC1FE9"/>
    <w:rsid w:val="00CC3B49"/>
    <w:rsid w:val="00CC3D04"/>
    <w:rsid w:val="00CC44C5"/>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1EF"/>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300"/>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4EF0"/>
    <w:rsid w:val="00DB5771"/>
    <w:rsid w:val="00DC0AB6"/>
    <w:rsid w:val="00DC21CF"/>
    <w:rsid w:val="00DC3395"/>
    <w:rsid w:val="00DC3664"/>
    <w:rsid w:val="00DC4B9B"/>
    <w:rsid w:val="00DC6EFC"/>
    <w:rsid w:val="00DC78AB"/>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831"/>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975B8"/>
    <w:rsid w:val="00E97EA1"/>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67"/>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1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67B66"/>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5EAFD678"/>
    <w:rsid w:val="65E44623"/>
    <w:rsid w:val="7C54D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B82C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36"/>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69603F"/>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99"/>
    <w:unhideWhenUsed/>
    <w:qFormat/>
    <w:rsid w:val="009806A4"/>
    <w:pPr>
      <w:ind w:left="720"/>
      <w:contextualSpacing/>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styleId="BalloonText">
    <w:name w:val="Balloon Text"/>
    <w:basedOn w:val="Normal"/>
    <w:link w:val="BalloonTextChar"/>
    <w:uiPriority w:val="99"/>
    <w:semiHidden/>
    <w:unhideWhenUsed/>
    <w:rsid w:val="00E6183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831"/>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play-school-story-time" TargetMode="External"/><Relationship Id="rId13" Type="http://schemas.openxmlformats.org/officeDocument/2006/relationships/header" Target="header2.xml"/><Relationship Id="rId18" Type="http://schemas.openxmlformats.org/officeDocument/2006/relationships/fontTable" Target="fontTable.xml"/><Relationship Id="R4c0981ceb51f449f"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mini-footer/copyrigh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ducationstandards.nsw.edu.au/wps/portal/nesa/home" TargetMode="External"/><Relationship Id="rId19" Type="http://schemas.openxmlformats.org/officeDocument/2006/relationships/theme" Target="theme/theme1.xml"/><Relationship Id="R4bd755762a064c0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1D264-376B-4D62-9C7C-38E77AC1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School Story Time – Debra Lawrance: Ginger</dc:title>
  <dc:subject/>
  <dc:creator>NSW Department of Education</dc:creator>
  <cp:keywords/>
  <dc:description/>
  <cp:lastModifiedBy/>
  <cp:revision>1</cp:revision>
  <dcterms:created xsi:type="dcterms:W3CDTF">2020-05-18T02:59:00Z</dcterms:created>
  <dcterms:modified xsi:type="dcterms:W3CDTF">2020-05-18T02:59:00Z</dcterms:modified>
  <cp:category/>
</cp:coreProperties>
</file>