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34BD4" w14:textId="7DCAC8D6" w:rsidR="00546F02" w:rsidRDefault="0027092B" w:rsidP="005203DC">
      <w:pPr>
        <w:pStyle w:val="Heading1"/>
      </w:pPr>
      <w:bookmarkStart w:id="0" w:name="_GoBack"/>
      <w:bookmarkEnd w:id="0"/>
      <w:r>
        <w:t>Numberblocks</w:t>
      </w:r>
      <w:r w:rsidR="00F071CD">
        <w:t xml:space="preserve"> </w:t>
      </w:r>
      <w:r w:rsidR="00F071CD" w:rsidRPr="00F071CD">
        <w:t>–</w:t>
      </w:r>
      <w:r w:rsidR="008914B9">
        <w:t xml:space="preserve"> </w:t>
      </w:r>
      <w:r>
        <w:t>Once upon a time</w:t>
      </w:r>
    </w:p>
    <w:p w14:paraId="38E0F096" w14:textId="69F81F47"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27092B">
        <w:rPr>
          <w:rStyle w:val="Strong"/>
          <w:b w:val="0"/>
        </w:rPr>
        <w:t>Tuesday</w:t>
      </w:r>
      <w:r w:rsidR="0027092B">
        <w:t xml:space="preserve"> 26</w:t>
      </w:r>
      <w:r w:rsidR="00250E49" w:rsidRPr="00250E49">
        <w:t xml:space="preserve"> </w:t>
      </w:r>
      <w:r w:rsidR="0027092B">
        <w:t>May</w:t>
      </w:r>
      <w:r w:rsidR="001B1604">
        <w:t xml:space="preserve"> 2020</w:t>
      </w:r>
      <w:r w:rsidR="00F87096">
        <w:t xml:space="preserve"> at</w:t>
      </w:r>
      <w:r w:rsidR="001B1604">
        <w:t xml:space="preserve"> </w:t>
      </w:r>
      <w:r w:rsidR="0027092B">
        <w:t>10:00</w:t>
      </w:r>
      <w:r w:rsidR="00250E49">
        <w:t>am</w:t>
      </w:r>
    </w:p>
    <w:p w14:paraId="287A8BE7" w14:textId="2B55941C" w:rsidR="00E975B8" w:rsidRDefault="00E975B8" w:rsidP="00E975B8">
      <w:pPr>
        <w:pStyle w:val="FeatureBox"/>
      </w:pPr>
      <w:r>
        <w:t xml:space="preserve">This episode can also be viewed on </w:t>
      </w:r>
      <w:hyperlink r:id="rId8" w:history="1">
        <w:r w:rsidRPr="00F071CD">
          <w:rPr>
            <w:rStyle w:val="Hyperlink"/>
          </w:rPr>
          <w:t>ABC iView</w:t>
        </w:r>
      </w:hyperlink>
      <w:r>
        <w:t>.</w:t>
      </w:r>
    </w:p>
    <w:p w14:paraId="0055D57E" w14:textId="131A0097" w:rsidR="008518D6" w:rsidRDefault="00F071CD" w:rsidP="008518D6">
      <w:pPr>
        <w:pStyle w:val="FeatureBox"/>
      </w:pPr>
      <w:r>
        <w:rPr>
          <w:rStyle w:val="Strong"/>
        </w:rPr>
        <w:t xml:space="preserve">Key learning areas: </w:t>
      </w:r>
      <w:r w:rsidR="00461EEE">
        <w:t>m</w:t>
      </w:r>
      <w:r w:rsidR="0027092B">
        <w:t>athematics</w:t>
      </w:r>
    </w:p>
    <w:p w14:paraId="77EBFB91" w14:textId="5B68C658" w:rsidR="008518D6" w:rsidRPr="008518D6" w:rsidRDefault="008518D6" w:rsidP="008518D6">
      <w:pPr>
        <w:pStyle w:val="FeatureBox"/>
      </w:pPr>
      <w:r w:rsidRPr="008518D6">
        <w:rPr>
          <w:rStyle w:val="Strong"/>
        </w:rPr>
        <w:t>Level:</w:t>
      </w:r>
      <w:r w:rsidR="00461EEE">
        <w:t xml:space="preserve"> </w:t>
      </w:r>
      <w:r w:rsidR="0027092B">
        <w:t>lower primary</w:t>
      </w:r>
    </w:p>
    <w:p w14:paraId="331EDDBE" w14:textId="6CB67F0E" w:rsidR="00E975B8" w:rsidRPr="0027092B" w:rsidRDefault="005203DC" w:rsidP="00E975B8">
      <w:pPr>
        <w:pStyle w:val="FeatureBox"/>
      </w:pPr>
      <w:r w:rsidRPr="005203DC">
        <w:rPr>
          <w:rStyle w:val="Strong"/>
        </w:rPr>
        <w:t>About:</w:t>
      </w:r>
      <w:r>
        <w:rPr>
          <w:rStyle w:val="Strong"/>
        </w:rPr>
        <w:t xml:space="preserve"> </w:t>
      </w:r>
      <w:r w:rsidR="0027092B" w:rsidRPr="0027092B">
        <w:t>Are you sitting comfortably? Then we'll begin a bedtime story all about the first five Numberblocks.</w:t>
      </w:r>
    </w:p>
    <w:p w14:paraId="422D91D2" w14:textId="24D0B8AC" w:rsidR="00BE5959" w:rsidRDefault="0027092B" w:rsidP="00E975B8">
      <w:pPr>
        <w:pStyle w:val="Heading2"/>
      </w:pPr>
      <w:r>
        <w:t>After</w:t>
      </w:r>
      <w:r w:rsidR="00BE5959">
        <w:t xml:space="preserve"> the episode</w:t>
      </w:r>
    </w:p>
    <w:p w14:paraId="1F03FBE1" w14:textId="3FB1DDF8" w:rsidR="0027092B" w:rsidRDefault="00D838B5" w:rsidP="00A62C05">
      <w:pPr>
        <w:pStyle w:val="ListNumber"/>
      </w:pPr>
      <w:r>
        <w:t>We met</w:t>
      </w:r>
      <w:r w:rsidR="0027092B">
        <w:t xml:space="preserve"> One, Tw</w:t>
      </w:r>
      <w:r w:rsidR="0081724D">
        <w:t>o, Three, Four and Five in Numberblocks today</w:t>
      </w:r>
      <w:r w:rsidR="0027092B">
        <w:t>. Share what you learn</w:t>
      </w:r>
      <w:r w:rsidR="0058616F">
        <w:t xml:space="preserve">t about them with a friend or </w:t>
      </w:r>
      <w:r w:rsidR="0027092B">
        <w:t xml:space="preserve">family member. </w:t>
      </w:r>
    </w:p>
    <w:p w14:paraId="550CC47B" w14:textId="7B5D5FCF" w:rsidR="00693F94" w:rsidRDefault="00693F94" w:rsidP="00A62C05">
      <w:pPr>
        <w:pStyle w:val="ListNumber"/>
      </w:pPr>
      <w:r>
        <w:t xml:space="preserve">You are going </w:t>
      </w:r>
      <w:r w:rsidR="0058616F">
        <w:t xml:space="preserve">to </w:t>
      </w:r>
      <w:r w:rsidR="0081724D">
        <w:t>play</w:t>
      </w:r>
      <w:r w:rsidR="0058616F">
        <w:t xml:space="preserve"> a game</w:t>
      </w:r>
      <w:r w:rsidR="0081724D">
        <w:t xml:space="preserve"> using the numbers that we met</w:t>
      </w:r>
      <w:r w:rsidR="00463632">
        <w:t xml:space="preserve">! The game is a version of ‘Dotty 6’. </w:t>
      </w:r>
      <w:r>
        <w:t>To play you will need to make</w:t>
      </w:r>
      <w:r w:rsidR="00463632">
        <w:t xml:space="preserve"> a set of</w:t>
      </w:r>
      <w:r>
        <w:t xml:space="preserve"> number cards </w:t>
      </w:r>
      <w:r w:rsidR="00463632">
        <w:t xml:space="preserve">(1,1,2,2,3,3,4,4,5,5) </w:t>
      </w:r>
      <w:r w:rsidR="0081724D">
        <w:t>and a</w:t>
      </w:r>
      <w:r>
        <w:t xml:space="preserve"> playing board</w:t>
      </w:r>
      <w:r w:rsidR="0081724D">
        <w:t xml:space="preserve"> like below. You will also need </w:t>
      </w:r>
      <w:r w:rsidR="00463632">
        <w:t>two</w:t>
      </w:r>
      <w:r w:rsidR="0081724D">
        <w:t xml:space="preserve"> different coloured</w:t>
      </w:r>
      <w:r w:rsidR="00463632">
        <w:t xml:space="preserve"> markers and a friend or family member</w:t>
      </w:r>
      <w:r w:rsidR="0058616F">
        <w:t xml:space="preserve"> to play with you</w:t>
      </w:r>
      <w:r w:rsidR="00463632">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with instructions and an image of the featured mathematical game"/>
      </w:tblPr>
      <w:tblGrid>
        <w:gridCol w:w="4536"/>
        <w:gridCol w:w="5086"/>
      </w:tblGrid>
      <w:tr w:rsidR="00A62C05" w14:paraId="133D4957" w14:textId="77777777" w:rsidTr="00A62C05">
        <w:trPr>
          <w:tblHeader/>
        </w:trPr>
        <w:tc>
          <w:tcPr>
            <w:tcW w:w="4536" w:type="dxa"/>
          </w:tcPr>
          <w:p w14:paraId="1F1C9519" w14:textId="506ACF9A" w:rsidR="00A62C05" w:rsidRPr="00A62C05" w:rsidRDefault="00A62C05" w:rsidP="00A62C05">
            <w:pPr>
              <w:rPr>
                <w:rStyle w:val="Strong"/>
                <w:rFonts w:ascii="Arial Rounded MT Bold" w:hAnsi="Arial Rounded MT Bold"/>
                <w:b w:val="0"/>
              </w:rPr>
            </w:pPr>
            <w:r w:rsidRPr="00A62C05">
              <w:rPr>
                <w:rStyle w:val="Strong"/>
                <w:rFonts w:ascii="Arial Rounded MT Bold" w:hAnsi="Arial Rounded MT Bold"/>
                <w:b w:val="0"/>
                <w:sz w:val="28"/>
              </w:rPr>
              <w:t>To win this game a player makes a row of boxes, with 6 dots in each box.</w:t>
            </w:r>
          </w:p>
        </w:tc>
        <w:tc>
          <w:tcPr>
            <w:tcW w:w="5086" w:type="dxa"/>
          </w:tcPr>
          <w:p w14:paraId="269091FC" w14:textId="23F12C86" w:rsidR="00A62C05" w:rsidRDefault="00A62C05" w:rsidP="00A62C05">
            <w:r>
              <w:rPr>
                <w:rFonts w:eastAsia="Times New Roman"/>
                <w:noProof/>
                <w:lang w:eastAsia="en-AU"/>
              </w:rPr>
              <w:drawing>
                <wp:inline distT="0" distB="0" distL="0" distR="0" wp14:anchorId="7645C966" wp14:editId="179A795C">
                  <wp:extent cx="2888739" cy="2166938"/>
                  <wp:effectExtent l="0" t="0" r="6985" b="5080"/>
                  <wp:docPr id="1" name="Picture 1" descr="A 3 by 3 grid with the numbers 1 to 5 as playing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145DB1-75AC-4F9A-B3A3-1BD0171D83B6" descr="cid:F7145DB1-75AC-4F9A-B3A3-1BD0171D83B6"/>
                          <pic:cNvPicPr>
                            <a:picLocks noChangeAspect="1" noChangeArrowheads="1"/>
                          </pic:cNvPicPr>
                        </pic:nvPicPr>
                        <pic:blipFill>
                          <a:blip r:embed="rId9" r:link="rId10" cstate="hqprint">
                            <a:extLst>
                              <a:ext uri="{28A0092B-C50C-407E-A947-70E740481C1C}">
                                <a14:useLocalDpi xmlns:a14="http://schemas.microsoft.com/office/drawing/2010/main" val="0"/>
                              </a:ext>
                            </a:extLst>
                          </a:blip>
                          <a:srcRect/>
                          <a:stretch>
                            <a:fillRect/>
                          </a:stretch>
                        </pic:blipFill>
                        <pic:spPr bwMode="auto">
                          <a:xfrm>
                            <a:off x="0" y="0"/>
                            <a:ext cx="2888739" cy="2166938"/>
                          </a:xfrm>
                          <a:prstGeom prst="rect">
                            <a:avLst/>
                          </a:prstGeom>
                          <a:noFill/>
                          <a:ln>
                            <a:noFill/>
                          </a:ln>
                        </pic:spPr>
                      </pic:pic>
                    </a:graphicData>
                  </a:graphic>
                </wp:inline>
              </w:drawing>
            </w:r>
          </w:p>
        </w:tc>
      </w:tr>
    </w:tbl>
    <w:p w14:paraId="1B209FE2" w14:textId="471E7FB6" w:rsidR="00F071CD" w:rsidRPr="00A62C05" w:rsidRDefault="00A62C05" w:rsidP="008D3577">
      <w:pPr>
        <w:spacing w:after="0"/>
        <w:rPr>
          <w:rStyle w:val="Strong"/>
        </w:rPr>
      </w:pPr>
      <w:r>
        <w:rPr>
          <w:rStyle w:val="Strong"/>
        </w:rPr>
        <w:t>How to play</w:t>
      </w:r>
      <w:r w:rsidR="0081724D" w:rsidRPr="00A62C05">
        <w:rPr>
          <w:rStyle w:val="Strong"/>
        </w:rPr>
        <w:t>:</w:t>
      </w:r>
    </w:p>
    <w:p w14:paraId="737F5BA6" w14:textId="277F3B1B" w:rsidR="007A4742" w:rsidRDefault="0081724D" w:rsidP="007A4742">
      <w:pPr>
        <w:pStyle w:val="ListBullet"/>
      </w:pPr>
      <w:r>
        <w:t>Put your number cards in a pile</w:t>
      </w:r>
      <w:r w:rsidR="007A4742">
        <w:t>.</w:t>
      </w:r>
      <w:r w:rsidR="007A4742" w:rsidRPr="007A4742">
        <w:t xml:space="preserve"> </w:t>
      </w:r>
      <w:r w:rsidR="007A4742">
        <w:t>Take turns to turn over a card, write your number down and draw that number of dots in a box</w:t>
      </w:r>
      <w:r w:rsidR="00FC0A29">
        <w:t>.</w:t>
      </w:r>
    </w:p>
    <w:p w14:paraId="10BE6DDD" w14:textId="02BE585A" w:rsidR="0081724D" w:rsidRDefault="0081724D" w:rsidP="00D87B2E">
      <w:pPr>
        <w:pStyle w:val="ListBullet"/>
      </w:pPr>
      <w:r>
        <w:t xml:space="preserve">When you reach 6 dots the box is full. You can </w:t>
      </w:r>
      <w:r w:rsidR="007A4742">
        <w:t>write</w:t>
      </w:r>
      <w:r>
        <w:t xml:space="preserve"> 6 in the box so that you remember.</w:t>
      </w:r>
      <w:r w:rsidR="007A4742">
        <w:t xml:space="preserve"> You </w:t>
      </w:r>
      <w:r w:rsidR="00A62C05">
        <w:t>cannot</w:t>
      </w:r>
      <w:r w:rsidR="007A4742">
        <w:t xml:space="preserve"> split your dots up. </w:t>
      </w:r>
    </w:p>
    <w:p w14:paraId="70EE480B" w14:textId="5F5E2160" w:rsidR="0081724D" w:rsidRDefault="0081724D" w:rsidP="00D87B2E">
      <w:pPr>
        <w:pStyle w:val="ListBullet"/>
      </w:pPr>
      <w:r>
        <w:t xml:space="preserve">You can </w:t>
      </w:r>
      <w:r w:rsidR="0058616F">
        <w:t>add</w:t>
      </w:r>
      <w:r>
        <w:t xml:space="preserve"> on to each other’s dots, you don’t have to fill the boxes separately</w:t>
      </w:r>
      <w:r w:rsidR="007A4742">
        <w:t>.</w:t>
      </w:r>
    </w:p>
    <w:p w14:paraId="2AE2DD27" w14:textId="0175A70A" w:rsidR="00A62C05" w:rsidRPr="00A62C05" w:rsidRDefault="00A62C05" w:rsidP="00A62C05">
      <w:pPr>
        <w:pStyle w:val="ListBullet"/>
      </w:pPr>
      <w:r w:rsidRPr="00A62C05">
        <w:lastRenderedPageBreak/>
        <w:t xml:space="preserve">The player who creates a row of full boxes wins, like in noughts and crosses it could be in a row, column or diagonally!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with instructions and an image of the featured mathematical game"/>
      </w:tblPr>
      <w:tblGrid>
        <w:gridCol w:w="5524"/>
        <w:gridCol w:w="4098"/>
      </w:tblGrid>
      <w:tr w:rsidR="00A62C05" w14:paraId="10C60FE0" w14:textId="77777777" w:rsidTr="00E85304">
        <w:trPr>
          <w:tblHeader/>
        </w:trPr>
        <w:tc>
          <w:tcPr>
            <w:tcW w:w="5524" w:type="dxa"/>
          </w:tcPr>
          <w:p w14:paraId="10DD1BCE" w14:textId="629ACFC9" w:rsidR="00A62C05" w:rsidRPr="00A62C05" w:rsidRDefault="00A62C05" w:rsidP="00A62C05">
            <w:pPr>
              <w:rPr>
                <w:rFonts w:ascii="Arial Rounded MT Bold" w:hAnsi="Arial Rounded MT Bold"/>
                <w:sz w:val="28"/>
                <w:szCs w:val="28"/>
              </w:rPr>
            </w:pPr>
            <w:r w:rsidRPr="00A62C05">
              <w:rPr>
                <w:rFonts w:ascii="Arial Rounded MT Bold" w:hAnsi="Arial Rounded MT Bold"/>
                <w:sz w:val="28"/>
                <w:szCs w:val="28"/>
              </w:rPr>
              <w:t>Here is a picture of the game being played. Can you spot where each player has chosen to draw their dots? Which boxes are full?</w:t>
            </w:r>
          </w:p>
        </w:tc>
        <w:tc>
          <w:tcPr>
            <w:tcW w:w="4098" w:type="dxa"/>
          </w:tcPr>
          <w:p w14:paraId="0D805EEB" w14:textId="27B59CD8" w:rsidR="00A62C05" w:rsidRDefault="00A62C05" w:rsidP="00A62C05">
            <w:r>
              <w:rPr>
                <w:noProof/>
                <w:lang w:eastAsia="en-AU"/>
              </w:rPr>
              <w:drawing>
                <wp:inline distT="0" distB="0" distL="0" distR="0" wp14:anchorId="7D4ED26F" wp14:editId="68C0189F">
                  <wp:extent cx="2202497" cy="2518283"/>
                  <wp:effectExtent l="0" t="0" r="7620" b="0"/>
                  <wp:docPr id="9" name="Picture 9" descr="A 3 by 3 grid with dots. Similar to noughts and cro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is ine.jp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2238592" cy="2559553"/>
                          </a:xfrm>
                          <a:prstGeom prst="rect">
                            <a:avLst/>
                          </a:prstGeom>
                        </pic:spPr>
                      </pic:pic>
                    </a:graphicData>
                  </a:graphic>
                </wp:inline>
              </w:drawing>
            </w:r>
          </w:p>
        </w:tc>
      </w:tr>
      <w:tr w:rsidR="00A62C05" w14:paraId="73DFCE5B" w14:textId="77777777" w:rsidTr="00A62C05">
        <w:tc>
          <w:tcPr>
            <w:tcW w:w="5524" w:type="dxa"/>
          </w:tcPr>
          <w:p w14:paraId="127F51AD" w14:textId="77763B93" w:rsidR="00A62C05" w:rsidRPr="00A62C05" w:rsidRDefault="00A62C05" w:rsidP="00A62C05">
            <w:pPr>
              <w:rPr>
                <w:rFonts w:ascii="Arial Rounded MT Bold" w:hAnsi="Arial Rounded MT Bold"/>
                <w:sz w:val="28"/>
                <w:szCs w:val="28"/>
              </w:rPr>
            </w:pPr>
            <w:r w:rsidRPr="00A62C05">
              <w:rPr>
                <w:rFonts w:ascii="Arial Rounded MT Bold" w:hAnsi="Arial Rounded MT Bold"/>
                <w:sz w:val="28"/>
                <w:szCs w:val="28"/>
              </w:rPr>
              <w:t>The player with the red marker won this round by drawing a red dot in th</w:t>
            </w:r>
            <w:r w:rsidR="00B32AED">
              <w:rPr>
                <w:rFonts w:ascii="Arial Rounded MT Bold" w:hAnsi="Arial Rounded MT Bold"/>
                <w:sz w:val="28"/>
                <w:szCs w:val="28"/>
              </w:rPr>
              <w:t>e top right corner box to make 6</w:t>
            </w:r>
            <w:r w:rsidRPr="00A62C05">
              <w:rPr>
                <w:rFonts w:ascii="Arial Rounded MT Bold" w:hAnsi="Arial Rounded MT Bold"/>
                <w:sz w:val="28"/>
                <w:szCs w:val="28"/>
              </w:rPr>
              <w:t xml:space="preserve"> dots, which then created three filled boxes.</w:t>
            </w:r>
          </w:p>
          <w:p w14:paraId="62B984E5" w14:textId="77777777" w:rsidR="00A62C05" w:rsidRPr="00A62C05" w:rsidRDefault="00A62C05" w:rsidP="00A62C05">
            <w:pPr>
              <w:rPr>
                <w:rFonts w:ascii="Arial Rounded MT Bold" w:hAnsi="Arial Rounded MT Bold"/>
                <w:sz w:val="28"/>
                <w:szCs w:val="28"/>
              </w:rPr>
            </w:pPr>
          </w:p>
        </w:tc>
        <w:tc>
          <w:tcPr>
            <w:tcW w:w="4098" w:type="dxa"/>
          </w:tcPr>
          <w:p w14:paraId="022C2DA5" w14:textId="3601F437" w:rsidR="00A62C05" w:rsidRDefault="00A62C05" w:rsidP="00A62C05">
            <w:pPr>
              <w:rPr>
                <w:noProof/>
                <w:lang w:eastAsia="en-AU"/>
              </w:rPr>
            </w:pPr>
            <w:r>
              <w:rPr>
                <w:noProof/>
                <w:lang w:eastAsia="en-AU"/>
              </w:rPr>
              <w:drawing>
                <wp:inline distT="0" distB="0" distL="0" distR="0" wp14:anchorId="0402BBE6" wp14:editId="6896BD15">
                  <wp:extent cx="2200643" cy="2243138"/>
                  <wp:effectExtent l="0" t="0" r="9525" b="5080"/>
                  <wp:docPr id="10" name="Picture 10" descr="A game similar to noughts and cro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n.jp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2202437" cy="2244967"/>
                          </a:xfrm>
                          <a:prstGeom prst="rect">
                            <a:avLst/>
                          </a:prstGeom>
                        </pic:spPr>
                      </pic:pic>
                    </a:graphicData>
                  </a:graphic>
                </wp:inline>
              </w:drawing>
            </w:r>
          </w:p>
        </w:tc>
      </w:tr>
    </w:tbl>
    <w:p w14:paraId="350F8CA9" w14:textId="075CBD27" w:rsidR="00D87B2E" w:rsidRDefault="00D87B2E" w:rsidP="008D3577">
      <w:pPr>
        <w:pStyle w:val="ListParagraph"/>
        <w:ind w:left="652"/>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914753B" w14:textId="26C620CD" w:rsidR="00D87B2E" w:rsidRDefault="00D87B2E" w:rsidP="00A62C05">
      <w:pPr>
        <w:pStyle w:val="ListNumber"/>
      </w:pPr>
      <w:r>
        <w:t>Your turn to play! During the game</w:t>
      </w:r>
      <w:r w:rsidR="007A4742">
        <w:t xml:space="preserve"> you might think about these questions to help you</w:t>
      </w:r>
      <w:r>
        <w:t>:</w:t>
      </w:r>
    </w:p>
    <w:p w14:paraId="2D26BA9D" w14:textId="77777777" w:rsidR="00A62C05" w:rsidRDefault="007A4742" w:rsidP="00A62C05">
      <w:pPr>
        <w:pStyle w:val="ListBullet"/>
      </w:pPr>
      <w:r w:rsidRPr="00A62C05">
        <w:t>Where is the best st</w:t>
      </w:r>
      <w:r w:rsidR="00A62C05">
        <w:t>op to draw this number of dots?</w:t>
      </w:r>
    </w:p>
    <w:p w14:paraId="533294F0" w14:textId="77777777" w:rsidR="00A62C05" w:rsidRDefault="007A4742" w:rsidP="00A62C05">
      <w:pPr>
        <w:pStyle w:val="ListBullet"/>
      </w:pPr>
      <w:r w:rsidRPr="00A62C05">
        <w:t>How many more do</w:t>
      </w:r>
      <w:r w:rsidR="3717919D" w:rsidRPr="00A62C05">
        <w:t>ts</w:t>
      </w:r>
      <w:r w:rsidRPr="00A62C05">
        <w:t xml:space="preserve"> I</w:t>
      </w:r>
      <w:r w:rsidR="00D87B2E" w:rsidRPr="00A62C05">
        <w:t xml:space="preserve"> need to </w:t>
      </w:r>
      <w:r w:rsidR="00A62C05">
        <w:t>draw in this box to make 6?</w:t>
      </w:r>
    </w:p>
    <w:p w14:paraId="0F1F9208" w14:textId="12BC0C5A" w:rsidR="00D87B2E" w:rsidRPr="00A62C05" w:rsidRDefault="007A4742" w:rsidP="00A62C05">
      <w:pPr>
        <w:pStyle w:val="ListBullet"/>
      </w:pPr>
      <w:r w:rsidRPr="00A62C05">
        <w:t>What will my friend do if I draw my dots here?</w:t>
      </w:r>
    </w:p>
    <w:p w14:paraId="305C1ACA" w14:textId="5A3F3C27" w:rsidR="00D36F20" w:rsidRDefault="003931FB" w:rsidP="007A4742">
      <w:pPr>
        <w:pStyle w:val="ListBullet"/>
        <w:numPr>
          <w:ilvl w:val="0"/>
          <w:numId w:val="0"/>
        </w:numPr>
      </w:pPr>
      <w:r w:rsidRPr="003F29EB">
        <w:t>Adapted</w:t>
      </w:r>
      <w:r w:rsidR="00A62C05" w:rsidRPr="003F29EB">
        <w:t xml:space="preserve"> from </w:t>
      </w:r>
      <w:hyperlink r:id="rId13" w:history="1">
        <w:r w:rsidR="00D36F20">
          <w:rPr>
            <w:rStyle w:val="Hyperlink"/>
          </w:rPr>
          <w:t>https://nrich.maths.org/7337</w:t>
        </w:r>
      </w:hyperlink>
    </w:p>
    <w:p w14:paraId="187F7CBF" w14:textId="269236CD" w:rsidR="007A4742" w:rsidRDefault="007A4742" w:rsidP="007A4742">
      <w:pPr>
        <w:pStyle w:val="ListBullet"/>
        <w:numPr>
          <w:ilvl w:val="0"/>
          <w:numId w:val="0"/>
        </w:numPr>
      </w:pPr>
      <w:r>
        <w:t xml:space="preserve">If you would like to see another version of this game being played you can watch it </w:t>
      </w:r>
      <w:r w:rsidR="00976C29">
        <w:t xml:space="preserve">on the </w:t>
      </w:r>
      <w:hyperlink r:id="rId14" w:history="1">
        <w:r w:rsidR="00976C29" w:rsidRPr="00976C29">
          <w:rPr>
            <w:rStyle w:val="Hyperlink"/>
          </w:rPr>
          <w:t>Thinking Math</w:t>
        </w:r>
        <w:r w:rsidRPr="00976C29">
          <w:rPr>
            <w:rStyle w:val="Hyperlink"/>
          </w:rPr>
          <w:t>e</w:t>
        </w:r>
        <w:r w:rsidR="00976C29" w:rsidRPr="00976C29">
          <w:rPr>
            <w:rStyle w:val="Hyperlink"/>
          </w:rPr>
          <w:t>matically site</w:t>
        </w:r>
      </w:hyperlink>
      <w:r w:rsidR="00A62C05">
        <w:t xml:space="preserve"> (internet access required).</w:t>
      </w:r>
    </w:p>
    <w:p w14:paraId="79FC4326" w14:textId="30967E7E" w:rsidR="00F16BD9" w:rsidRDefault="00BE5959" w:rsidP="007A4742">
      <w:pPr>
        <w:pStyle w:val="FeatureBox2"/>
      </w:pPr>
      <w:r w:rsidRPr="00BE5959">
        <w:rPr>
          <w:rStyle w:val="Strong"/>
        </w:rPr>
        <w:t>Follow-up activity:</w:t>
      </w:r>
      <w:r>
        <w:t xml:space="preserve"> Can you think </w:t>
      </w:r>
      <w:r w:rsidR="007A4742">
        <w:t>of a different way to play the game? Could you draw more boxes or play with larger numbers? Have a go and teach your version to a friend.</w:t>
      </w:r>
    </w:p>
    <w:p w14:paraId="3A74D055" w14:textId="77777777" w:rsidR="00BE5959" w:rsidRDefault="00AD7533" w:rsidP="00F16BD9">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2E693122"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48EC08B" w14:textId="77777777" w:rsidR="00420DE7" w:rsidRPr="00F6494C" w:rsidRDefault="00420DE7" w:rsidP="00F6494C">
      <w:pPr>
        <w:pStyle w:val="Heading2"/>
      </w:pPr>
      <w:r w:rsidRPr="00F6494C">
        <w:t xml:space="preserve">Learning </w:t>
      </w:r>
      <w:r w:rsidR="00AF4D0B" w:rsidRPr="00F6494C">
        <w:t>intentions</w:t>
      </w:r>
    </w:p>
    <w:p w14:paraId="437D4A25" w14:textId="2A407E49" w:rsidR="00420DE7" w:rsidRPr="00E8011F" w:rsidRDefault="002342B2" w:rsidP="00E8011F">
      <w:pPr>
        <w:pStyle w:val="ListBullet"/>
      </w:pPr>
      <w:r w:rsidRPr="00E8011F">
        <w:t>To</w:t>
      </w:r>
      <w:r w:rsidR="009A5A4B" w:rsidRPr="00E8011F">
        <w:t xml:space="preserve"> use a range of </w:t>
      </w:r>
      <w:r w:rsidR="00C144B4" w:rsidRPr="00E8011F">
        <w:t xml:space="preserve">mathematical </w:t>
      </w:r>
      <w:r w:rsidR="009A5A4B" w:rsidRPr="00E8011F">
        <w:t>skill</w:t>
      </w:r>
      <w:r w:rsidR="0074467F" w:rsidRPr="00E8011F">
        <w:t>s and knowledge</w:t>
      </w:r>
      <w:r w:rsidR="00C144B4" w:rsidRPr="00E8011F">
        <w:t xml:space="preserve"> when playing a game</w:t>
      </w:r>
      <w:r w:rsidR="00E8011F" w:rsidRPr="00E8011F">
        <w:t>.</w:t>
      </w:r>
    </w:p>
    <w:p w14:paraId="5F15E335" w14:textId="0188E9BE" w:rsidR="00F16BD9" w:rsidRDefault="00250E49" w:rsidP="00AD7533">
      <w:pPr>
        <w:pStyle w:val="Heading2"/>
        <w:spacing w:after="240"/>
      </w:pPr>
      <w:r>
        <w:t>NSW Mathematics K-10 S</w:t>
      </w:r>
      <w:r w:rsidR="00F16BD9">
        <w:t xml:space="preserve">yllabus </w:t>
      </w:r>
      <w:r w:rsidR="005435FF">
        <w:t>outcomes</w:t>
      </w:r>
    </w:p>
    <w:tbl>
      <w:tblPr>
        <w:tblStyle w:val="Tableheader"/>
        <w:tblW w:w="9639" w:type="dxa"/>
        <w:tblLook w:val="04A0" w:firstRow="1" w:lastRow="0" w:firstColumn="1" w:lastColumn="0" w:noHBand="0" w:noVBand="1"/>
        <w:tblDescription w:val="A table displaying relevant NSW Mathematics K-10 Syllabus outcomes."/>
      </w:tblPr>
      <w:tblGrid>
        <w:gridCol w:w="2148"/>
        <w:gridCol w:w="3745"/>
        <w:gridCol w:w="3746"/>
      </w:tblGrid>
      <w:tr w:rsidR="006307F4" w14:paraId="4F40240A" w14:textId="77777777" w:rsidTr="00160815">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65BA4157" w14:textId="77777777" w:rsidR="006307F4" w:rsidRDefault="006307F4" w:rsidP="00F16BD9">
            <w:pPr>
              <w:spacing w:before="192" w:after="192"/>
              <w:rPr>
                <w:lang w:eastAsia="zh-CN"/>
              </w:rPr>
            </w:pPr>
          </w:p>
        </w:tc>
        <w:tc>
          <w:tcPr>
            <w:tcW w:w="3745" w:type="dxa"/>
          </w:tcPr>
          <w:p w14:paraId="3569A5AF" w14:textId="53AC69BB" w:rsidR="006307F4" w:rsidRDefault="00160815"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Early s</w:t>
            </w:r>
            <w:r w:rsidR="006307F4">
              <w:rPr>
                <w:lang w:eastAsia="zh-CN"/>
              </w:rPr>
              <w:t xml:space="preserve">tage </w:t>
            </w:r>
            <w:r>
              <w:rPr>
                <w:lang w:eastAsia="zh-CN"/>
              </w:rPr>
              <w:t>1</w:t>
            </w:r>
          </w:p>
        </w:tc>
        <w:tc>
          <w:tcPr>
            <w:tcW w:w="3746" w:type="dxa"/>
          </w:tcPr>
          <w:p w14:paraId="310606D0" w14:textId="35800016" w:rsidR="006307F4" w:rsidRDefault="006307F4" w:rsidP="0016081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Stage </w:t>
            </w:r>
            <w:r w:rsidR="00160815">
              <w:rPr>
                <w:lang w:eastAsia="zh-CN"/>
              </w:rPr>
              <w:t>1</w:t>
            </w:r>
          </w:p>
        </w:tc>
      </w:tr>
      <w:tr w:rsidR="006307F4" w14:paraId="22004025" w14:textId="77777777" w:rsidTr="00160815">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6AB38299" w14:textId="044CB1CE" w:rsidR="006307F4" w:rsidRDefault="00E35FAF" w:rsidP="008D6B68">
            <w:pPr>
              <w:rPr>
                <w:lang w:eastAsia="zh-CN"/>
              </w:rPr>
            </w:pPr>
            <w:r>
              <w:rPr>
                <w:lang w:eastAsia="zh-CN"/>
              </w:rPr>
              <w:t>Working mathematically</w:t>
            </w:r>
          </w:p>
        </w:tc>
        <w:tc>
          <w:tcPr>
            <w:tcW w:w="3745" w:type="dxa"/>
          </w:tcPr>
          <w:p w14:paraId="03A6282A" w14:textId="031ECA77" w:rsidR="006307F4" w:rsidRDefault="00E35FAF" w:rsidP="00F16BD9">
            <w:pPr>
              <w:cnfStyle w:val="000000100000" w:firstRow="0" w:lastRow="0" w:firstColumn="0" w:lastColumn="0" w:oddVBand="0" w:evenVBand="0" w:oddHBand="1" w:evenHBand="0" w:firstRowFirstColumn="0" w:firstRowLastColumn="0" w:lastRowFirstColumn="0" w:lastRowLastColumn="0"/>
              <w:rPr>
                <w:lang w:eastAsia="zh-CN"/>
              </w:rPr>
            </w:pPr>
            <w:r w:rsidRPr="00E35FAF">
              <w:rPr>
                <w:lang w:eastAsia="zh-CN"/>
              </w:rPr>
              <w:t>describes mathematical situations using everyday language, actions, materials and informal recordings</w:t>
            </w:r>
            <w:r>
              <w:rPr>
                <w:lang w:eastAsia="zh-CN"/>
              </w:rPr>
              <w:t xml:space="preserve"> (</w:t>
            </w:r>
            <w:r w:rsidRPr="00E35FAF">
              <w:rPr>
                <w:lang w:eastAsia="zh-CN"/>
              </w:rPr>
              <w:t>MAe-1WM</w:t>
            </w:r>
            <w:r>
              <w:rPr>
                <w:lang w:eastAsia="zh-CN"/>
              </w:rPr>
              <w:t>)</w:t>
            </w:r>
          </w:p>
        </w:tc>
        <w:tc>
          <w:tcPr>
            <w:tcW w:w="3746" w:type="dxa"/>
          </w:tcPr>
          <w:p w14:paraId="185F7B0C" w14:textId="64B16905" w:rsidR="006307F4" w:rsidRDefault="00E35FAF" w:rsidP="00F16BD9">
            <w:pPr>
              <w:cnfStyle w:val="000000100000" w:firstRow="0" w:lastRow="0" w:firstColumn="0" w:lastColumn="0" w:oddVBand="0" w:evenVBand="0" w:oddHBand="1" w:evenHBand="0" w:firstRowFirstColumn="0" w:firstRowLastColumn="0" w:lastRowFirstColumn="0" w:lastRowLastColumn="0"/>
              <w:rPr>
                <w:lang w:eastAsia="zh-CN"/>
              </w:rPr>
            </w:pPr>
            <w:r w:rsidRPr="00E35FAF">
              <w:rPr>
                <w:lang w:eastAsia="zh-CN"/>
              </w:rPr>
              <w:t>describes mathematical situations and methods using everyday and some mathematical language, actions, materials, diagrams and symbols</w:t>
            </w:r>
            <w:r>
              <w:rPr>
                <w:lang w:eastAsia="zh-CN"/>
              </w:rPr>
              <w:t xml:space="preserve"> (</w:t>
            </w:r>
            <w:r w:rsidRPr="00E35FAF">
              <w:rPr>
                <w:lang w:eastAsia="zh-CN"/>
              </w:rPr>
              <w:t>MA1-1WM</w:t>
            </w:r>
            <w:r>
              <w:rPr>
                <w:lang w:eastAsia="zh-CN"/>
              </w:rPr>
              <w:t>)</w:t>
            </w:r>
          </w:p>
        </w:tc>
      </w:tr>
      <w:tr w:rsidR="006307F4" w14:paraId="4634FBA6" w14:textId="77777777" w:rsidTr="00160815">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7EA99B89" w14:textId="6EBA1F7B" w:rsidR="006307F4" w:rsidRDefault="00E35FAF" w:rsidP="00F16BD9">
            <w:pPr>
              <w:rPr>
                <w:lang w:eastAsia="zh-CN"/>
              </w:rPr>
            </w:pPr>
            <w:r>
              <w:rPr>
                <w:lang w:eastAsia="zh-CN"/>
              </w:rPr>
              <w:t>Whole Numbers</w:t>
            </w:r>
          </w:p>
        </w:tc>
        <w:tc>
          <w:tcPr>
            <w:tcW w:w="3745" w:type="dxa"/>
          </w:tcPr>
          <w:p w14:paraId="4BC0DDA4" w14:textId="4765FF7B" w:rsidR="006307F4" w:rsidRDefault="00E35FAF" w:rsidP="00F16BD9">
            <w:pPr>
              <w:cnfStyle w:val="000000010000" w:firstRow="0" w:lastRow="0" w:firstColumn="0" w:lastColumn="0" w:oddVBand="0" w:evenVBand="0" w:oddHBand="0" w:evenHBand="1" w:firstRowFirstColumn="0" w:firstRowLastColumn="0" w:lastRowFirstColumn="0" w:lastRowLastColumn="0"/>
              <w:rPr>
                <w:lang w:eastAsia="zh-CN"/>
              </w:rPr>
            </w:pPr>
            <w:r w:rsidRPr="00E35FAF">
              <w:rPr>
                <w:lang w:eastAsia="zh-CN"/>
              </w:rPr>
              <w:t>counts to 30, and orders, reads and represents numbers in the range 0 to 20</w:t>
            </w:r>
            <w:r>
              <w:rPr>
                <w:lang w:eastAsia="zh-CN"/>
              </w:rPr>
              <w:t xml:space="preserve"> (</w:t>
            </w:r>
            <w:r w:rsidRPr="00E35FAF">
              <w:rPr>
                <w:lang w:eastAsia="zh-CN"/>
              </w:rPr>
              <w:t>MAe-4NA</w:t>
            </w:r>
            <w:r>
              <w:rPr>
                <w:lang w:eastAsia="zh-CN"/>
              </w:rPr>
              <w:t>)</w:t>
            </w:r>
          </w:p>
        </w:tc>
        <w:tc>
          <w:tcPr>
            <w:tcW w:w="3746" w:type="dxa"/>
          </w:tcPr>
          <w:p w14:paraId="4103B49E" w14:textId="39505166" w:rsidR="006307F4" w:rsidRDefault="00E35FAF" w:rsidP="00F16BD9">
            <w:pPr>
              <w:cnfStyle w:val="000000010000" w:firstRow="0" w:lastRow="0" w:firstColumn="0" w:lastColumn="0" w:oddVBand="0" w:evenVBand="0" w:oddHBand="0" w:evenHBand="1" w:firstRowFirstColumn="0" w:firstRowLastColumn="0" w:lastRowFirstColumn="0" w:lastRowLastColumn="0"/>
              <w:rPr>
                <w:lang w:eastAsia="zh-CN"/>
              </w:rPr>
            </w:pPr>
            <w:r w:rsidRPr="00E35FAF">
              <w:rPr>
                <w:lang w:eastAsia="zh-CN"/>
              </w:rPr>
              <w:t>applies place value, informally, to count, order, read and represent two- and three-digit numbers</w:t>
            </w:r>
            <w:r>
              <w:rPr>
                <w:lang w:eastAsia="zh-CN"/>
              </w:rPr>
              <w:t xml:space="preserve"> (</w:t>
            </w:r>
            <w:r w:rsidRPr="00E35FAF">
              <w:rPr>
                <w:lang w:eastAsia="zh-CN"/>
              </w:rPr>
              <w:t>MA1-4NA</w:t>
            </w:r>
            <w:r>
              <w:rPr>
                <w:lang w:eastAsia="zh-CN"/>
              </w:rPr>
              <w:t>)</w:t>
            </w:r>
          </w:p>
        </w:tc>
      </w:tr>
    </w:tbl>
    <w:p w14:paraId="42A14134" w14:textId="46254830" w:rsidR="00AD7533" w:rsidRPr="00AD7533" w:rsidRDefault="007F2844" w:rsidP="003931FB">
      <w:pPr>
        <w:pStyle w:val="Copyright"/>
        <w:spacing w:before="240" w:after="240"/>
      </w:pPr>
      <w:hyperlink r:id="rId15" w:history="1">
        <w:r w:rsidR="00160815">
          <w:rPr>
            <w:rStyle w:val="Hyperlink"/>
            <w:sz w:val="20"/>
          </w:rPr>
          <w:t>NSW Mathematics K-10</w:t>
        </w:r>
        <w:r w:rsidR="00AD7533" w:rsidRPr="00AD7533">
          <w:rPr>
            <w:rStyle w:val="Hyperlink"/>
            <w:sz w:val="20"/>
          </w:rPr>
          <w:t xml:space="preserve"> Syllabus</w:t>
        </w:r>
      </w:hyperlink>
      <w:r w:rsidR="00AD7533" w:rsidRPr="00AD7533">
        <w:t xml:space="preserve"> © 20</w:t>
      </w:r>
      <w:r w:rsidR="00160815">
        <w:t>12</w:t>
      </w:r>
      <w:r w:rsidR="00AD7533" w:rsidRPr="00AD7533">
        <w:t xml:space="preserve"> NSW Education Standards Authority (NESA) for and on behalf of the Crown in right of the State of New South Wales. See the </w:t>
      </w:r>
      <w:hyperlink r:id="rId16" w:history="1">
        <w:r w:rsidR="00AD7533" w:rsidRPr="00AD7533">
          <w:rPr>
            <w:rStyle w:val="Hyperlink"/>
            <w:sz w:val="20"/>
          </w:rPr>
          <w:t>NESA website</w:t>
        </w:r>
      </w:hyperlink>
      <w:r w:rsidR="00AD7533" w:rsidRPr="00AD7533">
        <w:t xml:space="preserve"> for additional copyright information.</w:t>
      </w:r>
    </w:p>
    <w:sectPr w:rsidR="00AD7533" w:rsidRPr="00AD7533" w:rsidSect="000B3D08">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E791C" w14:textId="77777777" w:rsidR="007F2844" w:rsidRDefault="007F2844" w:rsidP="00191F45">
      <w:r>
        <w:separator/>
      </w:r>
    </w:p>
    <w:p w14:paraId="0419097B" w14:textId="77777777" w:rsidR="007F2844" w:rsidRDefault="007F2844"/>
    <w:p w14:paraId="4F8D7326" w14:textId="77777777" w:rsidR="007F2844" w:rsidRDefault="007F2844"/>
    <w:p w14:paraId="00874CE1" w14:textId="77777777" w:rsidR="007F2844" w:rsidRDefault="007F2844"/>
  </w:endnote>
  <w:endnote w:type="continuationSeparator" w:id="0">
    <w:p w14:paraId="5F0567D8" w14:textId="77777777" w:rsidR="007F2844" w:rsidRDefault="007F2844" w:rsidP="00191F45">
      <w:r>
        <w:continuationSeparator/>
      </w:r>
    </w:p>
    <w:p w14:paraId="6D6DACAC" w14:textId="77777777" w:rsidR="007F2844" w:rsidRDefault="007F2844"/>
    <w:p w14:paraId="23862F35" w14:textId="77777777" w:rsidR="007F2844" w:rsidRDefault="007F2844"/>
    <w:p w14:paraId="6DCDCD4E" w14:textId="77777777" w:rsidR="007F2844" w:rsidRDefault="007F2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E3EC" w14:textId="63E0E15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249C4">
      <w:rPr>
        <w:noProof/>
      </w:rPr>
      <w:t>2</w:t>
    </w:r>
    <w:r w:rsidRPr="002810D3">
      <w:fldChar w:fldCharType="end"/>
    </w:r>
    <w:r w:rsidRPr="002810D3">
      <w:tab/>
    </w:r>
    <w:r w:rsidR="00F071CD" w:rsidRPr="00F071CD">
      <w:t xml:space="preserve">ABC TV Education resources – </w:t>
    </w:r>
    <w:r w:rsidR="00D36F20">
      <w:t>Numberblocks</w:t>
    </w:r>
    <w:r w:rsidR="00F071CD" w:rsidRPr="00F071CD">
      <w:t xml:space="preserve"> –</w:t>
    </w:r>
    <w:r w:rsidR="00F071CD">
      <w:t xml:space="preserve"> </w:t>
    </w:r>
    <w:r w:rsidR="00D36F20">
      <w:t>Once Upon a Time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5CBB" w14:textId="7BC24D61" w:rsidR="007A3356" w:rsidRPr="004D333E" w:rsidRDefault="003931FB" w:rsidP="004D333E">
    <w:pPr>
      <w:pStyle w:val="Footer"/>
    </w:pPr>
    <w:r w:rsidRPr="003931FB">
      <w:t>© NSW Department of Education,</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206C60">
      <w:rPr>
        <w:noProof/>
      </w:rPr>
      <w:t>May-20</w:t>
    </w:r>
    <w:r w:rsidR="004D333E" w:rsidRPr="002810D3">
      <w:fldChar w:fldCharType="end"/>
    </w:r>
    <w:r w:rsidR="001B7C93">
      <w:t>20</w:t>
    </w:r>
    <w:r w:rsidR="004D333E" w:rsidRPr="002810D3">
      <w:tab/>
    </w:r>
    <w:r w:rsidR="004D333E" w:rsidRPr="002810D3">
      <w:fldChar w:fldCharType="begin"/>
    </w:r>
    <w:r w:rsidR="004D333E" w:rsidRPr="002810D3">
      <w:instrText xml:space="preserve"> PAGE </w:instrText>
    </w:r>
    <w:r w:rsidR="004D333E" w:rsidRPr="002810D3">
      <w:fldChar w:fldCharType="separate"/>
    </w:r>
    <w:r w:rsidR="002249C4">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451F" w14:textId="438008C2" w:rsidR="00493120" w:rsidRPr="003931FB" w:rsidRDefault="003931FB" w:rsidP="003931FB">
    <w:pPr>
      <w:pStyle w:val="Logo"/>
    </w:pPr>
    <w:r w:rsidRPr="00913D40">
      <w:rPr>
        <w:sz w:val="24"/>
      </w:rPr>
      <w:t>education.nsw.gov.au</w:t>
    </w:r>
    <w:r w:rsidRPr="00791B72">
      <w:tab/>
    </w:r>
    <w:r w:rsidRPr="009C69B7">
      <w:rPr>
        <w:noProof/>
        <w:lang w:eastAsia="en-AU"/>
      </w:rPr>
      <w:drawing>
        <wp:inline distT="0" distB="0" distL="0" distR="0" wp14:anchorId="631289E0" wp14:editId="59404A5D">
          <wp:extent cx="396000" cy="421276"/>
          <wp:effectExtent l="0" t="0" r="4445" b="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8F184" w14:textId="77777777" w:rsidR="007F2844" w:rsidRDefault="007F2844" w:rsidP="00191F45">
      <w:r>
        <w:separator/>
      </w:r>
    </w:p>
    <w:p w14:paraId="00664739" w14:textId="77777777" w:rsidR="007F2844" w:rsidRDefault="007F2844"/>
    <w:p w14:paraId="6EC70941" w14:textId="77777777" w:rsidR="007F2844" w:rsidRDefault="007F2844"/>
    <w:p w14:paraId="64BB019E" w14:textId="77777777" w:rsidR="007F2844" w:rsidRDefault="007F2844"/>
  </w:footnote>
  <w:footnote w:type="continuationSeparator" w:id="0">
    <w:p w14:paraId="4A7138C3" w14:textId="77777777" w:rsidR="007F2844" w:rsidRDefault="007F2844" w:rsidP="00191F45">
      <w:r>
        <w:continuationSeparator/>
      </w:r>
    </w:p>
    <w:p w14:paraId="749B637C" w14:textId="77777777" w:rsidR="007F2844" w:rsidRDefault="007F2844"/>
    <w:p w14:paraId="0844734D" w14:textId="77777777" w:rsidR="007F2844" w:rsidRDefault="007F2844"/>
    <w:p w14:paraId="45081023" w14:textId="77777777" w:rsidR="007F2844" w:rsidRDefault="007F28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DE4E5" w14:textId="45B5712B" w:rsidR="00493120" w:rsidRPr="003931FB" w:rsidRDefault="003931FB" w:rsidP="003931FB">
    <w:pPr>
      <w:pStyle w:val="Header"/>
    </w:pPr>
    <w:r w:rsidRPr="003931FB">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4E544BA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425011B"/>
    <w:multiLevelType w:val="hybridMultilevel"/>
    <w:tmpl w:val="A8B82F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5D"/>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5B5A"/>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0815"/>
    <w:rsid w:val="00162C3A"/>
    <w:rsid w:val="00165FF0"/>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354E"/>
    <w:rsid w:val="001B4A46"/>
    <w:rsid w:val="001B501B"/>
    <w:rsid w:val="001B5E34"/>
    <w:rsid w:val="001B69C4"/>
    <w:rsid w:val="001B7C93"/>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C60"/>
    <w:rsid w:val="00206EFD"/>
    <w:rsid w:val="0020756A"/>
    <w:rsid w:val="00210D95"/>
    <w:rsid w:val="002136B3"/>
    <w:rsid w:val="00216957"/>
    <w:rsid w:val="00217731"/>
    <w:rsid w:val="00217AE6"/>
    <w:rsid w:val="00221777"/>
    <w:rsid w:val="00221998"/>
    <w:rsid w:val="00221E1A"/>
    <w:rsid w:val="002228E3"/>
    <w:rsid w:val="00224261"/>
    <w:rsid w:val="002249C4"/>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092B"/>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7BA"/>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1FB"/>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9EB"/>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1A"/>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EEE"/>
    <w:rsid w:val="00463632"/>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1E5C"/>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134"/>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16F"/>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215D"/>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2835"/>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F94"/>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538"/>
    <w:rsid w:val="0074467F"/>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742"/>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2844"/>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4D"/>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3577"/>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646"/>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6C29"/>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A4B"/>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2C05"/>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4F20"/>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AED"/>
    <w:rsid w:val="00B32BEC"/>
    <w:rsid w:val="00B35A98"/>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27B"/>
    <w:rsid w:val="00B8666B"/>
    <w:rsid w:val="00B904F4"/>
    <w:rsid w:val="00B90BD1"/>
    <w:rsid w:val="00B92536"/>
    <w:rsid w:val="00B9274D"/>
    <w:rsid w:val="00B94207"/>
    <w:rsid w:val="00B945D4"/>
    <w:rsid w:val="00B9506C"/>
    <w:rsid w:val="00B97B50"/>
    <w:rsid w:val="00BA3959"/>
    <w:rsid w:val="00BA563D"/>
    <w:rsid w:val="00BB1129"/>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4B4"/>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6F20"/>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8B5"/>
    <w:rsid w:val="00D83974"/>
    <w:rsid w:val="00D84133"/>
    <w:rsid w:val="00D8431C"/>
    <w:rsid w:val="00D85133"/>
    <w:rsid w:val="00D87B2E"/>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5FAF"/>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11F"/>
    <w:rsid w:val="00E8135A"/>
    <w:rsid w:val="00E81633"/>
    <w:rsid w:val="00E82AED"/>
    <w:rsid w:val="00E82FCC"/>
    <w:rsid w:val="00E831A3"/>
    <w:rsid w:val="00E85304"/>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7F5"/>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A29"/>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831BD2C"/>
    <w:rsid w:val="3717919D"/>
    <w:rsid w:val="6568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2BF6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99"/>
    <w:unhideWhenUsed/>
    <w:qFormat/>
    <w:rsid w:val="0027092B"/>
    <w:pPr>
      <w:ind w:left="720"/>
      <w:contextualSpacing/>
    </w:pPr>
  </w:style>
  <w:style w:type="character" w:styleId="CommentReference">
    <w:name w:val="annotation reference"/>
    <w:basedOn w:val="DefaultParagraphFont"/>
    <w:uiPriority w:val="99"/>
    <w:semiHidden/>
    <w:rsid w:val="00744538"/>
    <w:rPr>
      <w:sz w:val="16"/>
      <w:szCs w:val="16"/>
    </w:rPr>
  </w:style>
  <w:style w:type="paragraph" w:styleId="CommentText">
    <w:name w:val="annotation text"/>
    <w:basedOn w:val="Normal"/>
    <w:link w:val="CommentTextChar"/>
    <w:uiPriority w:val="99"/>
    <w:semiHidden/>
    <w:rsid w:val="00744538"/>
    <w:pPr>
      <w:spacing w:line="240" w:lineRule="auto"/>
    </w:pPr>
    <w:rPr>
      <w:sz w:val="20"/>
      <w:szCs w:val="20"/>
    </w:rPr>
  </w:style>
  <w:style w:type="character" w:customStyle="1" w:styleId="CommentTextChar">
    <w:name w:val="Comment Text Char"/>
    <w:basedOn w:val="DefaultParagraphFont"/>
    <w:link w:val="CommentText"/>
    <w:uiPriority w:val="99"/>
    <w:semiHidden/>
    <w:rsid w:val="00744538"/>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44538"/>
    <w:rPr>
      <w:b/>
      <w:bCs/>
    </w:rPr>
  </w:style>
  <w:style w:type="character" w:customStyle="1" w:styleId="CommentSubjectChar">
    <w:name w:val="Comment Subject Char"/>
    <w:basedOn w:val="CommentTextChar"/>
    <w:link w:val="CommentSubject"/>
    <w:uiPriority w:val="99"/>
    <w:semiHidden/>
    <w:rsid w:val="00744538"/>
    <w:rPr>
      <w:rFonts w:ascii="Arial" w:hAnsi="Arial"/>
      <w:b/>
      <w:bCs/>
      <w:sz w:val="20"/>
      <w:szCs w:val="20"/>
      <w:lang w:val="en-AU"/>
    </w:rPr>
  </w:style>
  <w:style w:type="paragraph" w:styleId="BalloonText">
    <w:name w:val="Balloon Text"/>
    <w:basedOn w:val="Normal"/>
    <w:link w:val="BalloonTextChar"/>
    <w:uiPriority w:val="99"/>
    <w:semiHidden/>
    <w:unhideWhenUsed/>
    <w:rsid w:val="007445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53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numberblocks" TargetMode="External"/><Relationship Id="rId13" Type="http://schemas.openxmlformats.org/officeDocument/2006/relationships/hyperlink" Target="https://nrich.maths.org/733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ucationstandards.nsw.edu.au/wps/portal/nesa/mini-footer/copyrigh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educationstandards.nsw.edu.au/wps/portal/nesa/k-10/learning-areas/mathematics/mathematics-k-10" TargetMode="External"/><Relationship Id="rId10" Type="http://schemas.openxmlformats.org/officeDocument/2006/relationships/image" Target="cid:F7145DB1-75AC-4F9A-B3A3-1BD0171D83B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tes.google.com/education.nsw.gov.au/get-mathematical-early-stage-1/contexts-for-practise/dotty-six"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1D958-A1C3-4CD8-84DF-A5FF335C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Numberblocks – Once Upon A Time</dc:title>
  <dc:subject/>
  <dc:creator>NSW Department of Education</dc:creator>
  <cp:keywords/>
  <dc:description/>
  <cp:lastModifiedBy/>
  <cp:revision>1</cp:revision>
  <dcterms:created xsi:type="dcterms:W3CDTF">2020-05-18T02:58:00Z</dcterms:created>
  <dcterms:modified xsi:type="dcterms:W3CDTF">2020-05-18T02:58:00Z</dcterms:modified>
  <cp:category/>
</cp:coreProperties>
</file>