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68C0B" w14:textId="2B84AB4E" w:rsidR="003D22E3" w:rsidRDefault="002F1CDE" w:rsidP="002F1CDE">
      <w:pPr>
        <w:pStyle w:val="Title"/>
      </w:pPr>
      <w:bookmarkStart w:id="0" w:name="_GoBack"/>
      <w:bookmarkEnd w:id="0"/>
      <w:r>
        <w:t>ANSTO interview</w:t>
      </w:r>
      <w:r w:rsidR="00801956">
        <w:t>: Nikolas Pan</w:t>
      </w:r>
      <w:r w:rsidR="000A51A7">
        <w:t>e</w:t>
      </w:r>
      <w:r w:rsidR="00801956">
        <w:t>r</w:t>
      </w:r>
      <w:r w:rsidR="000A51A7">
        <w:t>a</w:t>
      </w:r>
      <w:r w:rsidR="00801956">
        <w:t>s</w:t>
      </w:r>
    </w:p>
    <w:p w14:paraId="18AB74D3" w14:textId="4BE845B0" w:rsidR="002F1CDE" w:rsidRPr="00DD5449" w:rsidRDefault="00F576C5" w:rsidP="00DD5449">
      <w:pPr>
        <w:pStyle w:val="FeatureBox2"/>
        <w:rPr>
          <w:rStyle w:val="Strong"/>
        </w:rPr>
      </w:pPr>
      <w:r w:rsidRPr="00DD5449">
        <w:rPr>
          <w:rStyle w:val="Strong"/>
        </w:rPr>
        <w:t>Questions are key</w:t>
      </w:r>
    </w:p>
    <w:p w14:paraId="0F784784" w14:textId="3FF99738" w:rsidR="002F1CDE" w:rsidRDefault="002F1CDE" w:rsidP="002F1CDE">
      <w:pPr>
        <w:pStyle w:val="Heading3"/>
      </w:pPr>
      <w:r>
        <w:t>About this interview</w:t>
      </w:r>
    </w:p>
    <w:p w14:paraId="652B1835" w14:textId="464988F6" w:rsidR="002F1CDE" w:rsidRDefault="002F1CDE" w:rsidP="002F1CDE">
      <w:pPr>
        <w:rPr>
          <w:lang w:eastAsia="zh-CN"/>
        </w:rPr>
      </w:pPr>
      <w:r>
        <w:rPr>
          <w:lang w:eastAsia="zh-CN"/>
        </w:rPr>
        <w:t xml:space="preserve">Watch this interview with </w:t>
      </w:r>
      <w:r w:rsidR="00545D37">
        <w:rPr>
          <w:lang w:eastAsia="zh-CN"/>
        </w:rPr>
        <w:t>Nikolas Pan</w:t>
      </w:r>
      <w:r w:rsidR="000A51A7">
        <w:rPr>
          <w:lang w:eastAsia="zh-CN"/>
        </w:rPr>
        <w:t>e</w:t>
      </w:r>
      <w:r w:rsidR="00545D37">
        <w:rPr>
          <w:lang w:eastAsia="zh-CN"/>
        </w:rPr>
        <w:t>r</w:t>
      </w:r>
      <w:r w:rsidR="000A51A7">
        <w:rPr>
          <w:lang w:eastAsia="zh-CN"/>
        </w:rPr>
        <w:t>a</w:t>
      </w:r>
      <w:r w:rsidR="00545D37">
        <w:rPr>
          <w:lang w:eastAsia="zh-CN"/>
        </w:rPr>
        <w:t xml:space="preserve">s as </w:t>
      </w:r>
      <w:r w:rsidR="003F5310" w:rsidRPr="003F5310">
        <w:rPr>
          <w:lang w:eastAsia="zh-CN"/>
        </w:rPr>
        <w:t>the range of particle accelerators used to support research along with their operation. He will also outline how they are tuned to suit research needs and highlight the importance of maintaining them to ensure optimum operating characteristics</w:t>
      </w:r>
    </w:p>
    <w:p w14:paraId="5274162A" w14:textId="57DBB2D8" w:rsidR="002F1CDE" w:rsidRDefault="003F5310" w:rsidP="002F1CDE">
      <w:pPr>
        <w:rPr>
          <w:lang w:eastAsia="zh-CN"/>
        </w:rPr>
      </w:pPr>
      <w:r>
        <w:rPr>
          <w:lang w:eastAsia="zh-CN"/>
        </w:rPr>
        <w:t xml:space="preserve">This interview would be relevant for HSC Physics students </w:t>
      </w:r>
      <w:r w:rsidR="001E55D6">
        <w:rPr>
          <w:lang w:eastAsia="zh-CN"/>
        </w:rPr>
        <w:t xml:space="preserve">and supports both Module </w:t>
      </w:r>
      <w:r w:rsidR="009F3A86">
        <w:rPr>
          <w:lang w:eastAsia="zh-CN"/>
        </w:rPr>
        <w:t xml:space="preserve">6: Electromagnetism and Module 8: From the Universe to the atom. </w:t>
      </w:r>
    </w:p>
    <w:p w14:paraId="3B405BED" w14:textId="3899EDD7" w:rsidR="002F1CDE" w:rsidRDefault="002F1CDE" w:rsidP="002F1CDE">
      <w:pPr>
        <w:pStyle w:val="Heading3"/>
      </w:pPr>
      <w:r>
        <w:t>Syllabus links</w:t>
      </w:r>
    </w:p>
    <w:p w14:paraId="5C466E1A" w14:textId="08479E7E" w:rsidR="00DD5449" w:rsidRDefault="00DD5449" w:rsidP="00D52F64">
      <w:r>
        <w:t>Physics inquiry questions</w:t>
      </w:r>
    </w:p>
    <w:p w14:paraId="734D2911" w14:textId="3E97FF72" w:rsidR="00830474" w:rsidRPr="00D52F64" w:rsidRDefault="00064529" w:rsidP="00DD5449">
      <w:pPr>
        <w:pStyle w:val="ListBullet"/>
      </w:pPr>
      <w:r w:rsidRPr="00D52F64">
        <w:t>Why do objects move in circles?</w:t>
      </w:r>
    </w:p>
    <w:p w14:paraId="5A97C41E" w14:textId="682F90AD" w:rsidR="00337553" w:rsidRPr="00D52F64" w:rsidRDefault="00337553" w:rsidP="00DD5449">
      <w:pPr>
        <w:pStyle w:val="ListBullet"/>
      </w:pPr>
      <w:r w:rsidRPr="00D52F64">
        <w:t>What happens to stationary and moving charged particles when they interact with an electric or magnetic field?</w:t>
      </w:r>
    </w:p>
    <w:p w14:paraId="64E7854C" w14:textId="48713204" w:rsidR="00D52F64" w:rsidRDefault="0091276F" w:rsidP="00DD5449">
      <w:pPr>
        <w:pStyle w:val="ListBullet"/>
      </w:pPr>
      <w:r w:rsidRPr="00D52F64">
        <w:t>How is it known that human understanding of matter is still incomplete?</w:t>
      </w:r>
    </w:p>
    <w:p w14:paraId="366A7B92" w14:textId="59B5FABF" w:rsidR="0091276F" w:rsidRPr="00D52F64" w:rsidRDefault="007113AA" w:rsidP="00D52F64">
      <w:r w:rsidRPr="00D52F64">
        <w:t>Investigating Science</w:t>
      </w:r>
      <w:r w:rsidR="00DD5449">
        <w:t xml:space="preserve"> inquiry questions</w:t>
      </w:r>
    </w:p>
    <w:p w14:paraId="23B76830" w14:textId="2FFE5C47" w:rsidR="000836EA" w:rsidRPr="00D52F64" w:rsidRDefault="000836EA" w:rsidP="00DD5449">
      <w:pPr>
        <w:pStyle w:val="ListBullet"/>
      </w:pPr>
      <w:r w:rsidRPr="00D52F64">
        <w:t>How have developments in technology led to advances in scientific theories and laws that, in turn, drive the need for further developments in technology?</w:t>
      </w:r>
    </w:p>
    <w:p w14:paraId="1A966507" w14:textId="0E2B58E7" w:rsidR="007113AA" w:rsidRPr="00D52F64" w:rsidRDefault="00391A6B" w:rsidP="00DD5449">
      <w:pPr>
        <w:pStyle w:val="ListBullet"/>
      </w:pPr>
      <w:r w:rsidRPr="00D52F64">
        <w:t>Why is scientific research regulated?</w:t>
      </w:r>
    </w:p>
    <w:p w14:paraId="4F38E178" w14:textId="29C60C0C" w:rsidR="002F1CDE" w:rsidRDefault="002F1CDE" w:rsidP="002F1CDE">
      <w:pPr>
        <w:pStyle w:val="Heading3"/>
      </w:pPr>
      <w:r>
        <w:t>In the classroom</w:t>
      </w:r>
    </w:p>
    <w:p w14:paraId="1F698286" w14:textId="77777777" w:rsidR="00C60E80" w:rsidRDefault="009F3A86" w:rsidP="002F1CDE">
      <w:pPr>
        <w:rPr>
          <w:lang w:eastAsia="zh-CN"/>
        </w:rPr>
      </w:pPr>
      <w:r>
        <w:rPr>
          <w:lang w:eastAsia="zh-CN"/>
        </w:rPr>
        <w:t>Accelerator</w:t>
      </w:r>
      <w:r w:rsidR="00550963">
        <w:rPr>
          <w:lang w:eastAsia="zh-CN"/>
        </w:rPr>
        <w:t xml:space="preserve"> mass spectroscopy (AMS) </w:t>
      </w:r>
      <w:r w:rsidR="00F72657">
        <w:rPr>
          <w:lang w:eastAsia="zh-CN"/>
        </w:rPr>
        <w:t xml:space="preserve">applies principles of circular motion and electromagnetism in order to separate charged particles based on differences in their masses. It could be used as a context for problem solving </w:t>
      </w:r>
      <w:r w:rsidR="004B709A">
        <w:rPr>
          <w:lang w:eastAsia="zh-CN"/>
        </w:rPr>
        <w:t xml:space="preserve">in which students investigate the different radii of curvature for </w:t>
      </w:r>
      <w:r w:rsidR="00C60E80">
        <w:rPr>
          <w:lang w:eastAsia="zh-CN"/>
        </w:rPr>
        <w:t xml:space="preserve">carbon isotopes as they pass through the bending magnets. </w:t>
      </w:r>
    </w:p>
    <w:p w14:paraId="0E2D8C57" w14:textId="1CB55129" w:rsidR="002F1CDE" w:rsidRDefault="00C60E80" w:rsidP="002F1CDE">
      <w:pPr>
        <w:rPr>
          <w:lang w:eastAsia="zh-CN"/>
        </w:rPr>
      </w:pPr>
      <w:r>
        <w:rPr>
          <w:lang w:eastAsia="zh-CN"/>
        </w:rPr>
        <w:t xml:space="preserve">Accelerator operation </w:t>
      </w:r>
      <w:r w:rsidR="003E71FE">
        <w:rPr>
          <w:lang w:eastAsia="zh-CN"/>
        </w:rPr>
        <w:t>is part of the final inquiry question in Module 8. The principles of accelerating particles with electric fields and manipulating their direction using magnetic fields</w:t>
      </w:r>
      <w:r w:rsidR="00384B0E">
        <w:rPr>
          <w:lang w:eastAsia="zh-CN"/>
        </w:rPr>
        <w:t xml:space="preserve"> is explored in this interview. Students could summarise these example</w:t>
      </w:r>
      <w:r w:rsidR="00D63209">
        <w:rPr>
          <w:lang w:eastAsia="zh-CN"/>
        </w:rPr>
        <w:t xml:space="preserve">s, researching </w:t>
      </w:r>
      <w:r w:rsidR="00D63209">
        <w:rPr>
          <w:lang w:eastAsia="zh-CN"/>
        </w:rPr>
        <w:lastRenderedPageBreak/>
        <w:t xml:space="preserve">details of the magnetic and electric fields typically used in these accelerators </w:t>
      </w:r>
      <w:r w:rsidR="00C06EAA">
        <w:rPr>
          <w:lang w:eastAsia="zh-CN"/>
        </w:rPr>
        <w:t>and comparing them to those used in the LHC.</w:t>
      </w:r>
    </w:p>
    <w:p w14:paraId="2DC8DF5C" w14:textId="3D2966BA" w:rsidR="002F1CDE" w:rsidRDefault="002F1CDE" w:rsidP="00A70F4C">
      <w:pPr>
        <w:pStyle w:val="Heading3"/>
      </w:pPr>
      <w:r>
        <w:t>Further reading</w:t>
      </w:r>
    </w:p>
    <w:p w14:paraId="46FAE9CB" w14:textId="3F72E492" w:rsidR="00841A96" w:rsidRDefault="009812F8" w:rsidP="00DD5449">
      <w:pPr>
        <w:pStyle w:val="ListBullet"/>
        <w:rPr>
          <w:color w:val="000000"/>
        </w:rPr>
      </w:pPr>
      <w:hyperlink r:id="rId7" w:history="1">
        <w:r w:rsidR="00841A96" w:rsidRPr="00841A96">
          <w:rPr>
            <w:rStyle w:val="Hyperlink"/>
            <w:rFonts w:eastAsia="Times New Roman" w:cs="Arial"/>
          </w:rPr>
          <w:t>Meet an Expert Videoconferences</w:t>
        </w:r>
      </w:hyperlink>
      <w:r w:rsidR="00841A96">
        <w:rPr>
          <w:color w:val="000000"/>
        </w:rPr>
        <w:t>: Choose a research topic and interview one of ANSTO's scientists</w:t>
      </w:r>
    </w:p>
    <w:p w14:paraId="15785EE1" w14:textId="6FF11C37" w:rsidR="00C11F59" w:rsidRDefault="009812F8" w:rsidP="00DD5449">
      <w:pPr>
        <w:pStyle w:val="ListBullet"/>
        <w:rPr>
          <w:lang w:eastAsia="zh-CN"/>
        </w:rPr>
      </w:pPr>
      <w:hyperlink r:id="rId8" w:history="1">
        <w:r w:rsidR="00917D2B" w:rsidRPr="00205E66">
          <w:rPr>
            <w:rStyle w:val="Hyperlink"/>
            <w:lang w:eastAsia="zh-CN"/>
          </w:rPr>
          <w:t>ANSTO education workbooks</w:t>
        </w:r>
      </w:hyperlink>
      <w:r w:rsidR="00205E66">
        <w:rPr>
          <w:lang w:eastAsia="zh-CN"/>
        </w:rPr>
        <w:br/>
        <w:t xml:space="preserve">ANSTO has developed a range of learning resources to support students studying </w:t>
      </w:r>
      <w:r w:rsidR="00202F63">
        <w:rPr>
          <w:lang w:eastAsia="zh-CN"/>
        </w:rPr>
        <w:t>Physics, Chemistry and Investigating Science.</w:t>
      </w:r>
    </w:p>
    <w:p w14:paraId="0FD4647E" w14:textId="5630A02A" w:rsidR="00E97B3F" w:rsidRPr="002F1CDE" w:rsidRDefault="009812F8" w:rsidP="00DD5449">
      <w:pPr>
        <w:pStyle w:val="ListBullet"/>
        <w:rPr>
          <w:lang w:eastAsia="zh-CN"/>
        </w:rPr>
      </w:pPr>
      <w:hyperlink r:id="rId9" w:history="1">
        <w:r w:rsidR="00E97B3F" w:rsidRPr="00A70F4C">
          <w:rPr>
            <w:rStyle w:val="Hyperlink"/>
            <w:lang w:eastAsia="zh-CN"/>
          </w:rPr>
          <w:t>ANSTO – Data sets</w:t>
        </w:r>
      </w:hyperlink>
      <w:r w:rsidR="00E97B3F">
        <w:rPr>
          <w:lang w:eastAsia="zh-CN"/>
        </w:rPr>
        <w:br/>
        <w:t xml:space="preserve">A collection of </w:t>
      </w:r>
      <w:r w:rsidR="000812F8">
        <w:rPr>
          <w:lang w:eastAsia="zh-CN"/>
        </w:rPr>
        <w:t xml:space="preserve">research data for use in the classroom. The resources are scaffolded to support student use </w:t>
      </w:r>
      <w:r w:rsidR="00A70F4C">
        <w:rPr>
          <w:lang w:eastAsia="zh-CN"/>
        </w:rPr>
        <w:t xml:space="preserve">and cover a range of topics. </w:t>
      </w:r>
    </w:p>
    <w:p w14:paraId="7C4776A8" w14:textId="6B09963B" w:rsidR="003D22E3" w:rsidRDefault="009812F8" w:rsidP="00DD5449">
      <w:pPr>
        <w:pStyle w:val="ListBullet"/>
      </w:pPr>
      <w:hyperlink r:id="rId10" w:history="1">
        <w:r w:rsidR="005C123D" w:rsidRPr="0076340D">
          <w:rPr>
            <w:rStyle w:val="Hyperlink"/>
          </w:rPr>
          <w:t>http://physics.bu.edu/~duffy/HTML5/cyclotron.html</w:t>
        </w:r>
      </w:hyperlink>
      <w:r w:rsidR="005C123D">
        <w:t xml:space="preserve"> cc licence animation (change mag field and electric field Andrew Duffy</w:t>
      </w:r>
    </w:p>
    <w:p w14:paraId="722E00F5" w14:textId="77777777" w:rsidR="00033972" w:rsidRDefault="00033972" w:rsidP="00033972">
      <w:pPr>
        <w:pStyle w:val="Heading3"/>
        <w:numPr>
          <w:ilvl w:val="2"/>
          <w:numId w:val="2"/>
        </w:numPr>
        <w:ind w:left="0"/>
      </w:pPr>
      <w:r>
        <w:t>Acknowledgements</w:t>
      </w:r>
    </w:p>
    <w:p w14:paraId="69E79CD4" w14:textId="50DC5A4D" w:rsidR="00033972" w:rsidRDefault="009812F8" w:rsidP="00033972">
      <w:hyperlink r:id="rId11" w:history="1">
        <w:r w:rsidR="00033972" w:rsidRPr="000F7E3B">
          <w:rPr>
            <w:rStyle w:val="Hyperlink"/>
          </w:rPr>
          <w:t xml:space="preserve">NSW PHYSICS SYLLABUS </w:t>
        </w:r>
      </w:hyperlink>
      <w:r w:rsidR="00033972" w:rsidRPr="000F7E3B">
        <w:t>© NSW Education Standards Authority (NESA) for and on behalf of the Crown in right of the State of New South Wales 2017. See the NESA website for additional copyright information. </w:t>
      </w:r>
    </w:p>
    <w:p w14:paraId="6CFF0D4E" w14:textId="2B12F2B7" w:rsidR="00771F26" w:rsidRDefault="009812F8" w:rsidP="00771F26">
      <w:hyperlink r:id="rId12" w:history="1">
        <w:r w:rsidR="00771F26" w:rsidRPr="000F7E3B">
          <w:rPr>
            <w:rStyle w:val="Hyperlink"/>
          </w:rPr>
          <w:t xml:space="preserve">NSW </w:t>
        </w:r>
        <w:r w:rsidR="00CA5B50">
          <w:rPr>
            <w:rStyle w:val="Hyperlink"/>
          </w:rPr>
          <w:t>INVESTIGATING SCIENCE SYLLABUS</w:t>
        </w:r>
        <w:r w:rsidR="00771F26" w:rsidRPr="000F7E3B">
          <w:rPr>
            <w:rStyle w:val="Hyperlink"/>
          </w:rPr>
          <w:t xml:space="preserve"> </w:t>
        </w:r>
      </w:hyperlink>
      <w:r w:rsidR="00771F26" w:rsidRPr="000F7E3B">
        <w:t>© NSW Education Standards Authority (NESA) for and on behalf of the Crown in right of the State of New South Wales 2017. See the NESA website for additional copyright information. </w:t>
      </w:r>
    </w:p>
    <w:p w14:paraId="30812207" w14:textId="77777777" w:rsidR="00033972" w:rsidRPr="000F7E3B" w:rsidRDefault="00033972" w:rsidP="00033972"/>
    <w:p w14:paraId="69D54B72" w14:textId="77777777" w:rsidR="005C123D" w:rsidRPr="003D22E3" w:rsidRDefault="005C123D" w:rsidP="003D22E3"/>
    <w:sectPr w:rsidR="005C123D" w:rsidRPr="003D22E3" w:rsidSect="00ED288C">
      <w:headerReference w:type="even" r:id="rId13"/>
      <w:headerReference w:type="default" r:id="rId14"/>
      <w:footerReference w:type="even" r:id="rId15"/>
      <w:footerReference w:type="default" r:id="rId16"/>
      <w:headerReference w:type="first" r:id="rId17"/>
      <w:footerReference w:type="first" r:id="rId18"/>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73FFD" w14:textId="77777777" w:rsidR="009812F8" w:rsidRDefault="009812F8" w:rsidP="00191F45">
      <w:r>
        <w:separator/>
      </w:r>
    </w:p>
    <w:p w14:paraId="1FAE95E5" w14:textId="77777777" w:rsidR="009812F8" w:rsidRDefault="009812F8"/>
    <w:p w14:paraId="07B92286" w14:textId="77777777" w:rsidR="009812F8" w:rsidRDefault="009812F8"/>
    <w:p w14:paraId="646E2839" w14:textId="77777777" w:rsidR="009812F8" w:rsidRDefault="009812F8"/>
  </w:endnote>
  <w:endnote w:type="continuationSeparator" w:id="0">
    <w:p w14:paraId="27A4676D" w14:textId="77777777" w:rsidR="009812F8" w:rsidRDefault="009812F8" w:rsidP="00191F45">
      <w:r>
        <w:continuationSeparator/>
      </w:r>
    </w:p>
    <w:p w14:paraId="692086F4" w14:textId="77777777" w:rsidR="009812F8" w:rsidRDefault="009812F8"/>
    <w:p w14:paraId="1FE62DFD" w14:textId="77777777" w:rsidR="009812F8" w:rsidRDefault="009812F8"/>
    <w:p w14:paraId="5C7EF33D" w14:textId="77777777" w:rsidR="009812F8" w:rsidRDefault="009812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4C1E9" w14:textId="77777777"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t>Replace with name of document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23225" w14:textId="0D4E3EA6"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D216EC">
      <w:rPr>
        <w:noProof/>
      </w:rPr>
      <w:t>Sep-20</w:t>
    </w:r>
    <w:r w:rsidRPr="002810D3">
      <w:fldChar w:fldCharType="end"/>
    </w:r>
    <w:r w:rsidRPr="002810D3">
      <w:tab/>
    </w:r>
    <w:r w:rsidRPr="002810D3">
      <w:fldChar w:fldCharType="begin"/>
    </w:r>
    <w:r w:rsidRPr="002810D3">
      <w:instrText xml:space="preserve"> PAGE </w:instrText>
    </w:r>
    <w:r w:rsidRPr="002810D3">
      <w:fldChar w:fldCharType="separate"/>
    </w:r>
    <w:r w:rsidR="00D216EC">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9D143"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7C7EC95B" wp14:editId="26FF9275">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96DB7" w14:textId="77777777" w:rsidR="009812F8" w:rsidRDefault="009812F8" w:rsidP="00191F45">
      <w:r>
        <w:separator/>
      </w:r>
    </w:p>
    <w:p w14:paraId="4CC2F4C0" w14:textId="77777777" w:rsidR="009812F8" w:rsidRDefault="009812F8"/>
    <w:p w14:paraId="6E343979" w14:textId="77777777" w:rsidR="009812F8" w:rsidRDefault="009812F8"/>
    <w:p w14:paraId="648DBAFC" w14:textId="77777777" w:rsidR="009812F8" w:rsidRDefault="009812F8"/>
  </w:footnote>
  <w:footnote w:type="continuationSeparator" w:id="0">
    <w:p w14:paraId="5E3A1A0C" w14:textId="77777777" w:rsidR="009812F8" w:rsidRDefault="009812F8" w:rsidP="00191F45">
      <w:r>
        <w:continuationSeparator/>
      </w:r>
    </w:p>
    <w:p w14:paraId="7606150C" w14:textId="77777777" w:rsidR="009812F8" w:rsidRDefault="009812F8"/>
    <w:p w14:paraId="626273A1" w14:textId="77777777" w:rsidR="009812F8" w:rsidRDefault="009812F8"/>
    <w:p w14:paraId="75FAD482" w14:textId="77777777" w:rsidR="009812F8" w:rsidRDefault="009812F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64171" w14:textId="77777777" w:rsidR="00D216EC" w:rsidRDefault="00D216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D40A5" w14:textId="77777777" w:rsidR="00D216EC" w:rsidRDefault="00D216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50A3B"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CDE"/>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3972"/>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4529"/>
    <w:rsid w:val="00065A16"/>
    <w:rsid w:val="00071D06"/>
    <w:rsid w:val="0007214A"/>
    <w:rsid w:val="00072B6E"/>
    <w:rsid w:val="00072DFB"/>
    <w:rsid w:val="00074648"/>
    <w:rsid w:val="00075B4E"/>
    <w:rsid w:val="00077A7C"/>
    <w:rsid w:val="000812F8"/>
    <w:rsid w:val="00082E53"/>
    <w:rsid w:val="000836EA"/>
    <w:rsid w:val="000844F9"/>
    <w:rsid w:val="00084830"/>
    <w:rsid w:val="0008606A"/>
    <w:rsid w:val="00086656"/>
    <w:rsid w:val="00086D87"/>
    <w:rsid w:val="000872D6"/>
    <w:rsid w:val="00090628"/>
    <w:rsid w:val="0009452F"/>
    <w:rsid w:val="00096701"/>
    <w:rsid w:val="000A0C05"/>
    <w:rsid w:val="000A33D4"/>
    <w:rsid w:val="000A41E7"/>
    <w:rsid w:val="000A451E"/>
    <w:rsid w:val="000A51A7"/>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1C55"/>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5D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2F63"/>
    <w:rsid w:val="002046F7"/>
    <w:rsid w:val="0020478D"/>
    <w:rsid w:val="002054D0"/>
    <w:rsid w:val="00205E66"/>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1CDE"/>
    <w:rsid w:val="002F3A6D"/>
    <w:rsid w:val="002F749C"/>
    <w:rsid w:val="00303110"/>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553"/>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77AE9"/>
    <w:rsid w:val="003807AF"/>
    <w:rsid w:val="00380856"/>
    <w:rsid w:val="00380E60"/>
    <w:rsid w:val="00380EAE"/>
    <w:rsid w:val="00382A6F"/>
    <w:rsid w:val="00382C57"/>
    <w:rsid w:val="00383B5F"/>
    <w:rsid w:val="00384483"/>
    <w:rsid w:val="0038499A"/>
    <w:rsid w:val="00384B0E"/>
    <w:rsid w:val="00384F53"/>
    <w:rsid w:val="0038640B"/>
    <w:rsid w:val="00386D58"/>
    <w:rsid w:val="00387053"/>
    <w:rsid w:val="00391A6B"/>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5BB8"/>
    <w:rsid w:val="003B7BBB"/>
    <w:rsid w:val="003C0FB3"/>
    <w:rsid w:val="003C3990"/>
    <w:rsid w:val="003C434B"/>
    <w:rsid w:val="003C489D"/>
    <w:rsid w:val="003C54B8"/>
    <w:rsid w:val="003C687F"/>
    <w:rsid w:val="003C723C"/>
    <w:rsid w:val="003C7A6E"/>
    <w:rsid w:val="003D0F7F"/>
    <w:rsid w:val="003D22E3"/>
    <w:rsid w:val="003D3CF0"/>
    <w:rsid w:val="003D53BF"/>
    <w:rsid w:val="003D6797"/>
    <w:rsid w:val="003D779D"/>
    <w:rsid w:val="003D7846"/>
    <w:rsid w:val="003D78A2"/>
    <w:rsid w:val="003E03FD"/>
    <w:rsid w:val="003E15EE"/>
    <w:rsid w:val="003E6AE0"/>
    <w:rsid w:val="003E71FE"/>
    <w:rsid w:val="003F0971"/>
    <w:rsid w:val="003F28DA"/>
    <w:rsid w:val="003F2C2F"/>
    <w:rsid w:val="003F35B8"/>
    <w:rsid w:val="003F3F97"/>
    <w:rsid w:val="003F42CF"/>
    <w:rsid w:val="003F4EA0"/>
    <w:rsid w:val="003F531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09A"/>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36413"/>
    <w:rsid w:val="005400FF"/>
    <w:rsid w:val="00540E99"/>
    <w:rsid w:val="00541130"/>
    <w:rsid w:val="00545D37"/>
    <w:rsid w:val="00546A8B"/>
    <w:rsid w:val="00546D5E"/>
    <w:rsid w:val="00546F02"/>
    <w:rsid w:val="0054770B"/>
    <w:rsid w:val="00550963"/>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23D"/>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13AA"/>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1F26"/>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56"/>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474"/>
    <w:rsid w:val="00830A48"/>
    <w:rsid w:val="00831C89"/>
    <w:rsid w:val="00832DA5"/>
    <w:rsid w:val="00832F4B"/>
    <w:rsid w:val="00833A2E"/>
    <w:rsid w:val="00833EDF"/>
    <w:rsid w:val="00834038"/>
    <w:rsid w:val="008377AF"/>
    <w:rsid w:val="008404C4"/>
    <w:rsid w:val="0084056D"/>
    <w:rsid w:val="00841080"/>
    <w:rsid w:val="008412F7"/>
    <w:rsid w:val="008414BB"/>
    <w:rsid w:val="00841A96"/>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76F"/>
    <w:rsid w:val="00912C5D"/>
    <w:rsid w:val="00912EC7"/>
    <w:rsid w:val="00913D40"/>
    <w:rsid w:val="009153A2"/>
    <w:rsid w:val="0091571A"/>
    <w:rsid w:val="00915AC4"/>
    <w:rsid w:val="00917D2B"/>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2F8"/>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A86"/>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0F4C"/>
    <w:rsid w:val="00A726C7"/>
    <w:rsid w:val="00A7409C"/>
    <w:rsid w:val="00A752B5"/>
    <w:rsid w:val="00A774B4"/>
    <w:rsid w:val="00A77927"/>
    <w:rsid w:val="00A80144"/>
    <w:rsid w:val="00A816C5"/>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4C76"/>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71E"/>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6EAA"/>
    <w:rsid w:val="00C07776"/>
    <w:rsid w:val="00C07C0D"/>
    <w:rsid w:val="00C10210"/>
    <w:rsid w:val="00C1035C"/>
    <w:rsid w:val="00C1140E"/>
    <w:rsid w:val="00C11F59"/>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0E80"/>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5B50"/>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6EC"/>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2F64"/>
    <w:rsid w:val="00D54AAC"/>
    <w:rsid w:val="00D54B32"/>
    <w:rsid w:val="00D55DF0"/>
    <w:rsid w:val="00D563E1"/>
    <w:rsid w:val="00D56BB6"/>
    <w:rsid w:val="00D6022B"/>
    <w:rsid w:val="00D60C40"/>
    <w:rsid w:val="00D6138D"/>
    <w:rsid w:val="00D6166E"/>
    <w:rsid w:val="00D63126"/>
    <w:rsid w:val="00D63209"/>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0C95"/>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D5449"/>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036"/>
    <w:rsid w:val="00E434EB"/>
    <w:rsid w:val="00E440C0"/>
    <w:rsid w:val="00E4683D"/>
    <w:rsid w:val="00E46CA0"/>
    <w:rsid w:val="00E504A1"/>
    <w:rsid w:val="00E51231"/>
    <w:rsid w:val="00E52A67"/>
    <w:rsid w:val="00E602A7"/>
    <w:rsid w:val="00E619E1"/>
    <w:rsid w:val="00E62FBE"/>
    <w:rsid w:val="00E63389"/>
    <w:rsid w:val="00E64597"/>
    <w:rsid w:val="00E645D2"/>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3D91"/>
    <w:rsid w:val="00E862B5"/>
    <w:rsid w:val="00E86733"/>
    <w:rsid w:val="00E86927"/>
    <w:rsid w:val="00E8700D"/>
    <w:rsid w:val="00E87094"/>
    <w:rsid w:val="00E9108A"/>
    <w:rsid w:val="00E94803"/>
    <w:rsid w:val="00E94B69"/>
    <w:rsid w:val="00E9588E"/>
    <w:rsid w:val="00E96813"/>
    <w:rsid w:val="00E97B3F"/>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576C5"/>
    <w:rsid w:val="00F62236"/>
    <w:rsid w:val="00F642AF"/>
    <w:rsid w:val="00F650B4"/>
    <w:rsid w:val="00F65901"/>
    <w:rsid w:val="00F66B95"/>
    <w:rsid w:val="00F706AA"/>
    <w:rsid w:val="00F715D0"/>
    <w:rsid w:val="00F717E7"/>
    <w:rsid w:val="00F724A1"/>
    <w:rsid w:val="00F72657"/>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44CA"/>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BC24C"/>
  <w14:defaultImageDpi w14:val="330"/>
  <w15:chartTrackingRefBased/>
  <w15:docId w15:val="{EB4B98EC-BDF0-4739-A91A-01F0FC3F1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customStyle="1" w:styleId="UnresolvedMention">
    <w:name w:val="Unresolved Mention"/>
    <w:basedOn w:val="DefaultParagraphFont"/>
    <w:uiPriority w:val="99"/>
    <w:semiHidden/>
    <w:unhideWhenUsed/>
    <w:rsid w:val="00C11F59"/>
    <w:rPr>
      <w:color w:val="605E5C"/>
      <w:shd w:val="clear" w:color="auto" w:fill="E1DFDD"/>
    </w:rPr>
  </w:style>
  <w:style w:type="paragraph" w:customStyle="1" w:styleId="Default">
    <w:name w:val="Default"/>
    <w:rsid w:val="001A1C55"/>
    <w:pPr>
      <w:autoSpaceDE w:val="0"/>
      <w:autoSpaceDN w:val="0"/>
      <w:adjustRightInd w:val="0"/>
      <w:spacing w:before="0" w:line="240" w:lineRule="auto"/>
    </w:pPr>
    <w:rPr>
      <w:rFonts w:ascii="Arial" w:hAnsi="Arial" w:cs="Arial"/>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805559">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sto.gov.au/education/secondary/workbook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ansto.gov.au/education/secondary/videoconferences/meet-an-expert" TargetMode="External"/><Relationship Id="rId12" Type="http://schemas.openxmlformats.org/officeDocument/2006/relationships/hyperlink" Target="https://educationstandards.nsw.edu.au/wps/portal/nesa/11-12/stage-6-learning-areas/stage-6-science/investigating-science-2017"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standards.nsw.edu.au/wps/portal/nesa/11-12/stage-6-learning-areas/stage-6-science/physics-2017"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physics.bu.edu/~duffy/HTML5/cyclotron.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nsto.gov.au/education/resources/data-sets"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nikolas-paneras-interview-resource</dc:title>
  <dc:subject/>
  <dc:creator>Vas Ratusau</dc:creator>
  <cp:keywords>Stage 6</cp:keywords>
  <dc:description/>
  <cp:lastModifiedBy>Vas Ratusau</cp:lastModifiedBy>
  <cp:revision>2</cp:revision>
  <dcterms:created xsi:type="dcterms:W3CDTF">2020-09-11T04:45:00Z</dcterms:created>
  <dcterms:modified xsi:type="dcterms:W3CDTF">2020-09-11T04:45:00Z</dcterms:modified>
  <cp:category/>
</cp:coreProperties>
</file>