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68C0B" w14:textId="1F3D3D19" w:rsidR="003D22E3" w:rsidRDefault="002F1CDE" w:rsidP="002F1CDE">
      <w:pPr>
        <w:pStyle w:val="Title"/>
      </w:pPr>
      <w:r>
        <w:t>ANSTO interview resource description template</w:t>
      </w:r>
    </w:p>
    <w:p w14:paraId="18AB74D3" w14:textId="67DE60A4" w:rsidR="002F1CDE" w:rsidRPr="00E733E3" w:rsidRDefault="00E23782" w:rsidP="00E733E3">
      <w:pPr>
        <w:pStyle w:val="FeatureBox2"/>
        <w:rPr>
          <w:rStyle w:val="Strong"/>
        </w:rPr>
      </w:pPr>
      <w:r w:rsidRPr="00E733E3">
        <w:rPr>
          <w:rStyle w:val="Strong"/>
        </w:rPr>
        <w:t>Nuclear medicine will potentially revolutionise the way we treat many diseases.</w:t>
      </w:r>
    </w:p>
    <w:p w14:paraId="0F784784" w14:textId="3FF99738" w:rsidR="002F1CDE" w:rsidRDefault="002F1CDE" w:rsidP="002F1CDE">
      <w:pPr>
        <w:pStyle w:val="Heading3"/>
      </w:pPr>
      <w:r>
        <w:t>About this interview</w:t>
      </w:r>
    </w:p>
    <w:p w14:paraId="652B1835" w14:textId="331D745A" w:rsidR="002F1CDE" w:rsidRDefault="002F1CDE" w:rsidP="002F1CDE">
      <w:pPr>
        <w:rPr>
          <w:lang w:eastAsia="zh-CN"/>
        </w:rPr>
      </w:pPr>
      <w:bookmarkStart w:id="0" w:name="_GoBack"/>
      <w:r>
        <w:rPr>
          <w:lang w:eastAsia="zh-CN"/>
        </w:rPr>
        <w:t>Watch this interview with Dr</w:t>
      </w:r>
      <w:r w:rsidR="00E23782">
        <w:rPr>
          <w:lang w:eastAsia="zh-CN"/>
        </w:rPr>
        <w:t xml:space="preserve"> Maggie Aulsebrook as she discusses her work as a radio chemist who specialises in the development of new nuclear medicines </w:t>
      </w:r>
      <w:r w:rsidR="00F47564">
        <w:rPr>
          <w:lang w:eastAsia="zh-CN"/>
        </w:rPr>
        <w:t>to diagnose and treat disease.</w:t>
      </w:r>
    </w:p>
    <w:p w14:paraId="47AA852E" w14:textId="77777777" w:rsidR="00A213D5" w:rsidRDefault="002F1CDE" w:rsidP="002F1CDE">
      <w:pPr>
        <w:rPr>
          <w:lang w:eastAsia="zh-CN"/>
        </w:rPr>
      </w:pPr>
      <w:r>
        <w:rPr>
          <w:lang w:eastAsia="zh-CN"/>
        </w:rPr>
        <w:t>It would be relevant for</w:t>
      </w:r>
      <w:r w:rsidR="00F47564">
        <w:rPr>
          <w:lang w:eastAsia="zh-CN"/>
        </w:rPr>
        <w:t xml:space="preserve"> </w:t>
      </w:r>
    </w:p>
    <w:p w14:paraId="5274162A" w14:textId="32CD5C00" w:rsidR="002F1CDE" w:rsidRDefault="00F47564" w:rsidP="00A213D5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Biology students as part of studying the future directions of res</w:t>
      </w:r>
      <w:r w:rsidR="00A213D5">
        <w:rPr>
          <w:lang w:eastAsia="zh-CN"/>
        </w:rPr>
        <w:t>earch into the treatment of non-</w:t>
      </w:r>
      <w:r>
        <w:rPr>
          <w:lang w:eastAsia="zh-CN"/>
        </w:rPr>
        <w:t xml:space="preserve">infectious disease. </w:t>
      </w:r>
    </w:p>
    <w:p w14:paraId="77B5C119" w14:textId="765E5E8B" w:rsidR="002329AB" w:rsidRDefault="00A213D5" w:rsidP="002329AB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Investigating Science students as part of studying the continuous cycle of science and technolog</w:t>
      </w:r>
      <w:r w:rsidR="002329AB">
        <w:rPr>
          <w:lang w:eastAsia="zh-CN"/>
        </w:rPr>
        <w:t xml:space="preserve">y and </w:t>
      </w:r>
      <w:r w:rsidR="002329AB" w:rsidRPr="00374534">
        <w:t>the impacts that large corporations have on scientific research</w:t>
      </w:r>
    </w:p>
    <w:bookmarkEnd w:id="0"/>
    <w:p w14:paraId="3B405BED" w14:textId="3899EDD7" w:rsidR="002F1CDE" w:rsidRDefault="002F1CDE" w:rsidP="002F1CDE">
      <w:pPr>
        <w:pStyle w:val="Heading3"/>
      </w:pPr>
      <w:r>
        <w:t>Syllabus links</w:t>
      </w:r>
    </w:p>
    <w:p w14:paraId="5DE2BCB4" w14:textId="77777777" w:rsidR="00A213D5" w:rsidRPr="00A213D5" w:rsidRDefault="00A213D5" w:rsidP="00A213D5">
      <w:pPr>
        <w:pStyle w:val="NormalWeb"/>
        <w:rPr>
          <w:rFonts w:ascii="Arial" w:hAnsi="Arial" w:cs="Arial"/>
          <w:sz w:val="21"/>
          <w:szCs w:val="21"/>
        </w:rPr>
      </w:pPr>
      <w:r w:rsidRPr="00A213D5">
        <w:rPr>
          <w:rFonts w:ascii="Arial" w:hAnsi="Arial" w:cs="Arial"/>
        </w:rPr>
        <w:t>Investigating Science</w:t>
      </w:r>
    </w:p>
    <w:p w14:paraId="5E6E285F" w14:textId="18448600" w:rsidR="00A213D5" w:rsidRPr="00A213D5" w:rsidRDefault="00A213D5" w:rsidP="00A213D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="Arial"/>
          <w:sz w:val="21"/>
          <w:szCs w:val="21"/>
          <w:lang w:eastAsia="en-AU"/>
        </w:rPr>
      </w:pPr>
      <w:r w:rsidRPr="00A213D5">
        <w:rPr>
          <w:rFonts w:eastAsia="Times New Roman" w:cs="Arial"/>
          <w:lang w:eastAsia="en-AU"/>
        </w:rPr>
        <w:t>Module 7 –Tec</w:t>
      </w:r>
      <w:r w:rsidR="00B149B8">
        <w:rPr>
          <w:rFonts w:eastAsia="Times New Roman" w:cs="Arial"/>
          <w:lang w:eastAsia="en-AU"/>
        </w:rPr>
        <w:t xml:space="preserve">hnologies, IQ2, </w:t>
      </w:r>
      <w:r w:rsidRPr="00A213D5">
        <w:rPr>
          <w:rFonts w:eastAsia="Times New Roman" w:cs="Arial"/>
          <w:lang w:eastAsia="en-AU"/>
        </w:rPr>
        <w:t>a continuous cycle</w:t>
      </w:r>
      <w:r w:rsidRPr="00A213D5">
        <w:rPr>
          <w:rFonts w:eastAsia="Times New Roman" w:cs="Arial"/>
          <w:sz w:val="21"/>
          <w:szCs w:val="21"/>
          <w:lang w:eastAsia="en-AU"/>
        </w:rPr>
        <w:t xml:space="preserve"> </w:t>
      </w:r>
    </w:p>
    <w:p w14:paraId="1EA07675" w14:textId="76A41567" w:rsidR="00A213D5" w:rsidRPr="002329AB" w:rsidRDefault="00A213D5" w:rsidP="00AC40FA">
      <w:pPr>
        <w:numPr>
          <w:ilvl w:val="1"/>
          <w:numId w:val="36"/>
        </w:numPr>
        <w:spacing w:before="100" w:beforeAutospacing="1" w:after="100" w:afterAutospacing="1" w:line="240" w:lineRule="auto"/>
        <w:rPr>
          <w:lang w:eastAsia="zh-CN"/>
        </w:rPr>
      </w:pPr>
      <w:r>
        <w:t>U</w:t>
      </w:r>
      <w:r w:rsidRPr="00084C51">
        <w:t>sing examples</w:t>
      </w:r>
      <w:r>
        <w:t>,</w:t>
      </w:r>
      <w:r w:rsidRPr="00A213D5">
        <w:rPr>
          <w:bCs/>
        </w:rPr>
        <w:t xml:space="preserve"> assess</w:t>
      </w:r>
      <w:r w:rsidRPr="00A213D5">
        <w:rPr>
          <w:b/>
          <w:bCs/>
        </w:rPr>
        <w:t xml:space="preserve"> </w:t>
      </w:r>
      <w:r w:rsidRPr="00084C51">
        <w:t xml:space="preserve">the impact </w:t>
      </w:r>
      <w:r w:rsidRPr="008E4C9E">
        <w:t>that</w:t>
      </w:r>
      <w:r w:rsidRPr="00084C51">
        <w:t xml:space="preserve"> developments in </w:t>
      </w:r>
      <w:r w:rsidRPr="008E4C9E">
        <w:t>s</w:t>
      </w:r>
      <w:r w:rsidRPr="00084C51">
        <w:t>cientific theories, laws and models have had on the development of new technologies</w:t>
      </w:r>
      <w:r w:rsidRPr="00A213D5">
        <w:rPr>
          <w:rFonts w:eastAsia="Times New Roman" w:cs="Arial"/>
          <w:lang w:eastAsia="en-AU"/>
        </w:rPr>
        <w:t xml:space="preserve"> </w:t>
      </w:r>
    </w:p>
    <w:p w14:paraId="0FD60084" w14:textId="17D57243" w:rsidR="002329AB" w:rsidRPr="002329AB" w:rsidRDefault="002329AB" w:rsidP="002329AB">
      <w:pPr>
        <w:numPr>
          <w:ilvl w:val="0"/>
          <w:numId w:val="36"/>
        </w:numPr>
        <w:spacing w:before="100" w:beforeAutospacing="1" w:after="100" w:afterAutospacing="1" w:line="240" w:lineRule="auto"/>
        <w:rPr>
          <w:lang w:eastAsia="zh-CN"/>
        </w:rPr>
      </w:pPr>
      <w:r>
        <w:rPr>
          <w:rFonts w:eastAsia="Times New Roman" w:cs="Arial"/>
          <w:lang w:eastAsia="en-AU"/>
        </w:rPr>
        <w:t>Module 8 – Science and Society, IQ3</w:t>
      </w:r>
      <w:r w:rsidR="00B149B8">
        <w:rPr>
          <w:rFonts w:eastAsia="Times New Roman" w:cs="Arial"/>
          <w:lang w:eastAsia="en-AU"/>
        </w:rPr>
        <w:t>, the influence of economic, social and political forces have on a scientific research</w:t>
      </w:r>
    </w:p>
    <w:p w14:paraId="0756E0A5" w14:textId="0F95B4ED" w:rsidR="002329AB" w:rsidRPr="002329AB" w:rsidRDefault="00B149B8" w:rsidP="00B149B8">
      <w:pPr>
        <w:numPr>
          <w:ilvl w:val="1"/>
          <w:numId w:val="36"/>
        </w:numPr>
        <w:spacing w:before="100" w:beforeAutospacing="1" w:after="100" w:afterAutospacing="1" w:line="240" w:lineRule="auto"/>
        <w:rPr>
          <w:lang w:eastAsia="zh-CN"/>
        </w:rPr>
      </w:pPr>
      <w:r>
        <w:t>U</w:t>
      </w:r>
      <w:r w:rsidR="002329AB" w:rsidRPr="00891DA1">
        <w:t>sing examples</w:t>
      </w:r>
      <w:r w:rsidR="002329AB">
        <w:t>,</w:t>
      </w:r>
      <w:r w:rsidR="002329AB" w:rsidRPr="00374534">
        <w:t xml:space="preserve"> analyse the impacts that governments and large corporations have on scientific research,</w:t>
      </w:r>
    </w:p>
    <w:p w14:paraId="2086071B" w14:textId="48B36896" w:rsidR="002329AB" w:rsidRDefault="002329AB" w:rsidP="002329AB">
      <w:pPr>
        <w:spacing w:before="100" w:beforeAutospacing="1" w:after="100" w:afterAutospacing="1" w:line="240" w:lineRule="auto"/>
        <w:rPr>
          <w:lang w:eastAsia="zh-CN"/>
        </w:rPr>
      </w:pPr>
      <w:r>
        <w:rPr>
          <w:lang w:eastAsia="zh-CN"/>
        </w:rPr>
        <w:t xml:space="preserve">Biology </w:t>
      </w:r>
    </w:p>
    <w:p w14:paraId="25C01E82" w14:textId="7684199E" w:rsidR="002329AB" w:rsidRDefault="002329AB" w:rsidP="002329AB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lang w:eastAsia="zh-CN"/>
        </w:rPr>
      </w:pPr>
      <w:r>
        <w:rPr>
          <w:lang w:eastAsia="zh-CN"/>
        </w:rPr>
        <w:t xml:space="preserve">Module 8 – Non Infectious Disease and Disorders, IQ3 </w:t>
      </w:r>
    </w:p>
    <w:p w14:paraId="44D7ADFF" w14:textId="043B6BD2" w:rsidR="002329AB" w:rsidRDefault="002329AB" w:rsidP="002329AB">
      <w:pPr>
        <w:pStyle w:val="ListParagraph"/>
        <w:numPr>
          <w:ilvl w:val="1"/>
          <w:numId w:val="37"/>
        </w:numPr>
        <w:spacing w:before="100" w:beforeAutospacing="1" w:after="100" w:afterAutospacing="1" w:line="240" w:lineRule="auto"/>
        <w:rPr>
          <w:lang w:eastAsia="zh-CN"/>
        </w:rPr>
      </w:pPr>
      <w:r>
        <w:rPr>
          <w:lang w:eastAsia="zh-CN"/>
        </w:rPr>
        <w:t>Investigate the treatment/management, and future directions for further research, of a non-infectious disease</w:t>
      </w:r>
    </w:p>
    <w:p w14:paraId="733A96CC" w14:textId="5A75A5EB" w:rsidR="002F1CDE" w:rsidRDefault="0047739B" w:rsidP="002F1CDE">
      <w:pPr>
        <w:rPr>
          <w:lang w:eastAsia="zh-CN"/>
        </w:rPr>
      </w:pPr>
      <w:r>
        <w:rPr>
          <w:lang w:eastAsia="zh-CN"/>
        </w:rPr>
        <w:t>Chemistry</w:t>
      </w:r>
    </w:p>
    <w:p w14:paraId="6E6AFE03" w14:textId="40660878" w:rsidR="0047739B" w:rsidRDefault="0047739B" w:rsidP="0047739B">
      <w:pPr>
        <w:pStyle w:val="ListBullet"/>
        <w:rPr>
          <w:lang w:eastAsia="zh-CN"/>
        </w:rPr>
      </w:pPr>
      <w:r>
        <w:rPr>
          <w:lang w:eastAsia="zh-CN"/>
        </w:rPr>
        <w:t xml:space="preserve">Module 8 </w:t>
      </w:r>
      <w:r w:rsidR="00FD4199">
        <w:rPr>
          <w:lang w:eastAsia="zh-CN"/>
        </w:rPr>
        <w:t>–</w:t>
      </w:r>
      <w:r>
        <w:rPr>
          <w:lang w:eastAsia="zh-CN"/>
        </w:rPr>
        <w:t xml:space="preserve"> </w:t>
      </w:r>
      <w:r w:rsidR="00FD4199">
        <w:rPr>
          <w:lang w:eastAsia="zh-CN"/>
        </w:rPr>
        <w:t>Applying chemical ideas, IQ</w:t>
      </w:r>
      <w:r w:rsidR="003D72EF">
        <w:rPr>
          <w:lang w:eastAsia="zh-CN"/>
        </w:rPr>
        <w:t>3, Chemical synthesis and design</w:t>
      </w:r>
    </w:p>
    <w:p w14:paraId="46A8FD4E" w14:textId="626E1F50" w:rsidR="00F47564" w:rsidRDefault="00AC3C9D" w:rsidP="002F1CDE">
      <w:pPr>
        <w:pStyle w:val="ListBullet2"/>
      </w:pPr>
      <w:r w:rsidRPr="00966657">
        <w:lastRenderedPageBreak/>
        <w:t>evaluate the factors that need to be considered when designing a chemical synthesis process</w:t>
      </w:r>
    </w:p>
    <w:p w14:paraId="4F38E178" w14:textId="29C60C0C" w:rsidR="002F1CDE" w:rsidRDefault="002F1CDE" w:rsidP="002F1CDE">
      <w:pPr>
        <w:pStyle w:val="Heading3"/>
      </w:pPr>
      <w:r>
        <w:t>In the classroom</w:t>
      </w:r>
    </w:p>
    <w:p w14:paraId="5B343908" w14:textId="1BEA618C" w:rsidR="00B149B8" w:rsidRDefault="002F1CDE" w:rsidP="002F1CDE">
      <w:pPr>
        <w:rPr>
          <w:lang w:eastAsia="zh-CN"/>
        </w:rPr>
      </w:pPr>
      <w:r>
        <w:rPr>
          <w:lang w:eastAsia="zh-CN"/>
        </w:rPr>
        <w:t>Possible follow up in the classroom could include</w:t>
      </w:r>
      <w:r w:rsidR="00B149B8">
        <w:rPr>
          <w:lang w:eastAsia="zh-CN"/>
        </w:rPr>
        <w:t xml:space="preserve"> further investigation into the role of nuclear imaging or nuclear pharmaceuticals </w:t>
      </w:r>
    </w:p>
    <w:p w14:paraId="09ACE8A4" w14:textId="3079C00F" w:rsidR="00B149B8" w:rsidRDefault="00382CAB" w:rsidP="002F1CDE">
      <w:pPr>
        <w:rPr>
          <w:lang w:eastAsia="zh-CN"/>
        </w:rPr>
      </w:pPr>
      <w:hyperlink r:id="rId7" w:history="1">
        <w:r w:rsidR="00B149B8" w:rsidRPr="00583364">
          <w:rPr>
            <w:rStyle w:val="Hyperlink"/>
            <w:lang w:eastAsia="zh-CN"/>
          </w:rPr>
          <w:t>National Institute of Biomedical Imaging and Bioengineering</w:t>
        </w:r>
      </w:hyperlink>
    </w:p>
    <w:p w14:paraId="49C9D338" w14:textId="4B9B7A51" w:rsidR="00583364" w:rsidRDefault="00583364" w:rsidP="002F1CDE">
      <w:pPr>
        <w:rPr>
          <w:lang w:eastAsia="zh-CN"/>
        </w:rPr>
      </w:pPr>
      <w:r>
        <w:rPr>
          <w:lang w:eastAsia="zh-CN"/>
        </w:rPr>
        <w:t xml:space="preserve">Dr Aulsebrook highlights the emerging field of </w:t>
      </w:r>
      <w:r w:rsidR="00202722">
        <w:rPr>
          <w:lang w:eastAsia="zh-CN"/>
        </w:rPr>
        <w:t xml:space="preserve">targeted </w:t>
      </w:r>
      <w:r>
        <w:rPr>
          <w:lang w:eastAsia="zh-CN"/>
        </w:rPr>
        <w:t>alpha therapy</w:t>
      </w:r>
      <w:r w:rsidR="00202722">
        <w:rPr>
          <w:lang w:eastAsia="zh-CN"/>
        </w:rPr>
        <w:t xml:space="preserve"> (also known as alpha immunotherapy)</w:t>
      </w:r>
      <w:r>
        <w:rPr>
          <w:lang w:eastAsia="zh-CN"/>
        </w:rPr>
        <w:t xml:space="preserve">. As a depth study, a student could investigate the use and potential of this treatment. </w:t>
      </w:r>
    </w:p>
    <w:p w14:paraId="4311C71F" w14:textId="47461369" w:rsidR="00583364" w:rsidRDefault="00382CAB" w:rsidP="002F1CDE">
      <w:pPr>
        <w:rPr>
          <w:lang w:eastAsia="zh-CN"/>
        </w:rPr>
      </w:pPr>
      <w:hyperlink r:id="rId8" w:history="1">
        <w:r w:rsidR="00202722" w:rsidRPr="00202722">
          <w:rPr>
            <w:rStyle w:val="Hyperlink"/>
            <w:lang w:eastAsia="zh-CN"/>
          </w:rPr>
          <w:t>Medical applications of radionuclides and targeted alpha therapy</w:t>
        </w:r>
      </w:hyperlink>
    </w:p>
    <w:p w14:paraId="6939E1D0" w14:textId="3E674BBB" w:rsidR="00B149B8" w:rsidRDefault="00121A2E" w:rsidP="00121A2E">
      <w:pPr>
        <w:pStyle w:val="Heading3"/>
      </w:pPr>
      <w:r>
        <w:t>Acknowledgements</w:t>
      </w:r>
    </w:p>
    <w:p w14:paraId="363A8EA5" w14:textId="77777777" w:rsidR="00850599" w:rsidRDefault="00382CAB" w:rsidP="00850599">
      <w:hyperlink r:id="rId9" w:history="1">
        <w:r w:rsidR="00850599" w:rsidRPr="000F7E3B">
          <w:rPr>
            <w:rStyle w:val="Hyperlink"/>
          </w:rPr>
          <w:t xml:space="preserve">NSW </w:t>
        </w:r>
        <w:r w:rsidR="00850599">
          <w:rPr>
            <w:rStyle w:val="Hyperlink"/>
          </w:rPr>
          <w:t>INVESTIGATING SCIENCE SYLLABUS</w:t>
        </w:r>
        <w:r w:rsidR="00850599" w:rsidRPr="000F7E3B">
          <w:rPr>
            <w:rStyle w:val="Hyperlink"/>
          </w:rPr>
          <w:t xml:space="preserve"> </w:t>
        </w:r>
      </w:hyperlink>
      <w:r w:rsidR="00850599" w:rsidRPr="000F7E3B">
        <w:t>© NSW Education Standards Authority (NESA) for and on behalf of the Crown in right of the State of New South Wales 2017. See the NESA website for additional copyright information. </w:t>
      </w:r>
    </w:p>
    <w:p w14:paraId="182FB848" w14:textId="77777777" w:rsidR="00DA48AD" w:rsidRDefault="00382CAB" w:rsidP="00DA48AD">
      <w:hyperlink r:id="rId10" w:history="1">
        <w:r w:rsidR="00DA48AD" w:rsidRPr="000F7E3B">
          <w:rPr>
            <w:rStyle w:val="Hyperlink"/>
          </w:rPr>
          <w:t xml:space="preserve">NSW PHYSICS SYLLABUS </w:t>
        </w:r>
      </w:hyperlink>
      <w:r w:rsidR="00DA48AD" w:rsidRPr="000F7E3B">
        <w:t>© NSW Education Standards Authority (NESA) for and on behalf of the Crown in right of the State of New South Wales 2017. See the NESA website for additional copyright information. </w:t>
      </w:r>
    </w:p>
    <w:p w14:paraId="7C4776A8" w14:textId="77777777" w:rsidR="003D22E3" w:rsidRPr="003D22E3" w:rsidRDefault="003D22E3" w:rsidP="003D22E3"/>
    <w:sectPr w:rsidR="003D22E3" w:rsidRPr="003D22E3" w:rsidSect="00ED28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D1349" w14:textId="77777777" w:rsidR="00382CAB" w:rsidRDefault="00382CAB" w:rsidP="00191F45">
      <w:r>
        <w:separator/>
      </w:r>
    </w:p>
    <w:p w14:paraId="5489C4D7" w14:textId="77777777" w:rsidR="00382CAB" w:rsidRDefault="00382CAB"/>
    <w:p w14:paraId="44514678" w14:textId="77777777" w:rsidR="00382CAB" w:rsidRDefault="00382CAB"/>
    <w:p w14:paraId="7D0945AD" w14:textId="77777777" w:rsidR="00382CAB" w:rsidRDefault="00382CAB"/>
  </w:endnote>
  <w:endnote w:type="continuationSeparator" w:id="0">
    <w:p w14:paraId="3FF4DABF" w14:textId="77777777" w:rsidR="00382CAB" w:rsidRDefault="00382CAB" w:rsidP="00191F45">
      <w:r>
        <w:continuationSeparator/>
      </w:r>
    </w:p>
    <w:p w14:paraId="2F78AADA" w14:textId="77777777" w:rsidR="00382CAB" w:rsidRDefault="00382CAB"/>
    <w:p w14:paraId="433F4264" w14:textId="77777777" w:rsidR="00382CAB" w:rsidRDefault="00382CAB"/>
    <w:p w14:paraId="6CE2BDF5" w14:textId="77777777" w:rsidR="00382CAB" w:rsidRDefault="00382C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4C1E9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23225" w14:textId="04105CC8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851FEC">
      <w:rPr>
        <w:noProof/>
      </w:rPr>
      <w:t>Sep-20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51FEC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9D14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C7EC95B" wp14:editId="26FF9275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91565" w14:textId="77777777" w:rsidR="00382CAB" w:rsidRDefault="00382CAB" w:rsidP="00191F45">
      <w:r>
        <w:separator/>
      </w:r>
    </w:p>
    <w:p w14:paraId="1A16A2A1" w14:textId="77777777" w:rsidR="00382CAB" w:rsidRDefault="00382CAB"/>
    <w:p w14:paraId="7169B348" w14:textId="77777777" w:rsidR="00382CAB" w:rsidRDefault="00382CAB"/>
    <w:p w14:paraId="7F0FC537" w14:textId="77777777" w:rsidR="00382CAB" w:rsidRDefault="00382CAB"/>
  </w:footnote>
  <w:footnote w:type="continuationSeparator" w:id="0">
    <w:p w14:paraId="7DE8B7C3" w14:textId="77777777" w:rsidR="00382CAB" w:rsidRDefault="00382CAB" w:rsidP="00191F45">
      <w:r>
        <w:continuationSeparator/>
      </w:r>
    </w:p>
    <w:p w14:paraId="63DEBB4F" w14:textId="77777777" w:rsidR="00382CAB" w:rsidRDefault="00382CAB"/>
    <w:p w14:paraId="72C4AF1F" w14:textId="77777777" w:rsidR="00382CAB" w:rsidRDefault="00382CAB"/>
    <w:p w14:paraId="7E7F27E7" w14:textId="77777777" w:rsidR="00382CAB" w:rsidRDefault="00382C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82A34" w14:textId="77777777" w:rsidR="00851FEC" w:rsidRDefault="00851F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5E1EE" w14:textId="77777777" w:rsidR="00851FEC" w:rsidRDefault="00851F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50A3B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FA64140"/>
    <w:multiLevelType w:val="multilevel"/>
    <w:tmpl w:val="EEE4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46112D67"/>
    <w:multiLevelType w:val="hybridMultilevel"/>
    <w:tmpl w:val="1FC08630"/>
    <w:lvl w:ilvl="0" w:tplc="63A8A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409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6E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0D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A6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4C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4F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AF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267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6F5F581C"/>
    <w:multiLevelType w:val="hybridMultilevel"/>
    <w:tmpl w:val="076E55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344F3"/>
    <w:multiLevelType w:val="hybridMultilevel"/>
    <w:tmpl w:val="C6008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10"/>
  </w:num>
  <w:num w:numId="9">
    <w:abstractNumId w:val="17"/>
  </w:num>
  <w:num w:numId="10">
    <w:abstractNumId w:val="9"/>
  </w:num>
  <w:num w:numId="11">
    <w:abstractNumId w:val="15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4"/>
  </w:num>
  <w:num w:numId="22">
    <w:abstractNumId w:val="19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6"/>
  </w:num>
  <w:num w:numId="32">
    <w:abstractNumId w:val="24"/>
  </w:num>
  <w:num w:numId="33">
    <w:abstractNumId w:val="18"/>
  </w:num>
  <w:num w:numId="34">
    <w:abstractNumId w:val="20"/>
  </w:num>
  <w:num w:numId="35">
    <w:abstractNumId w:val="23"/>
  </w:num>
  <w:num w:numId="36">
    <w:abstractNumId w:val="11"/>
  </w:num>
  <w:num w:numId="37">
    <w:abstractNumId w:val="22"/>
  </w:num>
  <w:num w:numId="3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DE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0F7E3B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1A2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25CC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2B0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2722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29AB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A7467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1CDE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2CAB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2EF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3138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7739B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4FC5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364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704B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2F7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1FCD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99"/>
    <w:rsid w:val="008505DC"/>
    <w:rsid w:val="008509F0"/>
    <w:rsid w:val="00851875"/>
    <w:rsid w:val="00851FEC"/>
    <w:rsid w:val="00852357"/>
    <w:rsid w:val="00852B7B"/>
    <w:rsid w:val="0085448C"/>
    <w:rsid w:val="00855048"/>
    <w:rsid w:val="008563D3"/>
    <w:rsid w:val="00856E64"/>
    <w:rsid w:val="00857C59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17E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6657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3D5"/>
    <w:rsid w:val="00A21A49"/>
    <w:rsid w:val="00A231E9"/>
    <w:rsid w:val="00A307AE"/>
    <w:rsid w:val="00A35E8B"/>
    <w:rsid w:val="00A3669F"/>
    <w:rsid w:val="00A41A01"/>
    <w:rsid w:val="00A429A9"/>
    <w:rsid w:val="00A42E36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0CB0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C9D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49B8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211A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48AD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782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33E3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564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19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BC24C"/>
  <w14:defaultImageDpi w14:val="330"/>
  <w15:chartTrackingRefBased/>
  <w15:docId w15:val="{EB4B98EC-BDF0-4739-A91A-01F0FC3F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A213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0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0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jrc/en/research-topic/medical-applications-radionuclides-and-targeted-alpha-therap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bib.nih.gov/science-education/science-topics/nuclear-medicin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educationstandards.nsw.edu.au/wps/portal/nesa/11-12/stage-6-learning-areas/stage-6-science/physics-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standards.nsw.edu.au/wps/portal/nesa/11-12/stage-6-learning-areas/stage-6-science/investigating-science-2017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maggie aulsebrook - interview resource</dc:title>
  <dc:subject/>
  <dc:creator>Vas Ratusau</dc:creator>
  <cp:keywords>Stage 6</cp:keywords>
  <dc:description/>
  <cp:lastModifiedBy>Vas Ratusau</cp:lastModifiedBy>
  <cp:revision>2</cp:revision>
  <dcterms:created xsi:type="dcterms:W3CDTF">2020-09-11T04:25:00Z</dcterms:created>
  <dcterms:modified xsi:type="dcterms:W3CDTF">2020-09-11T04:25:00Z</dcterms:modified>
  <cp:category/>
</cp:coreProperties>
</file>