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8CE7519" w:rsidR="000B414C" w:rsidRDefault="00B95B33" w:rsidP="00F57DD8">
      <w:pPr>
        <w:pStyle w:val="DoEheading12018"/>
      </w:pPr>
      <w:r>
        <w:rPr>
          <w:noProof/>
          <w:lang w:eastAsia="en-AU"/>
        </w:rPr>
        <w:drawing>
          <wp:inline distT="0" distB="0" distL="0" distR="0" wp14:anchorId="465F3836" wp14:editId="586CD4DB">
            <wp:extent cx="506095" cy="548640"/>
            <wp:effectExtent l="0" t="0" r="8255" b="3810"/>
            <wp:docPr id="432277118"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759EABEE">
        <w:t xml:space="preserve"> Year 12 Mathematics Standard 2</w:t>
      </w:r>
    </w:p>
    <w:p w14:paraId="08C8B612" w14:textId="48C553EB" w:rsidR="00136942" w:rsidRDefault="001860F7" w:rsidP="001860F7">
      <w:pPr>
        <w:pStyle w:val="DoEheading22018"/>
      </w:pPr>
      <w:r>
        <w:t>Assessment task</w:t>
      </w:r>
    </w:p>
    <w:p w14:paraId="553129E6" w14:textId="4A9EC154" w:rsidR="001860F7" w:rsidRDefault="00171D89" w:rsidP="001860F7">
      <w:pPr>
        <w:pStyle w:val="DoEbodytext2018"/>
        <w:rPr>
          <w:lang w:eastAsia="en-US"/>
        </w:rPr>
      </w:pPr>
      <w:r>
        <w:rPr>
          <w:lang w:eastAsia="en-US"/>
        </w:rPr>
        <w:t>MS-A4 Types of relationships and MS-S4 Bivariate data analysis</w:t>
      </w:r>
    </w:p>
    <w:p w14:paraId="02BA2B15" w14:textId="420C0EBE" w:rsidR="001860F7" w:rsidRDefault="001860F7" w:rsidP="00B61A73">
      <w:pPr>
        <w:pStyle w:val="DoEheading22018"/>
      </w:pPr>
      <w:r>
        <w:t>Driving question</w:t>
      </w:r>
    </w:p>
    <w:p w14:paraId="0B700A34" w14:textId="3178CB52" w:rsidR="00BA72AF" w:rsidRDefault="00955C34" w:rsidP="001860F7">
      <w:pPr>
        <w:pStyle w:val="DoEbodytext2018"/>
        <w:rPr>
          <w:lang w:eastAsia="en-US"/>
        </w:rPr>
      </w:pPr>
      <w:r>
        <w:rPr>
          <w:lang w:eastAsia="en-US"/>
        </w:rPr>
        <w:t>How well can mathematics be used to model internet sensations?</w:t>
      </w:r>
    </w:p>
    <w:p w14:paraId="73DFC38F" w14:textId="12B032ED" w:rsidR="001860F7" w:rsidRDefault="759EABEE" w:rsidP="00BF0E60">
      <w:pPr>
        <w:pStyle w:val="DoEheading22018"/>
      </w:pPr>
      <w:r>
        <w:t>Outcomes</w:t>
      </w:r>
    </w:p>
    <w:p w14:paraId="049770EB" w14:textId="1D39774E" w:rsidR="0008108D" w:rsidRDefault="0008108D" w:rsidP="0008108D">
      <w:pPr>
        <w:pStyle w:val="DoElist1bullet2018"/>
      </w:pPr>
      <w:r>
        <w:t>MS2-12-1 uses detailed algebraic and graphical techniques to critically evaluate and construct arguments in a range of familiar and unfamiliar contexts</w:t>
      </w:r>
    </w:p>
    <w:p w14:paraId="40A2B18B" w14:textId="24B63E33" w:rsidR="0008108D" w:rsidRDefault="0008108D" w:rsidP="0008108D">
      <w:pPr>
        <w:pStyle w:val="DoElist1bullet2018"/>
      </w:pPr>
      <w:r>
        <w:t>MS2-12-2 analyses representations of data in order to make inferences, predictions and draw conclusions</w:t>
      </w:r>
    </w:p>
    <w:p w14:paraId="40D3953A" w14:textId="1157CF03" w:rsidR="0008108D" w:rsidRDefault="0008108D" w:rsidP="0008108D">
      <w:pPr>
        <w:pStyle w:val="DoElist1bullet2018"/>
      </w:pPr>
      <w:r>
        <w:t>MS2-12-6 solves problems by representing the relationships between changing quantities in algebraic and graphical forms</w:t>
      </w:r>
    </w:p>
    <w:p w14:paraId="1010B235" w14:textId="3F560F7E" w:rsidR="0008108D" w:rsidRDefault="0008108D" w:rsidP="0008108D">
      <w:pPr>
        <w:pStyle w:val="DoElist1bullet2018"/>
      </w:pPr>
      <w:r>
        <w:t>MS2-12-9 chooses and uses appropriate technology effectively in a range of contexts, and applies critical thinking to recognise appropriate times and methods for such use</w:t>
      </w:r>
    </w:p>
    <w:p w14:paraId="71CCC8BB" w14:textId="2CA9F55B" w:rsidR="0008108D" w:rsidRPr="003442E3" w:rsidRDefault="0008108D" w:rsidP="0008108D">
      <w:pPr>
        <w:pStyle w:val="DoElist1bullet2018"/>
      </w:pPr>
      <w:r>
        <w:t>MS2-12-10 uses mathematical argument and reasoning to evaluate conclusions, communicating a position clearly to others and justifying a response</w:t>
      </w:r>
    </w:p>
    <w:p w14:paraId="0C9E5C2F" w14:textId="4D105216"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345F38" w:rsidRPr="00F0276F">
          <w:rPr>
            <w:rStyle w:val="Hyperlink"/>
            <w:lang w:eastAsia="en-US"/>
          </w:rPr>
          <w:t xml:space="preserve">Mathematics </w:t>
        </w:r>
        <w:r w:rsidR="00F0276F" w:rsidRPr="00F0276F">
          <w:rPr>
            <w:rStyle w:val="Hyperlink"/>
            <w:lang w:eastAsia="en-US"/>
          </w:rPr>
          <w:t>Standard Sage 6</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362A4B">
      <w:pPr>
        <w:pStyle w:val="DoEheading42018"/>
      </w:pPr>
      <w:r>
        <w:t>General capabilities</w:t>
      </w:r>
    </w:p>
    <w:p w14:paraId="7ED869CB" w14:textId="77777777" w:rsidR="00800ED1" w:rsidRDefault="00800ED1" w:rsidP="00800ED1">
      <w:pPr>
        <w:pStyle w:val="DoElist1bullet2018"/>
        <w:rPr>
          <w:lang w:eastAsia="en-US"/>
        </w:rPr>
      </w:pPr>
      <w:r>
        <w:rPr>
          <w:lang w:eastAsia="en-US"/>
        </w:rPr>
        <w:t xml:space="preserve">Critical and creative thinking </w:t>
      </w:r>
      <w:r w:rsidRPr="002626B9">
        <w:rPr>
          <w:noProof/>
          <w:lang w:eastAsia="en-AU"/>
        </w:rPr>
        <w:drawing>
          <wp:inline distT="0" distB="0" distL="0" distR="0" wp14:anchorId="2F928627" wp14:editId="23315140">
            <wp:extent cx="152400" cy="152400"/>
            <wp:effectExtent l="0" t="0" r="0" b="0"/>
            <wp:docPr id="2"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4F5F86FB" w14:textId="77777777" w:rsidR="00800ED1" w:rsidRDefault="00800ED1" w:rsidP="00800ED1">
      <w:pPr>
        <w:pStyle w:val="DoElist1bullet2018"/>
        <w:rPr>
          <w:lang w:eastAsia="en-US"/>
        </w:rPr>
      </w:pPr>
      <w:r w:rsidRPr="001318DD">
        <w:rPr>
          <w:lang w:eastAsia="en-US"/>
        </w:rPr>
        <w:t xml:space="preserve">Ethical understanding </w:t>
      </w:r>
      <w:r w:rsidRPr="001318DD">
        <w:rPr>
          <w:noProof/>
          <w:lang w:eastAsia="en-AU"/>
        </w:rPr>
        <w:drawing>
          <wp:inline distT="114300" distB="114300" distL="114300" distR="114300" wp14:anchorId="3606B7E0" wp14:editId="3AC8EBFC">
            <wp:extent cx="123825" cy="104775"/>
            <wp:effectExtent l="0" t="0" r="9525" b="9525"/>
            <wp:docPr id="53" name="image89.png" descr="Ethical understanding icon"/>
            <wp:cNvGraphicFramePr/>
            <a:graphic xmlns:a="http://schemas.openxmlformats.org/drawingml/2006/main">
              <a:graphicData uri="http://schemas.openxmlformats.org/drawingml/2006/picture">
                <pic:pic xmlns:pic="http://schemas.openxmlformats.org/drawingml/2006/picture">
                  <pic:nvPicPr>
                    <pic:cNvPr id="0" name="image89.png" title="Ethical understanding icon"/>
                    <pic:cNvPicPr preferRelativeResize="0"/>
                  </pic:nvPicPr>
                  <pic:blipFill>
                    <a:blip r:embed="rId14"/>
                    <a:srcRect/>
                    <a:stretch>
                      <a:fillRect/>
                    </a:stretch>
                  </pic:blipFill>
                  <pic:spPr>
                    <a:xfrm>
                      <a:off x="0" y="0"/>
                      <a:ext cx="123825" cy="104775"/>
                    </a:xfrm>
                    <a:prstGeom prst="rect">
                      <a:avLst/>
                    </a:prstGeom>
                    <a:ln/>
                  </pic:spPr>
                </pic:pic>
              </a:graphicData>
            </a:graphic>
          </wp:inline>
        </w:drawing>
      </w:r>
    </w:p>
    <w:p w14:paraId="1ECA3D4D" w14:textId="58A160C2" w:rsidR="00800ED1" w:rsidRDefault="00800ED1" w:rsidP="00800ED1">
      <w:pPr>
        <w:pStyle w:val="DoElist1bullet2018"/>
        <w:rPr>
          <w:lang w:eastAsia="en-US"/>
        </w:rPr>
      </w:pPr>
      <w:r>
        <w:rPr>
          <w:lang w:eastAsia="en-US"/>
        </w:rPr>
        <w:t xml:space="preserve">Information and communication technology capability </w:t>
      </w:r>
      <w:r w:rsidRPr="002626B9">
        <w:rPr>
          <w:noProof/>
          <w:lang w:eastAsia="en-AU"/>
        </w:rPr>
        <w:drawing>
          <wp:inline distT="0" distB="0" distL="0" distR="0" wp14:anchorId="4911F3B2" wp14:editId="50BEC2A3">
            <wp:extent cx="152400" cy="152400"/>
            <wp:effectExtent l="0" t="0" r="0" b="0"/>
            <wp:docPr id="3"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3A6F6CED" w14:textId="7152ACB1" w:rsidR="003442E3" w:rsidRPr="008904CD" w:rsidRDefault="003442E3" w:rsidP="003442E3">
      <w:pPr>
        <w:pStyle w:val="DoElist1bullet2018"/>
      </w:pPr>
      <w:r w:rsidRPr="008904CD">
        <w:tab/>
        <w:t>Intercultural understanding</w:t>
      </w:r>
      <w:r>
        <w:t xml:space="preserve"> </w:t>
      </w:r>
      <w:r w:rsidRPr="008904CD">
        <w:rPr>
          <w:noProof/>
          <w:lang w:eastAsia="en-AU"/>
        </w:rPr>
        <w:drawing>
          <wp:inline distT="0" distB="0" distL="0" distR="0" wp14:anchorId="6DE3FCAA" wp14:editId="5E610270">
            <wp:extent cx="100330" cy="100330"/>
            <wp:effectExtent l="0" t="0" r="0" b="0"/>
            <wp:docPr id="270" name="Picture 270"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6"/>
                    <a:srcRect/>
                    <a:stretch>
                      <a:fillRect/>
                    </a:stretch>
                  </pic:blipFill>
                  <pic:spPr>
                    <a:xfrm>
                      <a:off x="0" y="0"/>
                      <a:ext cx="100330" cy="100330"/>
                    </a:xfrm>
                    <a:prstGeom prst="rect">
                      <a:avLst/>
                    </a:prstGeom>
                    <a:ln/>
                  </pic:spPr>
                </pic:pic>
              </a:graphicData>
            </a:graphic>
          </wp:inline>
        </w:drawing>
      </w:r>
    </w:p>
    <w:p w14:paraId="4F9E7EF3" w14:textId="77777777" w:rsidR="00800ED1" w:rsidRPr="001318DD" w:rsidRDefault="00800ED1" w:rsidP="00800ED1">
      <w:pPr>
        <w:pStyle w:val="DoElist1bullet2018"/>
        <w:rPr>
          <w:lang w:eastAsia="en-US"/>
        </w:rPr>
      </w:pPr>
      <w:r w:rsidRPr="001318DD">
        <w:rPr>
          <w:lang w:eastAsia="en-US"/>
        </w:rPr>
        <w:t xml:space="preserve">Literacy </w:t>
      </w:r>
      <w:r w:rsidRPr="001318DD">
        <w:rPr>
          <w:noProof/>
          <w:lang w:eastAsia="en-AU"/>
        </w:rPr>
        <w:drawing>
          <wp:inline distT="114300" distB="114300" distL="114300" distR="114300" wp14:anchorId="413DD24A" wp14:editId="7BB92A02">
            <wp:extent cx="133350" cy="104775"/>
            <wp:effectExtent l="0" t="0" r="0" b="9525"/>
            <wp:docPr id="55" name="image91.png" descr="Literacy icon"/>
            <wp:cNvGraphicFramePr/>
            <a:graphic xmlns:a="http://schemas.openxmlformats.org/drawingml/2006/main">
              <a:graphicData uri="http://schemas.openxmlformats.org/drawingml/2006/picture">
                <pic:pic xmlns:pic="http://schemas.openxmlformats.org/drawingml/2006/picture">
                  <pic:nvPicPr>
                    <pic:cNvPr id="0" name="image91.png" title="Literacy icon"/>
                    <pic:cNvPicPr preferRelativeResize="0"/>
                  </pic:nvPicPr>
                  <pic:blipFill>
                    <a:blip r:embed="rId17"/>
                    <a:srcRect/>
                    <a:stretch>
                      <a:fillRect/>
                    </a:stretch>
                  </pic:blipFill>
                  <pic:spPr>
                    <a:xfrm>
                      <a:off x="0" y="0"/>
                      <a:ext cx="133350" cy="104775"/>
                    </a:xfrm>
                    <a:prstGeom prst="rect">
                      <a:avLst/>
                    </a:prstGeom>
                    <a:ln/>
                  </pic:spPr>
                </pic:pic>
              </a:graphicData>
            </a:graphic>
          </wp:inline>
        </w:drawing>
      </w:r>
    </w:p>
    <w:p w14:paraId="0E79112A" w14:textId="24919396" w:rsidR="00800ED1" w:rsidRDefault="00800ED1" w:rsidP="00800ED1">
      <w:pPr>
        <w:pStyle w:val="DoElist1bullet2018"/>
        <w:rPr>
          <w:lang w:eastAsia="en-US"/>
        </w:rPr>
      </w:pPr>
      <w:r>
        <w:rPr>
          <w:lang w:eastAsia="en-US"/>
        </w:rPr>
        <w:t xml:space="preserve">Numeracy </w:t>
      </w:r>
      <w:r w:rsidRPr="002626B9">
        <w:rPr>
          <w:noProof/>
          <w:lang w:eastAsia="en-AU"/>
        </w:rPr>
        <w:drawing>
          <wp:inline distT="0" distB="0" distL="0" distR="0" wp14:anchorId="098D99B9" wp14:editId="184EFF96">
            <wp:extent cx="152400" cy="152400"/>
            <wp:effectExtent l="0" t="0" r="0" b="0"/>
            <wp:docPr id="12"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14:paraId="7BD35FFB" w14:textId="124D371F" w:rsidR="003442E3" w:rsidRDefault="003442E3" w:rsidP="0057364F">
      <w:pPr>
        <w:pStyle w:val="DoElist1bullet2018"/>
      </w:pPr>
      <w:r w:rsidRPr="008904CD">
        <w:tab/>
        <w:t>Personal and social capability</w:t>
      </w:r>
      <w:r>
        <w:t xml:space="preserve"> </w:t>
      </w:r>
      <w:r w:rsidRPr="008904CD">
        <w:rPr>
          <w:noProof/>
          <w:lang w:eastAsia="en-AU"/>
        </w:rPr>
        <w:drawing>
          <wp:inline distT="0" distB="0" distL="0" distR="0" wp14:anchorId="72E3334E" wp14:editId="11342050">
            <wp:extent cx="97985" cy="100330"/>
            <wp:effectExtent l="0" t="0" r="0" b="0"/>
            <wp:docPr id="83" name="Picture 83"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14:paraId="3748541D" w14:textId="77777777" w:rsidR="003442E3" w:rsidRDefault="003442E3" w:rsidP="003442E3">
      <w:pPr>
        <w:pStyle w:val="DoElist1bullet2018"/>
        <w:numPr>
          <w:ilvl w:val="0"/>
          <w:numId w:val="0"/>
        </w:numPr>
        <w:ind w:left="720"/>
      </w:pPr>
    </w:p>
    <w:p w14:paraId="78279C99" w14:textId="6F4316EC" w:rsidR="003442E3" w:rsidRPr="008904CD" w:rsidRDefault="003442E3" w:rsidP="003442E3">
      <w:pPr>
        <w:pStyle w:val="DoEheading42018"/>
      </w:pPr>
      <w:r w:rsidRPr="008904CD">
        <w:lastRenderedPageBreak/>
        <w:t>Other learning across the curriculum areas</w:t>
      </w:r>
    </w:p>
    <w:p w14:paraId="6B93B17D" w14:textId="52FCC6B1" w:rsidR="003442E3" w:rsidRDefault="003442E3" w:rsidP="00800ED1">
      <w:pPr>
        <w:pStyle w:val="DoElist1bullet2018"/>
        <w:rPr>
          <w:lang w:eastAsia="en-US"/>
        </w:rPr>
      </w:pPr>
      <w:r w:rsidRPr="008904CD">
        <w:t>Civics and citizenship</w:t>
      </w:r>
      <w:r>
        <w:t xml:space="preserve"> </w:t>
      </w:r>
      <w:r w:rsidRPr="008904CD">
        <w:rPr>
          <w:noProof/>
          <w:lang w:eastAsia="en-AU"/>
        </w:rPr>
        <w:drawing>
          <wp:inline distT="0" distB="0" distL="0" distR="0" wp14:anchorId="6CE38A22" wp14:editId="70373ADA">
            <wp:extent cx="100330" cy="100330"/>
            <wp:effectExtent l="0" t="0" r="0" b="0"/>
            <wp:docPr id="86" name="Picture 86"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title="Civics and citizenship icon"/>
                    <pic:cNvPicPr preferRelativeResize="0"/>
                  </pic:nvPicPr>
                  <pic:blipFill>
                    <a:blip r:embed="rId20"/>
                    <a:srcRect/>
                    <a:stretch>
                      <a:fillRect/>
                    </a:stretch>
                  </pic:blipFill>
                  <pic:spPr>
                    <a:xfrm>
                      <a:off x="0" y="0"/>
                      <a:ext cx="100330" cy="100330"/>
                    </a:xfrm>
                    <a:prstGeom prst="rect">
                      <a:avLst/>
                    </a:prstGeom>
                    <a:ln/>
                  </pic:spPr>
                </pic:pic>
              </a:graphicData>
            </a:graphic>
          </wp:inline>
        </w:drawing>
      </w:r>
    </w:p>
    <w:p w14:paraId="465F6418" w14:textId="3731FF98" w:rsidR="003442E3" w:rsidRDefault="003442E3" w:rsidP="00800ED1">
      <w:pPr>
        <w:pStyle w:val="DoElist1bullet2018"/>
        <w:rPr>
          <w:lang w:eastAsia="en-US"/>
        </w:rPr>
      </w:pPr>
      <w:r w:rsidRPr="008904CD">
        <w:t>Difference and diversity</w:t>
      </w:r>
      <w:r>
        <w:t xml:space="preserve"> </w:t>
      </w:r>
      <w:r w:rsidRPr="008904CD">
        <w:rPr>
          <w:noProof/>
          <w:lang w:eastAsia="en-AU"/>
        </w:rPr>
        <w:drawing>
          <wp:inline distT="0" distB="0" distL="0" distR="0" wp14:anchorId="142744E3" wp14:editId="418A63B3">
            <wp:extent cx="63772" cy="100330"/>
            <wp:effectExtent l="0" t="0" r="0" b="0"/>
            <wp:docPr id="321" name="Picture 321"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21"/>
                    <a:srcRect/>
                    <a:stretch>
                      <a:fillRect/>
                    </a:stretch>
                  </pic:blipFill>
                  <pic:spPr>
                    <a:xfrm>
                      <a:off x="0" y="0"/>
                      <a:ext cx="63500" cy="100330"/>
                    </a:xfrm>
                    <a:prstGeom prst="rect">
                      <a:avLst/>
                    </a:prstGeom>
                    <a:ln/>
                  </pic:spPr>
                </pic:pic>
              </a:graphicData>
            </a:graphic>
          </wp:inline>
        </w:drawing>
      </w:r>
    </w:p>
    <w:p w14:paraId="23D6CFD2" w14:textId="771D3D86" w:rsidR="00800ED1" w:rsidRDefault="00800ED1" w:rsidP="00800ED1">
      <w:pPr>
        <w:pStyle w:val="DoElist1bullet2018"/>
        <w:rPr>
          <w:lang w:eastAsia="en-US"/>
        </w:rPr>
      </w:pPr>
      <w:r w:rsidRPr="001318DD">
        <w:rPr>
          <w:lang w:eastAsia="en-US"/>
        </w:rPr>
        <w:t xml:space="preserve">Work and enterprise </w:t>
      </w:r>
      <w:r w:rsidRPr="001318DD">
        <w:rPr>
          <w:noProof/>
          <w:lang w:eastAsia="en-AU"/>
        </w:rPr>
        <w:drawing>
          <wp:inline distT="114300" distB="114300" distL="114300" distR="114300" wp14:anchorId="29AFEBDE" wp14:editId="5CF87D56">
            <wp:extent cx="104775" cy="104775"/>
            <wp:effectExtent l="0" t="0" r="9525" b="9525"/>
            <wp:docPr id="25" name="image45.png" descr="Work and enterprise icon"/>
            <wp:cNvGraphicFramePr/>
            <a:graphic xmlns:a="http://schemas.openxmlformats.org/drawingml/2006/main">
              <a:graphicData uri="http://schemas.openxmlformats.org/drawingml/2006/picture">
                <pic:pic xmlns:pic="http://schemas.openxmlformats.org/drawingml/2006/picture">
                  <pic:nvPicPr>
                    <pic:cNvPr id="0" name="image45.png" title="Work and enterprise"/>
                    <pic:cNvPicPr preferRelativeResize="0"/>
                  </pic:nvPicPr>
                  <pic:blipFill>
                    <a:blip r:embed="rId22"/>
                    <a:srcRect/>
                    <a:stretch>
                      <a:fillRect/>
                    </a:stretch>
                  </pic:blipFill>
                  <pic:spPr>
                    <a:xfrm>
                      <a:off x="0" y="0"/>
                      <a:ext cx="104775" cy="104775"/>
                    </a:xfrm>
                    <a:prstGeom prst="rect">
                      <a:avLst/>
                    </a:prstGeom>
                    <a:ln/>
                  </pic:spPr>
                </pic:pic>
              </a:graphicData>
            </a:graphic>
          </wp:inline>
        </w:drawing>
      </w:r>
    </w:p>
    <w:p w14:paraId="6F8E6AEC" w14:textId="77777777" w:rsidR="00800ED1" w:rsidRPr="00D013E9" w:rsidRDefault="00800ED1" w:rsidP="00BF0E60">
      <w:pPr>
        <w:pStyle w:val="DoEheading22018"/>
      </w:pPr>
      <w:r w:rsidRPr="00D013E9">
        <w:t>Task</w:t>
      </w:r>
    </w:p>
    <w:p w14:paraId="0F263AE3" w14:textId="762B45C1" w:rsidR="007F41D5" w:rsidRDefault="00143243" w:rsidP="00BF0E60">
      <w:pPr>
        <w:pStyle w:val="DoEheading32018"/>
      </w:pPr>
      <w:r>
        <w:t xml:space="preserve">Part A: </w:t>
      </w:r>
      <w:r w:rsidR="000D7A90">
        <w:t>Infectious disease simulation I</w:t>
      </w:r>
    </w:p>
    <w:p w14:paraId="0B6F3A3F" w14:textId="1E88B012" w:rsidR="000D7A90" w:rsidRDefault="008004CD" w:rsidP="000D7A90">
      <w:pPr>
        <w:pStyle w:val="DoEbodytext2018"/>
        <w:rPr>
          <w:lang w:eastAsia="en-US"/>
        </w:rPr>
      </w:pPr>
      <w:r>
        <w:rPr>
          <w:lang w:eastAsia="en-US"/>
        </w:rPr>
        <w:t>The</w:t>
      </w:r>
      <w:r w:rsidR="00255844">
        <w:rPr>
          <w:lang w:eastAsia="en-US"/>
        </w:rPr>
        <w:t xml:space="preserve"> following is a simple simulation of the growth of an infectious disease</w:t>
      </w:r>
      <w:r w:rsidR="00DB59D2">
        <w:rPr>
          <w:lang w:eastAsia="en-US"/>
        </w:rPr>
        <w:t xml:space="preserve"> designed</w:t>
      </w:r>
      <w:r w:rsidR="00DB59D2" w:rsidRPr="00DB59D2">
        <w:rPr>
          <w:lang w:eastAsia="en-US"/>
        </w:rPr>
        <w:t xml:space="preserve"> </w:t>
      </w:r>
      <w:r w:rsidR="00DB59D2">
        <w:rPr>
          <w:lang w:eastAsia="en-US"/>
        </w:rPr>
        <w:t>to be run with a class or many classes</w:t>
      </w:r>
      <w:r w:rsidR="001E3E12">
        <w:rPr>
          <w:lang w:eastAsia="en-US"/>
        </w:rPr>
        <w:t xml:space="preserve"> combined</w:t>
      </w:r>
      <w:r w:rsidR="00DB59D2">
        <w:rPr>
          <w:lang w:eastAsia="en-US"/>
        </w:rPr>
        <w:t>.</w:t>
      </w:r>
      <w:r w:rsidR="00255844">
        <w:rPr>
          <w:lang w:eastAsia="en-US"/>
        </w:rPr>
        <w:t xml:space="preserve"> </w:t>
      </w:r>
    </w:p>
    <w:p w14:paraId="355B92C7" w14:textId="76804CE6" w:rsidR="000D7A90" w:rsidRDefault="000D7A90" w:rsidP="00255844">
      <w:pPr>
        <w:pStyle w:val="DoEbodytext2018"/>
        <w:jc w:val="center"/>
        <w:rPr>
          <w:lang w:eastAsia="en-US"/>
        </w:rPr>
      </w:pPr>
      <w:r>
        <w:rPr>
          <w:noProof/>
          <w:lang w:eastAsia="en-AU"/>
        </w:rPr>
        <w:drawing>
          <wp:inline distT="0" distB="0" distL="0" distR="0" wp14:anchorId="03D27A31" wp14:editId="7B31D35F">
            <wp:extent cx="2829042" cy="2296265"/>
            <wp:effectExtent l="0" t="0" r="0" b="8890"/>
            <wp:docPr id="1" name="Picture 1" descr="An image showing the population at generation zero - one infected person and everybody else is not inf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57313" cy="2319212"/>
                    </a:xfrm>
                    <a:prstGeom prst="rect">
                      <a:avLst/>
                    </a:prstGeom>
                  </pic:spPr>
                </pic:pic>
              </a:graphicData>
            </a:graphic>
          </wp:inline>
        </w:drawing>
      </w:r>
    </w:p>
    <w:p w14:paraId="33131183" w14:textId="2D8B4BC6" w:rsidR="00255844" w:rsidRDefault="00DB59D2" w:rsidP="00255844">
      <w:pPr>
        <w:pStyle w:val="DoEbodytext2018"/>
        <w:rPr>
          <w:lang w:eastAsia="en-US"/>
        </w:rPr>
      </w:pPr>
      <w:r>
        <w:rPr>
          <w:lang w:eastAsia="en-US"/>
        </w:rPr>
        <w:t>Firstly, an infected person, generation zero, is chosen. Everybody else is uninfected. The infected person is giv</w:t>
      </w:r>
      <w:r w:rsidR="00E96D07">
        <w:rPr>
          <w:lang w:eastAsia="en-US"/>
        </w:rPr>
        <w:t>en a di</w:t>
      </w:r>
      <w:r>
        <w:rPr>
          <w:lang w:eastAsia="en-US"/>
        </w:rPr>
        <w:t xml:space="preserve">e to roll. </w:t>
      </w:r>
      <w:r w:rsidR="00D44CC6">
        <w:rPr>
          <w:lang w:eastAsia="en-US"/>
        </w:rPr>
        <w:t xml:space="preserve">Each roll of the die represents a generation in the lifetime of the infectious disease. </w:t>
      </w:r>
      <w:r>
        <w:rPr>
          <w:lang w:eastAsia="en-US"/>
        </w:rPr>
        <w:t xml:space="preserve">If they roll a six, then they can infect an uninfected person </w:t>
      </w:r>
      <w:r w:rsidR="00E96D07">
        <w:rPr>
          <w:lang w:eastAsia="en-US"/>
        </w:rPr>
        <w:t>so</w:t>
      </w:r>
      <w:r>
        <w:rPr>
          <w:lang w:eastAsia="en-US"/>
        </w:rPr>
        <w:t xml:space="preserve"> the total number of infected people becomes two. If they do not roll a six, they </w:t>
      </w:r>
      <w:r w:rsidR="00E96D07">
        <w:rPr>
          <w:lang w:eastAsia="en-US"/>
        </w:rPr>
        <w:t>do not infect anyone</w:t>
      </w:r>
      <w:r>
        <w:rPr>
          <w:lang w:eastAsia="en-US"/>
        </w:rPr>
        <w:t>.</w:t>
      </w:r>
    </w:p>
    <w:p w14:paraId="18DD6066" w14:textId="79A11026" w:rsidR="00D44CC6" w:rsidRDefault="00D44CC6" w:rsidP="00255844">
      <w:pPr>
        <w:pStyle w:val="DoEbodytext2018"/>
        <w:rPr>
          <w:lang w:eastAsia="en-US"/>
        </w:rPr>
      </w:pPr>
      <w:r>
        <w:rPr>
          <w:lang w:eastAsia="en-US"/>
        </w:rPr>
        <w:t>For generation one, each infected person rolls a die. If they roll a six, they infect an uninfected person. If they do not roll a six, they do not infect anyone.</w:t>
      </w:r>
    </w:p>
    <w:p w14:paraId="0B5A319E" w14:textId="576BD3D3" w:rsidR="00E96D07" w:rsidRDefault="00E96D07" w:rsidP="00255844">
      <w:pPr>
        <w:pStyle w:val="DoEbodytext2018"/>
        <w:rPr>
          <w:lang w:eastAsia="en-US"/>
        </w:rPr>
      </w:pPr>
      <w:r>
        <w:rPr>
          <w:lang w:eastAsia="en-US"/>
        </w:rPr>
        <w:t xml:space="preserve">This continues </w:t>
      </w:r>
      <w:r w:rsidR="00D44CC6">
        <w:rPr>
          <w:lang w:eastAsia="en-US"/>
        </w:rPr>
        <w:t xml:space="preserve">for all generations </w:t>
      </w:r>
      <w:r>
        <w:rPr>
          <w:lang w:eastAsia="en-US"/>
        </w:rPr>
        <w:t>until the population is infected.</w:t>
      </w:r>
    </w:p>
    <w:p w14:paraId="3BD06976" w14:textId="62CCB185" w:rsidR="00255844" w:rsidRDefault="00255844" w:rsidP="00255844">
      <w:pPr>
        <w:pStyle w:val="DoEbodytext2018"/>
        <w:jc w:val="center"/>
        <w:rPr>
          <w:lang w:eastAsia="en-US"/>
        </w:rPr>
      </w:pPr>
      <w:r>
        <w:rPr>
          <w:noProof/>
          <w:lang w:eastAsia="en-AU"/>
        </w:rPr>
        <w:drawing>
          <wp:inline distT="0" distB="0" distL="0" distR="0" wp14:anchorId="11DF1906" wp14:editId="7F481FD7">
            <wp:extent cx="4500033" cy="1938721"/>
            <wp:effectExtent l="0" t="0" r="0" b="4445"/>
            <wp:docPr id="4" name="Picture 4" descr="A flow diagram for each infected person rolling a die. If they roll a six, then they infect an uninfected person. If thye do not roll a six, then they roll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00033" cy="1938721"/>
                    </a:xfrm>
                    <a:prstGeom prst="rect">
                      <a:avLst/>
                    </a:prstGeom>
                  </pic:spPr>
                </pic:pic>
              </a:graphicData>
            </a:graphic>
          </wp:inline>
        </w:drawing>
      </w:r>
    </w:p>
    <w:p w14:paraId="61C3282F" w14:textId="7ABC6BFD" w:rsidR="00E96D07" w:rsidRDefault="00D44CC6" w:rsidP="00E96D07">
      <w:pPr>
        <w:pStyle w:val="DoEbodytext2018"/>
        <w:rPr>
          <w:lang w:eastAsia="en-US"/>
        </w:rPr>
      </w:pPr>
      <w:r>
        <w:rPr>
          <w:lang w:eastAsia="en-US"/>
        </w:rPr>
        <w:lastRenderedPageBreak/>
        <w:t xml:space="preserve">During the simulation, </w:t>
      </w:r>
      <w:r w:rsidR="00F63CF3">
        <w:rPr>
          <w:lang w:eastAsia="en-US"/>
        </w:rPr>
        <w:t>you</w:t>
      </w:r>
      <w:r>
        <w:rPr>
          <w:lang w:eastAsia="en-US"/>
        </w:rPr>
        <w:t xml:space="preserve"> need to complete the information in the table below. The New Infections, R, is the number of new infections for each generation represented by the number of sixes rolled.</w:t>
      </w:r>
    </w:p>
    <w:tbl>
      <w:tblPr>
        <w:tblStyle w:val="TableGrid"/>
        <w:tblW w:w="7078" w:type="dxa"/>
        <w:jc w:val="center"/>
        <w:tblLook w:val="0420" w:firstRow="1" w:lastRow="0" w:firstColumn="0" w:lastColumn="0" w:noHBand="0" w:noVBand="1"/>
        <w:tblDescription w:val="A table showing three columns. The first column shows the generation, t; the second column shows the number infected, N; and the third column shows the new infections, R."/>
      </w:tblPr>
      <w:tblGrid>
        <w:gridCol w:w="2026"/>
        <w:gridCol w:w="2642"/>
        <w:gridCol w:w="2410"/>
      </w:tblGrid>
      <w:tr w:rsidR="00D44CC6" w:rsidRPr="00D44CC6" w14:paraId="6558771C" w14:textId="77777777" w:rsidTr="006A716D">
        <w:trPr>
          <w:cantSplit/>
          <w:trHeight w:val="872"/>
          <w:tblHeader/>
          <w:jc w:val="center"/>
        </w:trPr>
        <w:tc>
          <w:tcPr>
            <w:tcW w:w="2026" w:type="dxa"/>
            <w:hideMark/>
          </w:tcPr>
          <w:p w14:paraId="44A5B104" w14:textId="77777777" w:rsidR="00D44CC6" w:rsidRPr="00D44CC6" w:rsidRDefault="00D44CC6" w:rsidP="00D44CC6">
            <w:pPr>
              <w:pStyle w:val="DoEbodytext2018"/>
              <w:rPr>
                <w:lang w:eastAsia="en-US"/>
              </w:rPr>
            </w:pPr>
            <w:r w:rsidRPr="00D44CC6">
              <w:rPr>
                <w:b/>
                <w:bCs/>
                <w:lang w:eastAsia="en-US"/>
              </w:rPr>
              <w:t>Generation, t</w:t>
            </w:r>
          </w:p>
        </w:tc>
        <w:tc>
          <w:tcPr>
            <w:tcW w:w="2642" w:type="dxa"/>
            <w:hideMark/>
          </w:tcPr>
          <w:p w14:paraId="37D1A369" w14:textId="0EADFBD5" w:rsidR="00D44CC6" w:rsidRPr="00D44CC6" w:rsidRDefault="001B4B9A" w:rsidP="001B4B9A">
            <w:pPr>
              <w:pStyle w:val="DoEbodytext2018"/>
              <w:rPr>
                <w:lang w:eastAsia="en-US"/>
              </w:rPr>
            </w:pPr>
            <w:r>
              <w:rPr>
                <w:b/>
                <w:bCs/>
                <w:lang w:eastAsia="en-US"/>
              </w:rPr>
              <w:t>Number i</w:t>
            </w:r>
            <w:r w:rsidR="00D44CC6" w:rsidRPr="00D44CC6">
              <w:rPr>
                <w:b/>
                <w:bCs/>
                <w:lang w:eastAsia="en-US"/>
              </w:rPr>
              <w:t>nfected,</w:t>
            </w:r>
            <w:r w:rsidR="00D44CC6">
              <w:rPr>
                <w:b/>
                <w:bCs/>
                <w:lang w:eastAsia="en-US"/>
              </w:rPr>
              <w:t xml:space="preserve"> </w:t>
            </w:r>
            <w:r w:rsidR="00D44CC6" w:rsidRPr="00D44CC6">
              <w:rPr>
                <w:b/>
                <w:bCs/>
                <w:lang w:eastAsia="en-US"/>
              </w:rPr>
              <w:t>N</w:t>
            </w:r>
          </w:p>
        </w:tc>
        <w:tc>
          <w:tcPr>
            <w:tcW w:w="2410" w:type="dxa"/>
            <w:hideMark/>
          </w:tcPr>
          <w:p w14:paraId="0076B709" w14:textId="77777777" w:rsidR="00D44CC6" w:rsidRPr="00D44CC6" w:rsidRDefault="00D44CC6" w:rsidP="00D44CC6">
            <w:pPr>
              <w:pStyle w:val="DoEbodytext2018"/>
              <w:rPr>
                <w:lang w:eastAsia="en-US"/>
              </w:rPr>
            </w:pPr>
            <w:r w:rsidRPr="00D44CC6">
              <w:rPr>
                <w:b/>
                <w:bCs/>
                <w:lang w:eastAsia="en-US"/>
              </w:rPr>
              <w:t>New infections, R</w:t>
            </w:r>
          </w:p>
        </w:tc>
      </w:tr>
      <w:tr w:rsidR="00D44CC6" w:rsidRPr="00D44CC6" w14:paraId="64337FFC" w14:textId="77777777" w:rsidTr="006A716D">
        <w:trPr>
          <w:cantSplit/>
          <w:trHeight w:val="454"/>
          <w:tblHeader/>
          <w:jc w:val="center"/>
        </w:trPr>
        <w:tc>
          <w:tcPr>
            <w:tcW w:w="2026" w:type="dxa"/>
            <w:hideMark/>
          </w:tcPr>
          <w:p w14:paraId="0DDE58C6" w14:textId="77777777" w:rsidR="00D44CC6" w:rsidRPr="00D44CC6" w:rsidRDefault="00D44CC6" w:rsidP="00783170">
            <w:pPr>
              <w:pStyle w:val="DoEbodytext2018"/>
              <w:jc w:val="center"/>
              <w:rPr>
                <w:lang w:eastAsia="en-US"/>
              </w:rPr>
            </w:pPr>
            <w:r w:rsidRPr="00D44CC6">
              <w:rPr>
                <w:lang w:eastAsia="en-US"/>
              </w:rPr>
              <w:t>0</w:t>
            </w:r>
          </w:p>
        </w:tc>
        <w:tc>
          <w:tcPr>
            <w:tcW w:w="2642" w:type="dxa"/>
            <w:hideMark/>
          </w:tcPr>
          <w:p w14:paraId="26005C94" w14:textId="77777777" w:rsidR="00D44CC6" w:rsidRPr="00D44CC6" w:rsidRDefault="00D44CC6" w:rsidP="00783170">
            <w:pPr>
              <w:pStyle w:val="DoEbodytext2018"/>
              <w:jc w:val="center"/>
              <w:rPr>
                <w:lang w:eastAsia="en-US"/>
              </w:rPr>
            </w:pPr>
            <w:r w:rsidRPr="00D44CC6">
              <w:rPr>
                <w:lang w:eastAsia="en-US"/>
              </w:rPr>
              <w:t>1</w:t>
            </w:r>
          </w:p>
        </w:tc>
        <w:tc>
          <w:tcPr>
            <w:tcW w:w="2410" w:type="dxa"/>
            <w:hideMark/>
          </w:tcPr>
          <w:p w14:paraId="76EC5987" w14:textId="77777777" w:rsidR="00D44CC6" w:rsidRPr="00D44CC6" w:rsidRDefault="00D44CC6" w:rsidP="00783170">
            <w:pPr>
              <w:pStyle w:val="DoEbodytext2018"/>
              <w:jc w:val="center"/>
              <w:rPr>
                <w:lang w:eastAsia="en-US"/>
              </w:rPr>
            </w:pPr>
          </w:p>
        </w:tc>
      </w:tr>
      <w:tr w:rsidR="00D44CC6" w:rsidRPr="00D44CC6" w14:paraId="25187C8B" w14:textId="77777777" w:rsidTr="006A716D">
        <w:trPr>
          <w:cantSplit/>
          <w:trHeight w:val="454"/>
          <w:tblHeader/>
          <w:jc w:val="center"/>
        </w:trPr>
        <w:tc>
          <w:tcPr>
            <w:tcW w:w="2026" w:type="dxa"/>
            <w:hideMark/>
          </w:tcPr>
          <w:p w14:paraId="26C1CEC6" w14:textId="77777777" w:rsidR="00D44CC6" w:rsidRPr="00D44CC6" w:rsidRDefault="00D44CC6" w:rsidP="00783170">
            <w:pPr>
              <w:pStyle w:val="DoEbodytext2018"/>
              <w:jc w:val="center"/>
              <w:rPr>
                <w:lang w:eastAsia="en-US"/>
              </w:rPr>
            </w:pPr>
            <w:r w:rsidRPr="00D44CC6">
              <w:rPr>
                <w:lang w:eastAsia="en-US"/>
              </w:rPr>
              <w:t>1</w:t>
            </w:r>
          </w:p>
        </w:tc>
        <w:tc>
          <w:tcPr>
            <w:tcW w:w="2642" w:type="dxa"/>
            <w:hideMark/>
          </w:tcPr>
          <w:p w14:paraId="74264ECE" w14:textId="77777777" w:rsidR="00D44CC6" w:rsidRPr="00D44CC6" w:rsidRDefault="00D44CC6" w:rsidP="00783170">
            <w:pPr>
              <w:pStyle w:val="DoEbodytext2018"/>
              <w:jc w:val="center"/>
              <w:rPr>
                <w:lang w:eastAsia="en-US"/>
              </w:rPr>
            </w:pPr>
          </w:p>
        </w:tc>
        <w:tc>
          <w:tcPr>
            <w:tcW w:w="2410" w:type="dxa"/>
            <w:hideMark/>
          </w:tcPr>
          <w:p w14:paraId="7CAA1C9C" w14:textId="77777777" w:rsidR="00D44CC6" w:rsidRPr="00D44CC6" w:rsidRDefault="00D44CC6" w:rsidP="00783170">
            <w:pPr>
              <w:pStyle w:val="DoEbodytext2018"/>
              <w:jc w:val="center"/>
              <w:rPr>
                <w:lang w:eastAsia="en-US"/>
              </w:rPr>
            </w:pPr>
          </w:p>
        </w:tc>
      </w:tr>
      <w:tr w:rsidR="00D44CC6" w:rsidRPr="00D44CC6" w14:paraId="34625B56" w14:textId="77777777" w:rsidTr="006A716D">
        <w:trPr>
          <w:cantSplit/>
          <w:trHeight w:val="454"/>
          <w:tblHeader/>
          <w:jc w:val="center"/>
        </w:trPr>
        <w:tc>
          <w:tcPr>
            <w:tcW w:w="2026" w:type="dxa"/>
            <w:hideMark/>
          </w:tcPr>
          <w:p w14:paraId="376E9B51" w14:textId="77777777" w:rsidR="00D44CC6" w:rsidRPr="00D44CC6" w:rsidRDefault="00D44CC6" w:rsidP="00783170">
            <w:pPr>
              <w:pStyle w:val="DoEbodytext2018"/>
              <w:jc w:val="center"/>
              <w:rPr>
                <w:lang w:eastAsia="en-US"/>
              </w:rPr>
            </w:pPr>
            <w:r w:rsidRPr="00D44CC6">
              <w:rPr>
                <w:lang w:eastAsia="en-US"/>
              </w:rPr>
              <w:t>2</w:t>
            </w:r>
          </w:p>
        </w:tc>
        <w:tc>
          <w:tcPr>
            <w:tcW w:w="2642" w:type="dxa"/>
            <w:hideMark/>
          </w:tcPr>
          <w:p w14:paraId="29493C75" w14:textId="77777777" w:rsidR="00D44CC6" w:rsidRPr="00D44CC6" w:rsidRDefault="00D44CC6" w:rsidP="00783170">
            <w:pPr>
              <w:pStyle w:val="DoEbodytext2018"/>
              <w:jc w:val="center"/>
              <w:rPr>
                <w:lang w:eastAsia="en-US"/>
              </w:rPr>
            </w:pPr>
          </w:p>
        </w:tc>
        <w:tc>
          <w:tcPr>
            <w:tcW w:w="2410" w:type="dxa"/>
            <w:hideMark/>
          </w:tcPr>
          <w:p w14:paraId="79A119A9" w14:textId="77777777" w:rsidR="00D44CC6" w:rsidRPr="00D44CC6" w:rsidRDefault="00D44CC6" w:rsidP="00783170">
            <w:pPr>
              <w:pStyle w:val="DoEbodytext2018"/>
              <w:jc w:val="center"/>
              <w:rPr>
                <w:lang w:eastAsia="en-US"/>
              </w:rPr>
            </w:pPr>
          </w:p>
        </w:tc>
      </w:tr>
      <w:tr w:rsidR="00D44CC6" w:rsidRPr="00D44CC6" w14:paraId="25C4FAB4" w14:textId="77777777" w:rsidTr="006A716D">
        <w:trPr>
          <w:cantSplit/>
          <w:trHeight w:val="454"/>
          <w:tblHeader/>
          <w:jc w:val="center"/>
        </w:trPr>
        <w:tc>
          <w:tcPr>
            <w:tcW w:w="2026" w:type="dxa"/>
            <w:hideMark/>
          </w:tcPr>
          <w:p w14:paraId="3C56BE4C" w14:textId="77777777" w:rsidR="00D44CC6" w:rsidRPr="00D44CC6" w:rsidRDefault="00D44CC6" w:rsidP="00783170">
            <w:pPr>
              <w:pStyle w:val="DoEbodytext2018"/>
              <w:jc w:val="center"/>
              <w:rPr>
                <w:lang w:eastAsia="en-US"/>
              </w:rPr>
            </w:pPr>
            <w:r w:rsidRPr="00D44CC6">
              <w:rPr>
                <w:lang w:eastAsia="en-US"/>
              </w:rPr>
              <w:t>3</w:t>
            </w:r>
          </w:p>
        </w:tc>
        <w:tc>
          <w:tcPr>
            <w:tcW w:w="2642" w:type="dxa"/>
            <w:hideMark/>
          </w:tcPr>
          <w:p w14:paraId="66CF2B18" w14:textId="77777777" w:rsidR="00D44CC6" w:rsidRPr="00D44CC6" w:rsidRDefault="00D44CC6" w:rsidP="00783170">
            <w:pPr>
              <w:pStyle w:val="DoEbodytext2018"/>
              <w:jc w:val="center"/>
              <w:rPr>
                <w:lang w:eastAsia="en-US"/>
              </w:rPr>
            </w:pPr>
          </w:p>
        </w:tc>
        <w:tc>
          <w:tcPr>
            <w:tcW w:w="2410" w:type="dxa"/>
            <w:hideMark/>
          </w:tcPr>
          <w:p w14:paraId="34B52E7B" w14:textId="77777777" w:rsidR="00D44CC6" w:rsidRPr="00D44CC6" w:rsidRDefault="00D44CC6" w:rsidP="00783170">
            <w:pPr>
              <w:pStyle w:val="DoEbodytext2018"/>
              <w:jc w:val="center"/>
              <w:rPr>
                <w:lang w:eastAsia="en-US"/>
              </w:rPr>
            </w:pPr>
          </w:p>
        </w:tc>
      </w:tr>
    </w:tbl>
    <w:p w14:paraId="15456EC7" w14:textId="0BB5A8E4" w:rsidR="00D44CC6" w:rsidRDefault="00650669" w:rsidP="00143243">
      <w:pPr>
        <w:pStyle w:val="DoEbodytext2018"/>
        <w:rPr>
          <w:lang w:eastAsia="en-US"/>
        </w:rPr>
      </w:pPr>
      <w:r>
        <w:rPr>
          <w:lang w:eastAsia="en-US"/>
        </w:rPr>
        <w:t>In this section, you are to investigate the effect of the number of infected people, N, on the new infection cases, R.</w:t>
      </w:r>
      <w:bookmarkStart w:id="0" w:name="_GoBack"/>
      <w:bookmarkEnd w:id="0"/>
    </w:p>
    <w:p w14:paraId="50AF2F05" w14:textId="1F95E59E" w:rsidR="00783170" w:rsidRDefault="00561AD9" w:rsidP="00650669">
      <w:pPr>
        <w:pStyle w:val="DoElist1numbered2018"/>
        <w:rPr>
          <w:lang w:eastAsia="en-US"/>
        </w:rPr>
      </w:pPr>
      <w:r>
        <w:rPr>
          <w:lang w:eastAsia="en-US"/>
        </w:rPr>
        <w:t>Informally d</w:t>
      </w:r>
      <w:r w:rsidR="00783170">
        <w:rPr>
          <w:lang w:eastAsia="en-US"/>
        </w:rPr>
        <w:t>escribe how the number of new infections, R, changes as the number of infected people, N, increases.</w:t>
      </w:r>
      <w:r>
        <w:rPr>
          <w:lang w:eastAsia="en-US"/>
        </w:rPr>
        <w:t xml:space="preserve"> As part of your description, consider how many new infections are generated when the number of infected people is zero.</w:t>
      </w:r>
    </w:p>
    <w:p w14:paraId="56C1D3A0" w14:textId="30C80234" w:rsidR="00783170" w:rsidRDefault="00561AD9" w:rsidP="00650669">
      <w:pPr>
        <w:pStyle w:val="DoElist1numbered2018"/>
        <w:rPr>
          <w:lang w:eastAsia="en-US"/>
        </w:rPr>
      </w:pPr>
      <w:r>
        <w:rPr>
          <w:lang w:eastAsia="en-US"/>
        </w:rPr>
        <w:t>Using technology, or otherwise, generate a scatterplot of the new infections, R, against the number infected, N.</w:t>
      </w:r>
    </w:p>
    <w:p w14:paraId="6FF3084C" w14:textId="7BF73BD2" w:rsidR="00561AD9" w:rsidRDefault="00561AD9" w:rsidP="00650669">
      <w:pPr>
        <w:pStyle w:val="DoElist1numbered2018"/>
        <w:rPr>
          <w:lang w:eastAsia="en-US"/>
        </w:rPr>
      </w:pPr>
      <w:r>
        <w:rPr>
          <w:lang w:eastAsia="en-US"/>
        </w:rPr>
        <w:t>Add a line of best fit to the scatterplot and use it to determine a linear model linking R to N. Use your understanding of the situation to develop a model that represents the situation best and comment on the decisions made.</w:t>
      </w:r>
    </w:p>
    <w:p w14:paraId="47C882E9" w14:textId="1C269017" w:rsidR="00561AD9" w:rsidRDefault="00D06648" w:rsidP="00650669">
      <w:pPr>
        <w:pStyle w:val="DoElist1numbered2018"/>
        <w:rPr>
          <w:lang w:eastAsia="en-US"/>
        </w:rPr>
      </w:pPr>
      <w:r>
        <w:rPr>
          <w:lang w:eastAsia="en-US"/>
        </w:rPr>
        <w:t>Consider your whole school is infected, how many new infections would this generate</w:t>
      </w:r>
      <w:r w:rsidR="00143243">
        <w:rPr>
          <w:lang w:eastAsia="en-US"/>
        </w:rPr>
        <w:t>, using your model</w:t>
      </w:r>
      <w:r>
        <w:rPr>
          <w:lang w:eastAsia="en-US"/>
        </w:rPr>
        <w:t>?</w:t>
      </w:r>
    </w:p>
    <w:p w14:paraId="214A5615" w14:textId="67B2A457" w:rsidR="00143243" w:rsidRDefault="00143243" w:rsidP="00650669">
      <w:pPr>
        <w:pStyle w:val="DoElist1numbered2018"/>
        <w:rPr>
          <w:lang w:eastAsia="en-US"/>
        </w:rPr>
      </w:pPr>
      <w:r>
        <w:rPr>
          <w:lang w:eastAsia="en-US"/>
        </w:rPr>
        <w:t>How many infected people would generate 100 new infections, using your model?</w:t>
      </w:r>
    </w:p>
    <w:p w14:paraId="52B3F777" w14:textId="1FE5A3D0" w:rsidR="00143243" w:rsidRDefault="00143243" w:rsidP="00650669">
      <w:pPr>
        <w:pStyle w:val="DoElist1numbered2018"/>
        <w:rPr>
          <w:lang w:eastAsia="en-US"/>
        </w:rPr>
      </w:pPr>
      <w:r>
        <w:rPr>
          <w:lang w:eastAsia="en-US"/>
        </w:rPr>
        <w:t>In your own words, describe the linear model linking R to N</w:t>
      </w:r>
      <w:r w:rsidR="00650669">
        <w:rPr>
          <w:lang w:eastAsia="en-US"/>
        </w:rPr>
        <w:t xml:space="preserve"> making reference to its context.</w:t>
      </w:r>
    </w:p>
    <w:p w14:paraId="157AABDD" w14:textId="2D519D0D" w:rsidR="00650669" w:rsidRDefault="00650669" w:rsidP="00650669">
      <w:pPr>
        <w:pStyle w:val="DoEbodytext2018"/>
        <w:rPr>
          <w:lang w:eastAsia="en-US"/>
        </w:rPr>
      </w:pPr>
      <w:r>
        <w:rPr>
          <w:lang w:eastAsia="en-US"/>
        </w:rPr>
        <w:t>In this section, you are to investigate how the infected population grows with each generation.</w:t>
      </w:r>
    </w:p>
    <w:p w14:paraId="2F02C0F5" w14:textId="145D8241" w:rsidR="00650669" w:rsidRDefault="00650669" w:rsidP="00650669">
      <w:pPr>
        <w:pStyle w:val="DoElist1numbered2018"/>
        <w:rPr>
          <w:lang w:eastAsia="en-US"/>
        </w:rPr>
      </w:pPr>
      <w:r>
        <w:rPr>
          <w:lang w:eastAsia="en-US"/>
        </w:rPr>
        <w:t>Informally describe how the number of infections</w:t>
      </w:r>
      <w:r w:rsidR="00A145EC">
        <w:rPr>
          <w:lang w:eastAsia="en-US"/>
        </w:rPr>
        <w:t>, N,</w:t>
      </w:r>
      <w:r>
        <w:rPr>
          <w:lang w:eastAsia="en-US"/>
        </w:rPr>
        <w:t xml:space="preserve"> changes as the generations</w:t>
      </w:r>
      <w:r w:rsidR="00A145EC">
        <w:rPr>
          <w:lang w:eastAsia="en-US"/>
        </w:rPr>
        <w:t>, t,</w:t>
      </w:r>
      <w:r>
        <w:rPr>
          <w:lang w:eastAsia="en-US"/>
        </w:rPr>
        <w:t xml:space="preserve"> increase.</w:t>
      </w:r>
    </w:p>
    <w:p w14:paraId="288DE297" w14:textId="753B24A5" w:rsidR="00650669" w:rsidRDefault="00F61F3C" w:rsidP="00650669">
      <w:pPr>
        <w:pStyle w:val="DoElist1numbered2018"/>
        <w:rPr>
          <w:lang w:eastAsia="en-US"/>
        </w:rPr>
      </w:pPr>
      <w:r>
        <w:rPr>
          <w:lang w:eastAsia="en-US"/>
        </w:rPr>
        <w:t>Use</w:t>
      </w:r>
      <w:r w:rsidR="00650669">
        <w:rPr>
          <w:lang w:eastAsia="en-US"/>
        </w:rPr>
        <w:t xml:space="preserve"> technology</w:t>
      </w:r>
      <w:r>
        <w:rPr>
          <w:lang w:eastAsia="en-US"/>
        </w:rPr>
        <w:t xml:space="preserve"> to </w:t>
      </w:r>
      <w:r w:rsidR="00650669">
        <w:rPr>
          <w:lang w:eastAsia="en-US"/>
        </w:rPr>
        <w:t>generate a scatterplot of the number of infected people, N, against the generation, t.</w:t>
      </w:r>
    </w:p>
    <w:p w14:paraId="29DB922E" w14:textId="7DD1920D" w:rsidR="00650669" w:rsidRDefault="00F61F3C" w:rsidP="00650669">
      <w:pPr>
        <w:pStyle w:val="DoElist1numbered2018"/>
        <w:rPr>
          <w:lang w:eastAsia="en-US"/>
        </w:rPr>
      </w:pPr>
      <w:r>
        <w:rPr>
          <w:lang w:eastAsia="en-US"/>
        </w:rPr>
        <w:t xml:space="preserve">Use technology to determine an exponential model of the form </w:t>
      </w:r>
      <m:oMath>
        <m:r>
          <w:rPr>
            <w:rFonts w:ascii="Cambria Math" w:hAnsi="Cambria Math"/>
            <w:lang w:eastAsia="en-US"/>
          </w:rPr>
          <m:t>N=A</m:t>
        </m:r>
        <m:sSup>
          <m:sSupPr>
            <m:ctrlPr>
              <w:rPr>
                <w:rFonts w:ascii="Cambria Math" w:hAnsi="Cambria Math"/>
                <w:i/>
                <w:lang w:eastAsia="en-US"/>
              </w:rPr>
            </m:ctrlPr>
          </m:sSupPr>
          <m:e>
            <m:r>
              <w:rPr>
                <w:rFonts w:ascii="Cambria Math" w:hAnsi="Cambria Math"/>
                <w:lang w:eastAsia="en-US"/>
              </w:rPr>
              <m:t>e</m:t>
            </m:r>
          </m:e>
          <m:sup>
            <m:r>
              <w:rPr>
                <w:rFonts w:ascii="Cambria Math" w:hAnsi="Cambria Math"/>
                <w:lang w:eastAsia="en-US"/>
              </w:rPr>
              <m:t>kt</m:t>
            </m:r>
          </m:sup>
        </m:sSup>
      </m:oMath>
      <w:r>
        <w:rPr>
          <w:lang w:eastAsia="en-US"/>
        </w:rPr>
        <w:t xml:space="preserve">, where </w:t>
      </w:r>
      <m:oMath>
        <m:r>
          <w:rPr>
            <w:rFonts w:ascii="Cambria Math" w:hAnsi="Cambria Math"/>
            <w:lang w:eastAsia="en-US"/>
          </w:rPr>
          <m:t>A</m:t>
        </m:r>
      </m:oMath>
      <w:r>
        <w:rPr>
          <w:lang w:eastAsia="en-US"/>
        </w:rPr>
        <w:t xml:space="preserve"> and </w:t>
      </w:r>
      <m:oMath>
        <m:r>
          <w:rPr>
            <w:rFonts w:ascii="Cambria Math" w:hAnsi="Cambria Math"/>
            <w:lang w:eastAsia="en-US"/>
          </w:rPr>
          <m:t>k</m:t>
        </m:r>
      </m:oMath>
      <w:r>
        <w:rPr>
          <w:lang w:eastAsia="en-US"/>
        </w:rPr>
        <w:t xml:space="preserve"> are constants, by using sliders to determine </w:t>
      </w:r>
      <m:oMath>
        <m:r>
          <w:rPr>
            <w:rFonts w:ascii="Cambria Math" w:hAnsi="Cambria Math"/>
            <w:lang w:eastAsia="en-US"/>
          </w:rPr>
          <m:t>A</m:t>
        </m:r>
      </m:oMath>
      <w:r>
        <w:rPr>
          <w:lang w:eastAsia="en-US"/>
        </w:rPr>
        <w:t xml:space="preserve"> and </w:t>
      </w:r>
      <m:oMath>
        <m:r>
          <w:rPr>
            <w:rFonts w:ascii="Cambria Math" w:hAnsi="Cambria Math"/>
            <w:lang w:eastAsia="en-US"/>
          </w:rPr>
          <m:t>k</m:t>
        </m:r>
      </m:oMath>
      <w:r>
        <w:rPr>
          <w:lang w:eastAsia="en-US"/>
        </w:rPr>
        <w:t>; or by developing a regression exponential model.</w:t>
      </w:r>
    </w:p>
    <w:p w14:paraId="6BDCEF23" w14:textId="259427BB" w:rsidR="00F61F3C" w:rsidRDefault="00F61F3C" w:rsidP="00650669">
      <w:pPr>
        <w:pStyle w:val="DoElist1numbered2018"/>
        <w:rPr>
          <w:lang w:eastAsia="en-US"/>
        </w:rPr>
      </w:pPr>
      <w:r>
        <w:rPr>
          <w:lang w:eastAsia="en-US"/>
        </w:rPr>
        <w:t>Use the model to determine how many generations would be needed to infect the whole of your school, including students and staff.</w:t>
      </w:r>
    </w:p>
    <w:p w14:paraId="3FC4E503" w14:textId="30C27DFD" w:rsidR="00F61F3C" w:rsidRDefault="00F61F3C" w:rsidP="00650669">
      <w:pPr>
        <w:pStyle w:val="DoElist1numbered2018"/>
        <w:rPr>
          <w:lang w:eastAsia="en-US"/>
        </w:rPr>
      </w:pPr>
      <w:r>
        <w:rPr>
          <w:lang w:eastAsia="en-US"/>
        </w:rPr>
        <w:t xml:space="preserve">From the exponential model, describe </w:t>
      </w:r>
      <w:r w:rsidR="00F63CF3">
        <w:rPr>
          <w:lang w:eastAsia="en-US"/>
        </w:rPr>
        <w:t>what</w:t>
      </w:r>
      <w:r>
        <w:rPr>
          <w:lang w:eastAsia="en-US"/>
        </w:rPr>
        <w:t xml:space="preserve"> </w:t>
      </w:r>
      <m:oMath>
        <m:r>
          <w:rPr>
            <w:rFonts w:ascii="Cambria Math" w:hAnsi="Cambria Math"/>
            <w:lang w:eastAsia="en-US"/>
          </w:rPr>
          <m:t>A</m:t>
        </m:r>
      </m:oMath>
      <w:r>
        <w:rPr>
          <w:lang w:eastAsia="en-US"/>
        </w:rPr>
        <w:t xml:space="preserve"> </w:t>
      </w:r>
      <w:r w:rsidR="00F63CF3">
        <w:rPr>
          <w:lang w:eastAsia="en-US"/>
        </w:rPr>
        <w:t xml:space="preserve">represents </w:t>
      </w:r>
      <w:r>
        <w:rPr>
          <w:lang w:eastAsia="en-US"/>
        </w:rPr>
        <w:t xml:space="preserve">in </w:t>
      </w:r>
      <w:r w:rsidR="00F63CF3">
        <w:rPr>
          <w:lang w:eastAsia="en-US"/>
        </w:rPr>
        <w:t xml:space="preserve">this </w:t>
      </w:r>
      <w:r>
        <w:rPr>
          <w:lang w:eastAsia="en-US"/>
        </w:rPr>
        <w:t>context.</w:t>
      </w:r>
    </w:p>
    <w:p w14:paraId="4DC81F2A" w14:textId="0042B552" w:rsidR="003F7296" w:rsidRDefault="003F7296" w:rsidP="00650669">
      <w:pPr>
        <w:pStyle w:val="DoElist1numbered2018"/>
        <w:rPr>
          <w:lang w:eastAsia="en-US"/>
        </w:rPr>
      </w:pPr>
      <w:r>
        <w:rPr>
          <w:lang w:eastAsia="en-US"/>
        </w:rPr>
        <w:t>The exponential model generated describes, very simply, the growth of an infectious disease; however, it is not very realistic. Identify and describe any aspects of the simulation that are unrealistic, and why?</w:t>
      </w:r>
    </w:p>
    <w:p w14:paraId="43E55F1A" w14:textId="77777777" w:rsidR="00BB17E8" w:rsidRDefault="00BB17E8">
      <w:pPr>
        <w:spacing w:before="0" w:line="240" w:lineRule="auto"/>
        <w:rPr>
          <w:szCs w:val="24"/>
          <w:lang w:eastAsia="en-US"/>
        </w:rPr>
      </w:pPr>
      <w:r>
        <w:rPr>
          <w:lang w:eastAsia="en-US"/>
        </w:rPr>
        <w:br w:type="page"/>
      </w:r>
    </w:p>
    <w:p w14:paraId="12DA36B3" w14:textId="37973FCD" w:rsidR="00BB17E8" w:rsidRDefault="00BB17E8" w:rsidP="00BF0E60">
      <w:pPr>
        <w:pStyle w:val="DoEheading32018"/>
      </w:pPr>
      <w:r>
        <w:lastRenderedPageBreak/>
        <w:t>Part B: Infectious disease simulation 2</w:t>
      </w:r>
    </w:p>
    <w:p w14:paraId="7BDD68C5" w14:textId="2D2328D9" w:rsidR="00BB17E8" w:rsidRDefault="00AA3796" w:rsidP="00BB17E8">
      <w:pPr>
        <w:pStyle w:val="DoElist1numbered2018"/>
        <w:numPr>
          <w:ilvl w:val="0"/>
          <w:numId w:val="0"/>
        </w:numPr>
        <w:rPr>
          <w:lang w:eastAsia="en-US"/>
        </w:rPr>
      </w:pPr>
      <w:r>
        <w:rPr>
          <w:lang w:eastAsia="en-US"/>
        </w:rPr>
        <w:t xml:space="preserve">As a class, or individually, run the </w:t>
      </w:r>
      <w:r w:rsidR="00F63CF3">
        <w:rPr>
          <w:lang w:eastAsia="en-US"/>
        </w:rPr>
        <w:t xml:space="preserve">lesson </w:t>
      </w:r>
      <w:r>
        <w:rPr>
          <w:lang w:eastAsia="en-US"/>
        </w:rPr>
        <w:t xml:space="preserve">described </w:t>
      </w:r>
      <w:r w:rsidR="00C44169">
        <w:rPr>
          <w:lang w:eastAsia="en-US"/>
        </w:rPr>
        <w:t xml:space="preserve">on the </w:t>
      </w:r>
      <w:hyperlink r:id="rId25" w:history="1">
        <w:r w:rsidR="00C44169" w:rsidRPr="00C44169">
          <w:rPr>
            <w:rStyle w:val="Hyperlink"/>
            <w:lang w:eastAsia="en-US"/>
          </w:rPr>
          <w:t>Creative</w:t>
        </w:r>
        <w:r w:rsidRPr="00C44169">
          <w:rPr>
            <w:rStyle w:val="Hyperlink"/>
            <w:lang w:eastAsia="en-US"/>
          </w:rPr>
          <w:t xml:space="preserve"> </w:t>
        </w:r>
        <w:r w:rsidR="00C44169" w:rsidRPr="00C44169">
          <w:rPr>
            <w:rStyle w:val="Hyperlink"/>
            <w:lang w:eastAsia="en-US"/>
          </w:rPr>
          <w:t>Learning Exchange website, Lesson 5: The infection game</w:t>
        </w:r>
      </w:hyperlink>
      <w:r w:rsidR="00C44169">
        <w:rPr>
          <w:lang w:eastAsia="en-US"/>
        </w:rPr>
        <w:t xml:space="preserve">. </w:t>
      </w:r>
      <w:r w:rsidR="00826FE4">
        <w:rPr>
          <w:lang w:eastAsia="en-US"/>
        </w:rPr>
        <w:t>Run the</w:t>
      </w:r>
      <w:r w:rsidR="00C44169">
        <w:rPr>
          <w:lang w:eastAsia="en-US"/>
        </w:rPr>
        <w:t xml:space="preserve"> simulation</w:t>
      </w:r>
      <w:r w:rsidR="00826FE4">
        <w:rPr>
          <w:lang w:eastAsia="en-US"/>
        </w:rPr>
        <w:t xml:space="preserve"> until the population is infected. At the end of the simulation,</w:t>
      </w:r>
      <w:r w:rsidR="00C44169">
        <w:rPr>
          <w:lang w:eastAsia="en-US"/>
        </w:rPr>
        <w:t xml:space="preserve"> collate the results to complete the table below.</w:t>
      </w:r>
    </w:p>
    <w:tbl>
      <w:tblPr>
        <w:tblStyle w:val="TableGrid"/>
        <w:tblW w:w="7078" w:type="dxa"/>
        <w:jc w:val="center"/>
        <w:tblLook w:val="0420" w:firstRow="1" w:lastRow="0" w:firstColumn="0" w:lastColumn="0" w:noHBand="0" w:noVBand="1"/>
        <w:tblDescription w:val="A table showing three columns. The first column shows the generation, t; the second column shows the number infected, N; and the third column shows the new infections, R."/>
      </w:tblPr>
      <w:tblGrid>
        <w:gridCol w:w="2026"/>
        <w:gridCol w:w="2642"/>
        <w:gridCol w:w="2410"/>
      </w:tblGrid>
      <w:tr w:rsidR="00C44169" w:rsidRPr="00D44CC6" w14:paraId="7844827F" w14:textId="77777777" w:rsidTr="00386372">
        <w:trPr>
          <w:cantSplit/>
          <w:trHeight w:val="872"/>
          <w:tblHeader/>
          <w:jc w:val="center"/>
        </w:trPr>
        <w:tc>
          <w:tcPr>
            <w:tcW w:w="2026" w:type="dxa"/>
            <w:hideMark/>
          </w:tcPr>
          <w:p w14:paraId="42860D9C" w14:textId="77777777" w:rsidR="00C44169" w:rsidRPr="00D44CC6" w:rsidRDefault="00C44169" w:rsidP="002D3D0E">
            <w:pPr>
              <w:pStyle w:val="DoEbodytext2018"/>
              <w:rPr>
                <w:lang w:eastAsia="en-US"/>
              </w:rPr>
            </w:pPr>
            <w:r w:rsidRPr="00D44CC6">
              <w:rPr>
                <w:b/>
                <w:bCs/>
                <w:lang w:eastAsia="en-US"/>
              </w:rPr>
              <w:t>Generation, t</w:t>
            </w:r>
          </w:p>
        </w:tc>
        <w:tc>
          <w:tcPr>
            <w:tcW w:w="2642" w:type="dxa"/>
            <w:hideMark/>
          </w:tcPr>
          <w:p w14:paraId="2BC4FC94" w14:textId="1C404CC1" w:rsidR="00C44169" w:rsidRPr="00D44CC6" w:rsidRDefault="00C44169" w:rsidP="002D3D0E">
            <w:pPr>
              <w:pStyle w:val="DoEbodytext2018"/>
              <w:rPr>
                <w:lang w:eastAsia="en-US"/>
              </w:rPr>
            </w:pPr>
            <w:r>
              <w:rPr>
                <w:b/>
                <w:bCs/>
                <w:lang w:eastAsia="en-US"/>
              </w:rPr>
              <w:t>Number i</w:t>
            </w:r>
            <w:r w:rsidRPr="00D44CC6">
              <w:rPr>
                <w:b/>
                <w:bCs/>
                <w:lang w:eastAsia="en-US"/>
              </w:rPr>
              <w:t>nfected</w:t>
            </w:r>
            <w:r>
              <w:rPr>
                <w:b/>
                <w:bCs/>
                <w:lang w:eastAsia="en-US"/>
              </w:rPr>
              <w:t xml:space="preserve"> (zeroes)</w:t>
            </w:r>
            <w:r w:rsidRPr="00D44CC6">
              <w:rPr>
                <w:b/>
                <w:bCs/>
                <w:lang w:eastAsia="en-US"/>
              </w:rPr>
              <w:t>,</w:t>
            </w:r>
            <w:r>
              <w:rPr>
                <w:b/>
                <w:bCs/>
                <w:lang w:eastAsia="en-US"/>
              </w:rPr>
              <w:t xml:space="preserve"> </w:t>
            </w:r>
            <w:r w:rsidRPr="00D44CC6">
              <w:rPr>
                <w:b/>
                <w:bCs/>
                <w:lang w:eastAsia="en-US"/>
              </w:rPr>
              <w:t>N</w:t>
            </w:r>
          </w:p>
        </w:tc>
        <w:tc>
          <w:tcPr>
            <w:tcW w:w="2410" w:type="dxa"/>
            <w:hideMark/>
          </w:tcPr>
          <w:p w14:paraId="3F1A8A9D" w14:textId="0EBA17FD" w:rsidR="00C44169" w:rsidRPr="00D44CC6" w:rsidRDefault="00C44169" w:rsidP="002D3D0E">
            <w:pPr>
              <w:pStyle w:val="DoEbodytext2018"/>
              <w:rPr>
                <w:lang w:eastAsia="en-US"/>
              </w:rPr>
            </w:pPr>
            <w:r w:rsidRPr="00D44CC6">
              <w:rPr>
                <w:b/>
                <w:bCs/>
                <w:lang w:eastAsia="en-US"/>
              </w:rPr>
              <w:t>New infections</w:t>
            </w:r>
            <w:r>
              <w:rPr>
                <w:b/>
                <w:bCs/>
                <w:lang w:eastAsia="en-US"/>
              </w:rPr>
              <w:t xml:space="preserve"> (zeroes)</w:t>
            </w:r>
            <w:r w:rsidRPr="00D44CC6">
              <w:rPr>
                <w:b/>
                <w:bCs/>
                <w:lang w:eastAsia="en-US"/>
              </w:rPr>
              <w:t>, R</w:t>
            </w:r>
          </w:p>
        </w:tc>
      </w:tr>
      <w:tr w:rsidR="00C44169" w:rsidRPr="00D44CC6" w14:paraId="7A105C7C" w14:textId="77777777" w:rsidTr="00386372">
        <w:trPr>
          <w:cantSplit/>
          <w:trHeight w:val="454"/>
          <w:tblHeader/>
          <w:jc w:val="center"/>
        </w:trPr>
        <w:tc>
          <w:tcPr>
            <w:tcW w:w="2026" w:type="dxa"/>
            <w:hideMark/>
          </w:tcPr>
          <w:p w14:paraId="774F3DB1" w14:textId="1E5CFD38" w:rsidR="00C44169" w:rsidRPr="00D44CC6" w:rsidRDefault="00C44169" w:rsidP="002D3D0E">
            <w:pPr>
              <w:pStyle w:val="DoEbodytext2018"/>
              <w:jc w:val="center"/>
              <w:rPr>
                <w:lang w:eastAsia="en-US"/>
              </w:rPr>
            </w:pPr>
            <w:r w:rsidRPr="00D44CC6">
              <w:rPr>
                <w:lang w:eastAsia="en-US"/>
              </w:rPr>
              <w:t>0</w:t>
            </w:r>
            <w:r>
              <w:rPr>
                <w:lang w:eastAsia="en-US"/>
              </w:rPr>
              <w:t xml:space="preserve"> (start)</w:t>
            </w:r>
          </w:p>
        </w:tc>
        <w:tc>
          <w:tcPr>
            <w:tcW w:w="2642" w:type="dxa"/>
            <w:hideMark/>
          </w:tcPr>
          <w:p w14:paraId="35FE9D5F" w14:textId="77777777" w:rsidR="00C44169" w:rsidRPr="00D44CC6" w:rsidRDefault="00C44169" w:rsidP="002D3D0E">
            <w:pPr>
              <w:pStyle w:val="DoEbodytext2018"/>
              <w:jc w:val="center"/>
              <w:rPr>
                <w:lang w:eastAsia="en-US"/>
              </w:rPr>
            </w:pPr>
            <w:r w:rsidRPr="00D44CC6">
              <w:rPr>
                <w:lang w:eastAsia="en-US"/>
              </w:rPr>
              <w:t>1</w:t>
            </w:r>
          </w:p>
        </w:tc>
        <w:tc>
          <w:tcPr>
            <w:tcW w:w="2410" w:type="dxa"/>
            <w:hideMark/>
          </w:tcPr>
          <w:p w14:paraId="03E818E9" w14:textId="77777777" w:rsidR="00C44169" w:rsidRPr="00D44CC6" w:rsidRDefault="00C44169" w:rsidP="002D3D0E">
            <w:pPr>
              <w:pStyle w:val="DoEbodytext2018"/>
              <w:jc w:val="center"/>
              <w:rPr>
                <w:lang w:eastAsia="en-US"/>
              </w:rPr>
            </w:pPr>
          </w:p>
        </w:tc>
      </w:tr>
      <w:tr w:rsidR="00C44169" w:rsidRPr="00D44CC6" w14:paraId="375F0343" w14:textId="77777777" w:rsidTr="00386372">
        <w:trPr>
          <w:cantSplit/>
          <w:trHeight w:val="454"/>
          <w:tblHeader/>
          <w:jc w:val="center"/>
        </w:trPr>
        <w:tc>
          <w:tcPr>
            <w:tcW w:w="2026" w:type="dxa"/>
            <w:hideMark/>
          </w:tcPr>
          <w:p w14:paraId="60B909F0" w14:textId="77777777" w:rsidR="00C44169" w:rsidRPr="00D44CC6" w:rsidRDefault="00C44169" w:rsidP="002D3D0E">
            <w:pPr>
              <w:pStyle w:val="DoEbodytext2018"/>
              <w:jc w:val="center"/>
              <w:rPr>
                <w:lang w:eastAsia="en-US"/>
              </w:rPr>
            </w:pPr>
            <w:r w:rsidRPr="00D44CC6">
              <w:rPr>
                <w:lang w:eastAsia="en-US"/>
              </w:rPr>
              <w:t>1</w:t>
            </w:r>
          </w:p>
        </w:tc>
        <w:tc>
          <w:tcPr>
            <w:tcW w:w="2642" w:type="dxa"/>
            <w:hideMark/>
          </w:tcPr>
          <w:p w14:paraId="35BF36FF" w14:textId="77777777" w:rsidR="00C44169" w:rsidRPr="00D44CC6" w:rsidRDefault="00C44169" w:rsidP="002D3D0E">
            <w:pPr>
              <w:pStyle w:val="DoEbodytext2018"/>
              <w:jc w:val="center"/>
              <w:rPr>
                <w:lang w:eastAsia="en-US"/>
              </w:rPr>
            </w:pPr>
          </w:p>
        </w:tc>
        <w:tc>
          <w:tcPr>
            <w:tcW w:w="2410" w:type="dxa"/>
            <w:hideMark/>
          </w:tcPr>
          <w:p w14:paraId="03ADA351" w14:textId="77777777" w:rsidR="00C44169" w:rsidRPr="00D44CC6" w:rsidRDefault="00C44169" w:rsidP="002D3D0E">
            <w:pPr>
              <w:pStyle w:val="DoEbodytext2018"/>
              <w:jc w:val="center"/>
              <w:rPr>
                <w:lang w:eastAsia="en-US"/>
              </w:rPr>
            </w:pPr>
          </w:p>
        </w:tc>
      </w:tr>
      <w:tr w:rsidR="00C44169" w:rsidRPr="00D44CC6" w14:paraId="3EAF22E4" w14:textId="77777777" w:rsidTr="00386372">
        <w:trPr>
          <w:cantSplit/>
          <w:trHeight w:val="454"/>
          <w:tblHeader/>
          <w:jc w:val="center"/>
        </w:trPr>
        <w:tc>
          <w:tcPr>
            <w:tcW w:w="2026" w:type="dxa"/>
            <w:hideMark/>
          </w:tcPr>
          <w:p w14:paraId="530CFAF4" w14:textId="77777777" w:rsidR="00C44169" w:rsidRPr="00D44CC6" w:rsidRDefault="00C44169" w:rsidP="002D3D0E">
            <w:pPr>
              <w:pStyle w:val="DoEbodytext2018"/>
              <w:jc w:val="center"/>
              <w:rPr>
                <w:lang w:eastAsia="en-US"/>
              </w:rPr>
            </w:pPr>
            <w:r w:rsidRPr="00D44CC6">
              <w:rPr>
                <w:lang w:eastAsia="en-US"/>
              </w:rPr>
              <w:t>2</w:t>
            </w:r>
          </w:p>
        </w:tc>
        <w:tc>
          <w:tcPr>
            <w:tcW w:w="2642" w:type="dxa"/>
            <w:hideMark/>
          </w:tcPr>
          <w:p w14:paraId="340445C6" w14:textId="77777777" w:rsidR="00C44169" w:rsidRPr="00D44CC6" w:rsidRDefault="00C44169" w:rsidP="002D3D0E">
            <w:pPr>
              <w:pStyle w:val="DoEbodytext2018"/>
              <w:jc w:val="center"/>
              <w:rPr>
                <w:lang w:eastAsia="en-US"/>
              </w:rPr>
            </w:pPr>
          </w:p>
        </w:tc>
        <w:tc>
          <w:tcPr>
            <w:tcW w:w="2410" w:type="dxa"/>
            <w:hideMark/>
          </w:tcPr>
          <w:p w14:paraId="22F57C52" w14:textId="77777777" w:rsidR="00C44169" w:rsidRPr="00D44CC6" w:rsidRDefault="00C44169" w:rsidP="002D3D0E">
            <w:pPr>
              <w:pStyle w:val="DoEbodytext2018"/>
              <w:jc w:val="center"/>
              <w:rPr>
                <w:lang w:eastAsia="en-US"/>
              </w:rPr>
            </w:pPr>
          </w:p>
        </w:tc>
      </w:tr>
      <w:tr w:rsidR="00C44169" w:rsidRPr="00D44CC6" w14:paraId="3F54F369" w14:textId="77777777" w:rsidTr="00386372">
        <w:trPr>
          <w:cantSplit/>
          <w:trHeight w:val="454"/>
          <w:tblHeader/>
          <w:jc w:val="center"/>
        </w:trPr>
        <w:tc>
          <w:tcPr>
            <w:tcW w:w="2026" w:type="dxa"/>
            <w:hideMark/>
          </w:tcPr>
          <w:p w14:paraId="5FDA5B25" w14:textId="77777777" w:rsidR="00C44169" w:rsidRPr="00D44CC6" w:rsidRDefault="00C44169" w:rsidP="002D3D0E">
            <w:pPr>
              <w:pStyle w:val="DoEbodytext2018"/>
              <w:jc w:val="center"/>
              <w:rPr>
                <w:lang w:eastAsia="en-US"/>
              </w:rPr>
            </w:pPr>
            <w:r w:rsidRPr="00D44CC6">
              <w:rPr>
                <w:lang w:eastAsia="en-US"/>
              </w:rPr>
              <w:t>3</w:t>
            </w:r>
          </w:p>
        </w:tc>
        <w:tc>
          <w:tcPr>
            <w:tcW w:w="2642" w:type="dxa"/>
            <w:hideMark/>
          </w:tcPr>
          <w:p w14:paraId="56E77DDF" w14:textId="77777777" w:rsidR="00C44169" w:rsidRPr="00D44CC6" w:rsidRDefault="00C44169" w:rsidP="002D3D0E">
            <w:pPr>
              <w:pStyle w:val="DoEbodytext2018"/>
              <w:jc w:val="center"/>
              <w:rPr>
                <w:lang w:eastAsia="en-US"/>
              </w:rPr>
            </w:pPr>
          </w:p>
        </w:tc>
        <w:tc>
          <w:tcPr>
            <w:tcW w:w="2410" w:type="dxa"/>
            <w:hideMark/>
          </w:tcPr>
          <w:p w14:paraId="09D4AF47" w14:textId="77777777" w:rsidR="00C44169" w:rsidRPr="00D44CC6" w:rsidRDefault="00C44169" w:rsidP="002D3D0E">
            <w:pPr>
              <w:pStyle w:val="DoEbodytext2018"/>
              <w:jc w:val="center"/>
              <w:rPr>
                <w:lang w:eastAsia="en-US"/>
              </w:rPr>
            </w:pPr>
          </w:p>
        </w:tc>
      </w:tr>
    </w:tbl>
    <w:p w14:paraId="5638AB07" w14:textId="6669413A" w:rsidR="00C44169" w:rsidRDefault="00621888" w:rsidP="00BB17E8">
      <w:pPr>
        <w:pStyle w:val="DoElist1numbered2018"/>
        <w:numPr>
          <w:ilvl w:val="0"/>
          <w:numId w:val="0"/>
        </w:numPr>
        <w:rPr>
          <w:lang w:eastAsia="en-US"/>
        </w:rPr>
      </w:pPr>
      <w:r>
        <w:rPr>
          <w:lang w:eastAsia="en-US"/>
        </w:rPr>
        <w:t>In this section, you are to investigate the effect of the number of infected people, N, on the new infection cases, R, for this simulation.</w:t>
      </w:r>
    </w:p>
    <w:p w14:paraId="5A80F4F8" w14:textId="77777777" w:rsidR="00621888" w:rsidRDefault="00621888" w:rsidP="00621888">
      <w:pPr>
        <w:pStyle w:val="DoElist1numbered2018"/>
        <w:numPr>
          <w:ilvl w:val="0"/>
          <w:numId w:val="23"/>
        </w:numPr>
        <w:rPr>
          <w:lang w:eastAsia="en-US"/>
        </w:rPr>
      </w:pPr>
      <w:r>
        <w:rPr>
          <w:lang w:eastAsia="en-US"/>
        </w:rPr>
        <w:t>Informally describe how the number of new infections, R, changes as the number of infected people, N, increases. As part of your description, consider how many new infections are generated when the number of infected people is zero.</w:t>
      </w:r>
    </w:p>
    <w:p w14:paraId="6EF82E0D" w14:textId="6EFAACFB" w:rsidR="00621888" w:rsidRDefault="00621888" w:rsidP="00621888">
      <w:pPr>
        <w:pStyle w:val="DoElist1numbered2018"/>
        <w:numPr>
          <w:ilvl w:val="0"/>
          <w:numId w:val="23"/>
        </w:numPr>
        <w:rPr>
          <w:lang w:eastAsia="en-US"/>
        </w:rPr>
      </w:pPr>
      <w:r>
        <w:rPr>
          <w:lang w:eastAsia="en-US"/>
        </w:rPr>
        <w:t>Using technology, or otherwise, generate a scatterplot of the new infections, R, against the number infected, N. Describe the shape of the scatterplot.</w:t>
      </w:r>
    </w:p>
    <w:p w14:paraId="21CB114C" w14:textId="27C7918D" w:rsidR="00621888" w:rsidRDefault="00621888" w:rsidP="00621888">
      <w:pPr>
        <w:pStyle w:val="DoElist1numbered2018"/>
        <w:numPr>
          <w:ilvl w:val="0"/>
          <w:numId w:val="23"/>
        </w:numPr>
        <w:rPr>
          <w:lang w:eastAsia="en-US"/>
        </w:rPr>
      </w:pPr>
      <w:r>
        <w:rPr>
          <w:lang w:eastAsia="en-US"/>
        </w:rPr>
        <w:t xml:space="preserve">Use technology, or otherwise, to determine the most suitable model to fit the scatterplot </w:t>
      </w:r>
      <w:r w:rsidR="00B74257">
        <w:rPr>
          <w:lang w:eastAsia="en-US"/>
        </w:rPr>
        <w:t>(</w:t>
      </w:r>
      <w:r>
        <w:rPr>
          <w:lang w:eastAsia="en-US"/>
        </w:rPr>
        <w:t>in the context of the simulation</w:t>
      </w:r>
      <w:r w:rsidR="00B74257">
        <w:rPr>
          <w:lang w:eastAsia="en-US"/>
        </w:rPr>
        <w:t>)</w:t>
      </w:r>
      <w:r>
        <w:rPr>
          <w:lang w:eastAsia="en-US"/>
        </w:rPr>
        <w:t>.</w:t>
      </w:r>
    </w:p>
    <w:p w14:paraId="46F6361C" w14:textId="4B198B8F" w:rsidR="00621888" w:rsidRDefault="00B74257" w:rsidP="00621888">
      <w:pPr>
        <w:pStyle w:val="DoElist1numbered2018"/>
        <w:numPr>
          <w:ilvl w:val="0"/>
          <w:numId w:val="23"/>
        </w:numPr>
        <w:rPr>
          <w:lang w:eastAsia="en-US"/>
        </w:rPr>
      </w:pPr>
      <w:r>
        <w:rPr>
          <w:lang w:eastAsia="en-US"/>
        </w:rPr>
        <w:t>Use the model to determine the number of infected people, N, when the number of new infections, R, is greatest.</w:t>
      </w:r>
    </w:p>
    <w:p w14:paraId="2E0BDBFF" w14:textId="5BEA8EFB" w:rsidR="006D72E2" w:rsidRDefault="006D72E2" w:rsidP="00621888">
      <w:pPr>
        <w:pStyle w:val="DoElist1numbered2018"/>
        <w:numPr>
          <w:ilvl w:val="0"/>
          <w:numId w:val="23"/>
        </w:numPr>
        <w:rPr>
          <w:lang w:eastAsia="en-US"/>
        </w:rPr>
      </w:pPr>
      <w:r>
        <w:rPr>
          <w:lang w:eastAsia="en-US"/>
        </w:rPr>
        <w:t>What are the limitations of this model?</w:t>
      </w:r>
    </w:p>
    <w:p w14:paraId="1009DD94" w14:textId="61465EDA" w:rsidR="00AC1F15" w:rsidRDefault="00DC7E21" w:rsidP="00621888">
      <w:pPr>
        <w:pStyle w:val="DoElist1numbered2018"/>
        <w:numPr>
          <w:ilvl w:val="0"/>
          <w:numId w:val="23"/>
        </w:numPr>
        <w:rPr>
          <w:lang w:eastAsia="en-US"/>
        </w:rPr>
      </w:pPr>
      <w:r>
        <w:rPr>
          <w:lang w:eastAsia="en-US"/>
        </w:rPr>
        <w:t>Using technology, generate a new scatterplot of the number of infected people, N, against the generations, t. Describe the scatterplot, making reference to stages at the start, middle and end.</w:t>
      </w:r>
    </w:p>
    <w:p w14:paraId="7A89344C" w14:textId="3D587AD6" w:rsidR="00B74257" w:rsidRDefault="00B74257" w:rsidP="00B74257">
      <w:pPr>
        <w:pStyle w:val="DoElist1numbered2018"/>
        <w:numPr>
          <w:ilvl w:val="0"/>
          <w:numId w:val="0"/>
        </w:numPr>
        <w:rPr>
          <w:lang w:eastAsia="en-US"/>
        </w:rPr>
      </w:pPr>
    </w:p>
    <w:p w14:paraId="50EA7AA1" w14:textId="1B1F2AEE" w:rsidR="00B74257" w:rsidRDefault="00B74257" w:rsidP="00BF0E60">
      <w:pPr>
        <w:pStyle w:val="DoEheading32018"/>
      </w:pPr>
      <w:r>
        <w:t>Part C: Modelling internet sensations</w:t>
      </w:r>
    </w:p>
    <w:p w14:paraId="066D4980" w14:textId="02EF6753" w:rsidR="00B74257" w:rsidRDefault="00AC1F15" w:rsidP="00B74257">
      <w:pPr>
        <w:pStyle w:val="DoElist1numbered2018"/>
        <w:numPr>
          <w:ilvl w:val="0"/>
          <w:numId w:val="0"/>
        </w:numPr>
        <w:rPr>
          <w:lang w:eastAsia="en-US"/>
        </w:rPr>
      </w:pPr>
      <w:r>
        <w:rPr>
          <w:lang w:eastAsia="en-US"/>
        </w:rPr>
        <w:t>Parts A and B have been designed to provide students with some of the skills needed to model internet sensations. The mathematics used for analysing and predicting the lifetime of infectious diseases can be applied to internet sensations and is acknowledged in the phrase “going viral”.</w:t>
      </w:r>
    </w:p>
    <w:p w14:paraId="306201A3" w14:textId="27EF59E3" w:rsidR="002A4F06" w:rsidRDefault="00A95E73" w:rsidP="002A4F06">
      <w:pPr>
        <w:pStyle w:val="DoElist1numbered2018"/>
        <w:numPr>
          <w:ilvl w:val="0"/>
          <w:numId w:val="0"/>
        </w:numPr>
        <w:rPr>
          <w:lang w:eastAsia="en-US"/>
        </w:rPr>
      </w:pPr>
      <w:r>
        <w:rPr>
          <w:lang w:eastAsia="en-US"/>
        </w:rPr>
        <w:t>For</w:t>
      </w:r>
      <w:r w:rsidR="00AC1F15">
        <w:rPr>
          <w:lang w:eastAsia="en-US"/>
        </w:rPr>
        <w:t xml:space="preserve"> this part of the task, students </w:t>
      </w:r>
      <w:r>
        <w:rPr>
          <w:lang w:eastAsia="en-US"/>
        </w:rPr>
        <w:t xml:space="preserve">need to determine an internet sensation of their choice, </w:t>
      </w:r>
      <w:r w:rsidR="00AC1F15">
        <w:rPr>
          <w:lang w:eastAsia="en-US"/>
        </w:rPr>
        <w:t>use Google Trends to determine the n</w:t>
      </w:r>
      <w:r>
        <w:rPr>
          <w:lang w:eastAsia="en-US"/>
        </w:rPr>
        <w:t>umber of hits per day, modify the data</w:t>
      </w:r>
      <w:r w:rsidR="00DC7E21">
        <w:rPr>
          <w:lang w:eastAsia="en-US"/>
        </w:rPr>
        <w:t xml:space="preserve"> and use mathematical modelling techniques to describe </w:t>
      </w:r>
      <w:r>
        <w:rPr>
          <w:lang w:eastAsia="en-US"/>
        </w:rPr>
        <w:t>the</w:t>
      </w:r>
      <w:r w:rsidR="00615E91">
        <w:rPr>
          <w:lang w:eastAsia="en-US"/>
        </w:rPr>
        <w:t xml:space="preserve"> number of infected people, N, over the</w:t>
      </w:r>
      <w:r>
        <w:rPr>
          <w:lang w:eastAsia="en-US"/>
        </w:rPr>
        <w:t xml:space="preserve"> lifetime</w:t>
      </w:r>
      <w:r w:rsidR="00615E91">
        <w:rPr>
          <w:lang w:eastAsia="en-US"/>
        </w:rPr>
        <w:t>, t,</w:t>
      </w:r>
      <w:r>
        <w:rPr>
          <w:lang w:eastAsia="en-US"/>
        </w:rPr>
        <w:t xml:space="preserve"> of the internet sensation</w:t>
      </w:r>
      <w:r w:rsidR="00DC7E21">
        <w:rPr>
          <w:lang w:eastAsia="en-US"/>
        </w:rPr>
        <w:t>.</w:t>
      </w:r>
    </w:p>
    <w:p w14:paraId="58DBF7DD" w14:textId="361690AA" w:rsidR="00A95E73" w:rsidRDefault="00A95E73" w:rsidP="002A4F06">
      <w:pPr>
        <w:pStyle w:val="DoElist1numbered2018"/>
        <w:numPr>
          <w:ilvl w:val="0"/>
          <w:numId w:val="0"/>
        </w:numPr>
        <w:rPr>
          <w:lang w:eastAsia="en-US"/>
        </w:rPr>
      </w:pPr>
    </w:p>
    <w:p w14:paraId="1AB895E3" w14:textId="3A79E9F0" w:rsidR="00A95E73" w:rsidRDefault="00A95E73" w:rsidP="002A4F06">
      <w:pPr>
        <w:pStyle w:val="DoElist1numbered2018"/>
        <w:numPr>
          <w:ilvl w:val="0"/>
          <w:numId w:val="0"/>
        </w:numPr>
        <w:rPr>
          <w:lang w:eastAsia="en-US"/>
        </w:rPr>
      </w:pPr>
      <w:r>
        <w:rPr>
          <w:lang w:eastAsia="en-US"/>
        </w:rPr>
        <w:t xml:space="preserve">For information on accessing data and modifying it for the purposes of this task, use </w:t>
      </w:r>
      <w:r w:rsidR="00171D89">
        <w:rPr>
          <w:lang w:eastAsia="en-US"/>
        </w:rPr>
        <w:t>the resource modifying-data-from-google-trends.DOCX</w:t>
      </w:r>
      <w:r>
        <w:rPr>
          <w:lang w:eastAsia="en-US"/>
        </w:rPr>
        <w:t>.</w:t>
      </w:r>
    </w:p>
    <w:p w14:paraId="64B4551A" w14:textId="01A76DC1" w:rsidR="007F560F" w:rsidRDefault="007F560F" w:rsidP="00BF0E60">
      <w:pPr>
        <w:pStyle w:val="DoEheading32018"/>
      </w:pPr>
      <w:r>
        <w:lastRenderedPageBreak/>
        <w:t xml:space="preserve">Part D: </w:t>
      </w:r>
      <w:r w:rsidRPr="007F560F">
        <w:t>How well can mathematics be used to model internet sensations</w:t>
      </w:r>
      <w:r>
        <w:t>?</w:t>
      </w:r>
    </w:p>
    <w:p w14:paraId="4524A1F2" w14:textId="3FD783DB" w:rsidR="007F560F" w:rsidRDefault="007F560F" w:rsidP="007F560F">
      <w:pPr>
        <w:pStyle w:val="DoEbodytext2018"/>
      </w:pPr>
      <w:r>
        <w:t>Using and making reference to your responses to Parts A to C, answer the driving question “</w:t>
      </w:r>
      <w:r>
        <w:rPr>
          <w:lang w:eastAsia="en-US"/>
        </w:rPr>
        <w:t>How well can mathematics be used to model internet sensations?”. In your own words, explain your reasons with examples from Parts A to C</w:t>
      </w:r>
      <w:r w:rsidRPr="007F560F">
        <w:rPr>
          <w:lang w:eastAsia="en-US"/>
        </w:rPr>
        <w:t xml:space="preserve"> </w:t>
      </w:r>
      <w:r>
        <w:rPr>
          <w:lang w:eastAsia="en-US"/>
        </w:rPr>
        <w:t>to support your position.</w:t>
      </w:r>
    </w:p>
    <w:p w14:paraId="27A06C0B" w14:textId="267A83F2" w:rsidR="00800ED1" w:rsidRPr="00FB14E7" w:rsidRDefault="00800ED1" w:rsidP="00BF0E60">
      <w:pPr>
        <w:pStyle w:val="DoEheading32018"/>
      </w:pPr>
      <w:r>
        <w:t>What to submit</w:t>
      </w:r>
    </w:p>
    <w:p w14:paraId="1E8C367E" w14:textId="193BFAD6" w:rsidR="007F560F" w:rsidRDefault="007F560F" w:rsidP="007F560F">
      <w:pPr>
        <w:pStyle w:val="DoElist1bullet2018"/>
        <w:rPr>
          <w:rFonts w:ascii="Times New Roman" w:hAnsi="Times New Roman"/>
          <w:lang w:eastAsia="en-AU"/>
        </w:rPr>
      </w:pPr>
      <w:r>
        <w:t>Evidence of an authentic assignment. This may take the form of screenshots of the applications used and models generated with annotations.</w:t>
      </w:r>
    </w:p>
    <w:p w14:paraId="04133641" w14:textId="588410CA" w:rsidR="007F560F" w:rsidRDefault="007F560F" w:rsidP="007F560F">
      <w:pPr>
        <w:pStyle w:val="DoElist1bullet2018"/>
      </w:pPr>
      <w:r>
        <w:t>All data collected and generated from the simulation presented using appropriate tables.</w:t>
      </w:r>
    </w:p>
    <w:p w14:paraId="701501C0" w14:textId="3445D7F8" w:rsidR="007F560F" w:rsidRDefault="007F560F" w:rsidP="007F560F">
      <w:pPr>
        <w:pStyle w:val="DoElist1bullet2018"/>
      </w:pPr>
      <w:r>
        <w:t>All formula, working and calculations required, either written by hand or typed. If screenshots have been provided, the formulas used need to be clearly annotated.</w:t>
      </w:r>
    </w:p>
    <w:p w14:paraId="61335CC5" w14:textId="596704DB" w:rsidR="003442E3" w:rsidRDefault="007F560F" w:rsidP="007F560F">
      <w:pPr>
        <w:pStyle w:val="DoElist1bullet2018"/>
      </w:pPr>
      <w:r>
        <w:t>All reasoning and justification, either written by hand or typed.</w:t>
      </w:r>
    </w:p>
    <w:p w14:paraId="7C3663F2" w14:textId="77777777" w:rsidR="007F41D5" w:rsidRDefault="007F41D5">
      <w:pPr>
        <w:spacing w:before="0" w:line="240" w:lineRule="auto"/>
        <w:rPr>
          <w:rFonts w:ascii="Helvetica" w:hAnsi="Helvetica"/>
          <w:sz w:val="28"/>
          <w:szCs w:val="24"/>
          <w:lang w:eastAsia="en-US"/>
        </w:rPr>
      </w:pPr>
      <w:r>
        <w:br w:type="page"/>
      </w:r>
    </w:p>
    <w:p w14:paraId="7EAF8119" w14:textId="3A9EE14F" w:rsidR="00800ED1" w:rsidRDefault="00800ED1" w:rsidP="00BF0E60">
      <w:pPr>
        <w:pStyle w:val="DoEheading22018"/>
      </w:pPr>
      <w:r>
        <w:lastRenderedPageBreak/>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800ED1" w14:paraId="5D0FA3A6" w14:textId="77777777" w:rsidTr="007D100B">
        <w:trPr>
          <w:cantSplit/>
          <w:tblHeader/>
        </w:trPr>
        <w:tc>
          <w:tcPr>
            <w:tcW w:w="4253" w:type="dxa"/>
          </w:tcPr>
          <w:p w14:paraId="2DF8AB0C" w14:textId="77777777" w:rsidR="00800ED1" w:rsidRDefault="00800ED1" w:rsidP="007D100B">
            <w:pPr>
              <w:pStyle w:val="DoEtabletext2018"/>
              <w:rPr>
                <w:lang w:eastAsia="en-US"/>
              </w:rPr>
            </w:pPr>
            <w:r>
              <w:rPr>
                <w:lang w:eastAsia="en-US"/>
              </w:rPr>
              <w:t>Fluency, understanding and communication</w:t>
            </w:r>
          </w:p>
        </w:tc>
        <w:tc>
          <w:tcPr>
            <w:tcW w:w="4394" w:type="dxa"/>
          </w:tcPr>
          <w:p w14:paraId="37C6B4B7" w14:textId="77777777" w:rsidR="00800ED1" w:rsidRDefault="00800ED1" w:rsidP="007D100B">
            <w:pPr>
              <w:pStyle w:val="DoEtabletext2018"/>
              <w:jc w:val="center"/>
              <w:rPr>
                <w:lang w:eastAsia="en-US"/>
              </w:rPr>
            </w:pPr>
            <w:r>
              <w:rPr>
                <w:lang w:eastAsia="en-US"/>
              </w:rPr>
              <w:t>Problem solving, reasoning and justification</w:t>
            </w:r>
          </w:p>
        </w:tc>
      </w:tr>
    </w:tbl>
    <w:p w14:paraId="3C0608F9" w14:textId="77777777" w:rsidR="00800ED1" w:rsidRPr="00EA3E72" w:rsidRDefault="00800ED1" w:rsidP="00800ED1">
      <w:pPr>
        <w:pStyle w:val="Tablegap"/>
      </w:pPr>
    </w:p>
    <w:tbl>
      <w:tblPr>
        <w:tblStyle w:val="TableGrid"/>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800ED1" w:rsidRPr="00896767" w14:paraId="5F6E8E22" w14:textId="77777777" w:rsidTr="007D100B">
        <w:trPr>
          <w:trHeight w:val="796"/>
          <w:tblHeader/>
        </w:trPr>
        <w:tc>
          <w:tcPr>
            <w:tcW w:w="1843" w:type="dxa"/>
            <w:vAlign w:val="center"/>
          </w:tcPr>
          <w:p w14:paraId="4E9300FD" w14:textId="77777777" w:rsidR="00800ED1" w:rsidRPr="00D53308" w:rsidRDefault="00800ED1" w:rsidP="007D100B">
            <w:pPr>
              <w:pStyle w:val="DoEtableheading2018"/>
            </w:pPr>
            <w:r w:rsidRPr="00D53308">
              <w:t>Criteria</w:t>
            </w:r>
          </w:p>
        </w:tc>
        <w:tc>
          <w:tcPr>
            <w:tcW w:w="1645" w:type="dxa"/>
            <w:vAlign w:val="center"/>
          </w:tcPr>
          <w:p w14:paraId="7899BD27" w14:textId="77777777" w:rsidR="00800ED1" w:rsidRPr="00D53308" w:rsidRDefault="00800ED1" w:rsidP="007D100B">
            <w:pPr>
              <w:pStyle w:val="DoEtableheading2018"/>
            </w:pPr>
            <w:r w:rsidRPr="00D53308">
              <w:t>Working towards developing</w:t>
            </w:r>
          </w:p>
        </w:tc>
        <w:tc>
          <w:tcPr>
            <w:tcW w:w="1746" w:type="dxa"/>
            <w:vAlign w:val="center"/>
          </w:tcPr>
          <w:p w14:paraId="3CFA79CE" w14:textId="77777777" w:rsidR="00800ED1" w:rsidRPr="00D53308" w:rsidRDefault="00800ED1" w:rsidP="007D100B">
            <w:pPr>
              <w:pStyle w:val="DoEtableheading2018"/>
            </w:pPr>
            <w:r w:rsidRPr="00D53308">
              <w:t>Developing</w:t>
            </w:r>
          </w:p>
        </w:tc>
        <w:tc>
          <w:tcPr>
            <w:tcW w:w="1746" w:type="dxa"/>
            <w:vAlign w:val="center"/>
          </w:tcPr>
          <w:p w14:paraId="701F9865" w14:textId="77777777" w:rsidR="00800ED1" w:rsidRPr="00D53308" w:rsidRDefault="00800ED1" w:rsidP="007D100B">
            <w:pPr>
              <w:pStyle w:val="DoEtableheading2018"/>
            </w:pPr>
            <w:r w:rsidRPr="00D53308">
              <w:t>Developed</w:t>
            </w:r>
          </w:p>
        </w:tc>
        <w:tc>
          <w:tcPr>
            <w:tcW w:w="1746" w:type="dxa"/>
            <w:vAlign w:val="center"/>
          </w:tcPr>
          <w:p w14:paraId="07263C40" w14:textId="77777777" w:rsidR="00800ED1" w:rsidRPr="00D53308" w:rsidRDefault="00800ED1" w:rsidP="007D100B">
            <w:pPr>
              <w:pStyle w:val="DoEtableheading2018"/>
            </w:pPr>
            <w:r w:rsidRPr="00D53308">
              <w:t>Well developed</w:t>
            </w:r>
          </w:p>
        </w:tc>
        <w:tc>
          <w:tcPr>
            <w:tcW w:w="1764" w:type="dxa"/>
            <w:vAlign w:val="center"/>
          </w:tcPr>
          <w:p w14:paraId="60E229E8" w14:textId="77777777" w:rsidR="00800ED1" w:rsidRPr="00D53308" w:rsidRDefault="00800ED1" w:rsidP="007D100B">
            <w:pPr>
              <w:pStyle w:val="DoEtableheading2018"/>
            </w:pPr>
            <w:r w:rsidRPr="00D53308">
              <w:t>Highly developed</w:t>
            </w:r>
          </w:p>
        </w:tc>
      </w:tr>
      <w:tr w:rsidR="007A7858" w:rsidRPr="00EE7C79" w14:paraId="4DDFE645" w14:textId="77777777" w:rsidTr="00216308">
        <w:trPr>
          <w:trHeight w:val="2268"/>
        </w:trPr>
        <w:tc>
          <w:tcPr>
            <w:tcW w:w="1843" w:type="dxa"/>
          </w:tcPr>
          <w:p w14:paraId="27E09E31" w14:textId="0F84F1AC" w:rsidR="005237E5" w:rsidRDefault="004C273B" w:rsidP="007A7858">
            <w:pPr>
              <w:pStyle w:val="DoEtabletext2018"/>
              <w:rPr>
                <w:rStyle w:val="DoEstrongemphasis2018"/>
                <w:b w:val="0"/>
              </w:rPr>
            </w:pPr>
            <w:r>
              <w:rPr>
                <w:rStyle w:val="DoEstrongemphasis2018"/>
                <w:b w:val="0"/>
              </w:rPr>
              <w:t>Part A</w:t>
            </w:r>
          </w:p>
          <w:p w14:paraId="7A37FB7E" w14:textId="10350243" w:rsidR="005237E5" w:rsidRDefault="005237E5" w:rsidP="007A7858">
            <w:pPr>
              <w:pStyle w:val="DoEtabletext2018"/>
              <w:rPr>
                <w:rStyle w:val="DoEstrongemphasis2018"/>
                <w:b w:val="0"/>
              </w:rPr>
            </w:pPr>
            <w:r>
              <w:rPr>
                <w:rStyle w:val="DoEstrongemphasis2018"/>
                <w:b w:val="0"/>
              </w:rPr>
              <w:t>Questions 1 to 6</w:t>
            </w:r>
          </w:p>
          <w:p w14:paraId="0EAABCBA" w14:textId="77777777" w:rsidR="005237E5" w:rsidRDefault="005237E5" w:rsidP="007A7858">
            <w:pPr>
              <w:pStyle w:val="DoEtabletext2018"/>
              <w:rPr>
                <w:rStyle w:val="DoEstrongemphasis2018"/>
                <w:b w:val="0"/>
              </w:rPr>
            </w:pPr>
            <w:r>
              <w:rPr>
                <w:rStyle w:val="DoEstrongemphasis2018"/>
                <w:b w:val="0"/>
              </w:rPr>
              <w:t>MS2-12-1,</w:t>
            </w:r>
          </w:p>
          <w:p w14:paraId="6C072B8B" w14:textId="77777777" w:rsidR="005237E5" w:rsidRDefault="005237E5" w:rsidP="007A7858">
            <w:pPr>
              <w:pStyle w:val="DoEtabletext2018"/>
              <w:rPr>
                <w:rStyle w:val="DoEstrongemphasis2018"/>
                <w:b w:val="0"/>
              </w:rPr>
            </w:pPr>
            <w:r>
              <w:rPr>
                <w:rStyle w:val="DoEstrongemphasis2018"/>
                <w:b w:val="0"/>
              </w:rPr>
              <w:t>MS2-12-2,</w:t>
            </w:r>
          </w:p>
          <w:p w14:paraId="7B900092" w14:textId="77777777" w:rsidR="005237E5" w:rsidRDefault="005237E5" w:rsidP="005237E5">
            <w:pPr>
              <w:pStyle w:val="DoEtabletext2018"/>
              <w:rPr>
                <w:rStyle w:val="DoEstrongemphasis2018"/>
                <w:b w:val="0"/>
              </w:rPr>
            </w:pPr>
            <w:r>
              <w:rPr>
                <w:rStyle w:val="DoEstrongemphasis2018"/>
                <w:b w:val="0"/>
              </w:rPr>
              <w:t>MS2-12-6,</w:t>
            </w:r>
          </w:p>
          <w:p w14:paraId="4BDDE2BE" w14:textId="77777777" w:rsidR="005237E5" w:rsidRDefault="005237E5" w:rsidP="005237E5">
            <w:pPr>
              <w:pStyle w:val="DoEtabletext2018"/>
              <w:rPr>
                <w:rStyle w:val="DoEstrongemphasis2018"/>
                <w:b w:val="0"/>
              </w:rPr>
            </w:pPr>
            <w:r>
              <w:rPr>
                <w:rStyle w:val="DoEstrongemphasis2018"/>
                <w:b w:val="0"/>
              </w:rPr>
              <w:t>MS2-12-7,</w:t>
            </w:r>
          </w:p>
          <w:p w14:paraId="05CF1E5A" w14:textId="77777777" w:rsidR="005237E5" w:rsidRDefault="005237E5" w:rsidP="005237E5">
            <w:pPr>
              <w:pStyle w:val="DoEtabletext2018"/>
              <w:rPr>
                <w:rStyle w:val="DoEstrongemphasis2018"/>
                <w:b w:val="0"/>
              </w:rPr>
            </w:pPr>
            <w:r>
              <w:rPr>
                <w:rStyle w:val="DoEstrongemphasis2018"/>
                <w:b w:val="0"/>
              </w:rPr>
              <w:t>MS2-12-9,</w:t>
            </w:r>
          </w:p>
          <w:p w14:paraId="04B6C1AD" w14:textId="1BB18F31" w:rsidR="007A7858" w:rsidRPr="00DC2F51" w:rsidRDefault="005237E5" w:rsidP="005237E5">
            <w:pPr>
              <w:pStyle w:val="DoEtabletext2018"/>
              <w:rPr>
                <w:rStyle w:val="DoEstrongemphasis2018"/>
                <w:b w:val="0"/>
              </w:rPr>
            </w:pPr>
            <w:r>
              <w:rPr>
                <w:rStyle w:val="DoEstrongemphasis2018"/>
                <w:b w:val="0"/>
              </w:rPr>
              <w:t>MS2-12-10</w:t>
            </w:r>
          </w:p>
        </w:tc>
        <w:tc>
          <w:tcPr>
            <w:tcW w:w="1645" w:type="dxa"/>
            <w:shd w:val="clear" w:color="auto" w:fill="auto"/>
          </w:tcPr>
          <w:p w14:paraId="7230C484" w14:textId="7698A3F3" w:rsidR="007A7858" w:rsidRPr="00DC2F51" w:rsidRDefault="004C273B" w:rsidP="007A7858">
            <w:pPr>
              <w:pStyle w:val="DoEtabletext2018"/>
              <w:rPr>
                <w:lang w:eastAsia="en-US"/>
              </w:rPr>
            </w:pPr>
            <w:r>
              <w:rPr>
                <w:lang w:eastAsia="en-US"/>
              </w:rPr>
              <w:t>Generates a scatterplot of R against N.</w:t>
            </w:r>
          </w:p>
        </w:tc>
        <w:tc>
          <w:tcPr>
            <w:tcW w:w="1746" w:type="dxa"/>
            <w:shd w:val="clear" w:color="auto" w:fill="auto"/>
          </w:tcPr>
          <w:p w14:paraId="38BB9EFF" w14:textId="77777777" w:rsidR="005237E5" w:rsidRDefault="004C273B" w:rsidP="007A7858">
            <w:pPr>
              <w:pStyle w:val="DoEtabletext2018"/>
              <w:rPr>
                <w:lang w:eastAsia="en-US"/>
              </w:rPr>
            </w:pPr>
            <w:r>
              <w:rPr>
                <w:lang w:eastAsia="en-US"/>
              </w:rPr>
              <w:t>Describes how R changes with N.</w:t>
            </w:r>
          </w:p>
          <w:p w14:paraId="53EFDE68" w14:textId="41430588" w:rsidR="007A7858" w:rsidRPr="00DC2F51" w:rsidRDefault="004C273B" w:rsidP="007A7858">
            <w:pPr>
              <w:pStyle w:val="DoEtabletext2018"/>
              <w:rPr>
                <w:lang w:eastAsia="en-US"/>
              </w:rPr>
            </w:pPr>
            <w:r>
              <w:rPr>
                <w:lang w:eastAsia="en-US"/>
              </w:rPr>
              <w:t>Comments on the number of new infections</w:t>
            </w:r>
            <w:r w:rsidR="005237E5">
              <w:rPr>
                <w:lang w:eastAsia="en-US"/>
              </w:rPr>
              <w:t>,</w:t>
            </w:r>
            <w:r>
              <w:rPr>
                <w:lang w:eastAsia="en-US"/>
              </w:rPr>
              <w:t xml:space="preserve"> R</w:t>
            </w:r>
            <w:r w:rsidR="005237E5">
              <w:rPr>
                <w:lang w:eastAsia="en-US"/>
              </w:rPr>
              <w:t>,</w:t>
            </w:r>
            <w:r>
              <w:rPr>
                <w:lang w:eastAsia="en-US"/>
              </w:rPr>
              <w:t xml:space="preserve"> when </w:t>
            </w:r>
            <w:r w:rsidR="005237E5">
              <w:rPr>
                <w:lang w:eastAsia="en-US"/>
              </w:rPr>
              <w:t>the number infected, N, is zero.</w:t>
            </w:r>
          </w:p>
        </w:tc>
        <w:tc>
          <w:tcPr>
            <w:tcW w:w="1746" w:type="dxa"/>
            <w:shd w:val="clear" w:color="auto" w:fill="auto"/>
          </w:tcPr>
          <w:p w14:paraId="3313A996" w14:textId="77777777" w:rsidR="005237E5" w:rsidRDefault="005237E5" w:rsidP="007A7858">
            <w:pPr>
              <w:pStyle w:val="DoEtabletext2018"/>
              <w:rPr>
                <w:lang w:eastAsia="en-US"/>
              </w:rPr>
            </w:pPr>
            <w:r>
              <w:rPr>
                <w:lang w:eastAsia="en-US"/>
              </w:rPr>
              <w:t>Develops a linear model linking R and N.</w:t>
            </w:r>
          </w:p>
          <w:p w14:paraId="34342FB2" w14:textId="73331E58" w:rsidR="007A7858" w:rsidRPr="00DC2F51" w:rsidRDefault="005237E5" w:rsidP="007A7858">
            <w:pPr>
              <w:pStyle w:val="DoEtabletext2018"/>
              <w:rPr>
                <w:lang w:eastAsia="en-US"/>
              </w:rPr>
            </w:pPr>
            <w:r>
              <w:rPr>
                <w:lang w:eastAsia="en-US"/>
              </w:rPr>
              <w:t>Applies the linear model to find solutions to problems.</w:t>
            </w:r>
          </w:p>
        </w:tc>
        <w:tc>
          <w:tcPr>
            <w:tcW w:w="1746" w:type="dxa"/>
            <w:shd w:val="clear" w:color="auto" w:fill="auto"/>
          </w:tcPr>
          <w:p w14:paraId="1CDA1BAE" w14:textId="77777777" w:rsidR="005237E5" w:rsidRDefault="005237E5" w:rsidP="007A7858">
            <w:pPr>
              <w:pStyle w:val="DoEtabletext2018"/>
              <w:rPr>
                <w:lang w:eastAsia="en-US"/>
              </w:rPr>
            </w:pPr>
            <w:r>
              <w:rPr>
                <w:lang w:eastAsia="en-US"/>
              </w:rPr>
              <w:t>Describes how the linear model has been adjusted to fit the context of the scenario.</w:t>
            </w:r>
          </w:p>
          <w:p w14:paraId="5116996D" w14:textId="7A1980EA" w:rsidR="007A7858" w:rsidRPr="00DC2F51" w:rsidRDefault="005237E5" w:rsidP="007A7858">
            <w:pPr>
              <w:pStyle w:val="DoEtabletext2018"/>
              <w:rPr>
                <w:lang w:eastAsia="en-US"/>
              </w:rPr>
            </w:pPr>
            <w:r>
              <w:rPr>
                <w:lang w:eastAsia="en-US"/>
              </w:rPr>
              <w:t>Describes the linear model in the context of the scenario.</w:t>
            </w:r>
          </w:p>
        </w:tc>
        <w:tc>
          <w:tcPr>
            <w:tcW w:w="1764" w:type="dxa"/>
            <w:shd w:val="clear" w:color="auto" w:fill="auto"/>
          </w:tcPr>
          <w:p w14:paraId="6B08DBAA" w14:textId="77777777" w:rsidR="007A7858" w:rsidRPr="00EE7C79" w:rsidRDefault="007A7858" w:rsidP="007A7858">
            <w:pPr>
              <w:pStyle w:val="DoEtabletext2018"/>
              <w:rPr>
                <w:lang w:eastAsia="en-US"/>
              </w:rPr>
            </w:pPr>
          </w:p>
        </w:tc>
      </w:tr>
      <w:tr w:rsidR="005237E5" w:rsidRPr="00EE7C79" w14:paraId="05A042D1" w14:textId="77777777" w:rsidTr="00216308">
        <w:trPr>
          <w:trHeight w:val="2268"/>
        </w:trPr>
        <w:tc>
          <w:tcPr>
            <w:tcW w:w="1843" w:type="dxa"/>
          </w:tcPr>
          <w:p w14:paraId="340D0AC5" w14:textId="77777777" w:rsidR="005237E5" w:rsidRDefault="005237E5" w:rsidP="005237E5">
            <w:pPr>
              <w:pStyle w:val="DoEtabletext2018"/>
              <w:rPr>
                <w:rStyle w:val="DoEstrongemphasis2018"/>
                <w:b w:val="0"/>
              </w:rPr>
            </w:pPr>
            <w:r>
              <w:rPr>
                <w:rStyle w:val="DoEstrongemphasis2018"/>
                <w:b w:val="0"/>
              </w:rPr>
              <w:t>Part A</w:t>
            </w:r>
          </w:p>
          <w:p w14:paraId="7362E920" w14:textId="5C052752" w:rsidR="005237E5" w:rsidRDefault="005237E5" w:rsidP="005237E5">
            <w:pPr>
              <w:pStyle w:val="DoEtabletext2018"/>
              <w:rPr>
                <w:rStyle w:val="DoEstrongemphasis2018"/>
                <w:b w:val="0"/>
              </w:rPr>
            </w:pPr>
            <w:r>
              <w:rPr>
                <w:rStyle w:val="DoEstrongemphasis2018"/>
                <w:b w:val="0"/>
              </w:rPr>
              <w:t>Questions 7 to 12</w:t>
            </w:r>
          </w:p>
          <w:p w14:paraId="26FDEDA7" w14:textId="77777777" w:rsidR="00CF54CB" w:rsidRDefault="00CF54CB" w:rsidP="00CF54CB">
            <w:pPr>
              <w:pStyle w:val="DoEtabletext2018"/>
              <w:rPr>
                <w:rStyle w:val="DoEstrongemphasis2018"/>
                <w:b w:val="0"/>
              </w:rPr>
            </w:pPr>
            <w:r>
              <w:rPr>
                <w:rStyle w:val="DoEstrongemphasis2018"/>
                <w:b w:val="0"/>
              </w:rPr>
              <w:t>MS2-12-1,</w:t>
            </w:r>
          </w:p>
          <w:p w14:paraId="7692ED97" w14:textId="77777777" w:rsidR="00CF54CB" w:rsidRDefault="00CF54CB" w:rsidP="00CF54CB">
            <w:pPr>
              <w:pStyle w:val="DoEtabletext2018"/>
              <w:rPr>
                <w:rStyle w:val="DoEstrongemphasis2018"/>
                <w:b w:val="0"/>
              </w:rPr>
            </w:pPr>
            <w:r>
              <w:rPr>
                <w:rStyle w:val="DoEstrongemphasis2018"/>
                <w:b w:val="0"/>
              </w:rPr>
              <w:t>MS2-12-2,</w:t>
            </w:r>
          </w:p>
          <w:p w14:paraId="7DB1B675" w14:textId="77777777" w:rsidR="00CF54CB" w:rsidRDefault="00CF54CB" w:rsidP="00CF54CB">
            <w:pPr>
              <w:pStyle w:val="DoEtabletext2018"/>
              <w:rPr>
                <w:rStyle w:val="DoEstrongemphasis2018"/>
                <w:b w:val="0"/>
              </w:rPr>
            </w:pPr>
            <w:r>
              <w:rPr>
                <w:rStyle w:val="DoEstrongemphasis2018"/>
                <w:b w:val="0"/>
              </w:rPr>
              <w:t>MS2-12-6,</w:t>
            </w:r>
          </w:p>
          <w:p w14:paraId="25B1A968" w14:textId="77777777" w:rsidR="00CF54CB" w:rsidRDefault="00CF54CB" w:rsidP="00CF54CB">
            <w:pPr>
              <w:pStyle w:val="DoEtabletext2018"/>
              <w:rPr>
                <w:rStyle w:val="DoEstrongemphasis2018"/>
                <w:b w:val="0"/>
              </w:rPr>
            </w:pPr>
            <w:r>
              <w:rPr>
                <w:rStyle w:val="DoEstrongemphasis2018"/>
                <w:b w:val="0"/>
              </w:rPr>
              <w:t>MS2-12-7,</w:t>
            </w:r>
          </w:p>
          <w:p w14:paraId="2BBCBAD9" w14:textId="77777777" w:rsidR="00CF54CB" w:rsidRDefault="00CF54CB" w:rsidP="00CF54CB">
            <w:pPr>
              <w:pStyle w:val="DoEtabletext2018"/>
              <w:rPr>
                <w:rStyle w:val="DoEstrongemphasis2018"/>
                <w:b w:val="0"/>
              </w:rPr>
            </w:pPr>
            <w:r>
              <w:rPr>
                <w:rStyle w:val="DoEstrongemphasis2018"/>
                <w:b w:val="0"/>
              </w:rPr>
              <w:t>MS2-12-9,</w:t>
            </w:r>
          </w:p>
          <w:p w14:paraId="083DAE2C" w14:textId="157BCF5E" w:rsidR="005237E5" w:rsidRDefault="00CF54CB" w:rsidP="007A7858">
            <w:pPr>
              <w:pStyle w:val="DoEtabletext2018"/>
              <w:rPr>
                <w:rStyle w:val="DoEstrongemphasis2018"/>
                <w:b w:val="0"/>
              </w:rPr>
            </w:pPr>
            <w:r>
              <w:rPr>
                <w:rStyle w:val="DoEstrongemphasis2018"/>
                <w:b w:val="0"/>
              </w:rPr>
              <w:t>MS2-12-10</w:t>
            </w:r>
          </w:p>
        </w:tc>
        <w:tc>
          <w:tcPr>
            <w:tcW w:w="1645" w:type="dxa"/>
            <w:shd w:val="clear" w:color="auto" w:fill="auto"/>
          </w:tcPr>
          <w:p w14:paraId="414F8369" w14:textId="1A76FFE9" w:rsidR="005237E5" w:rsidRDefault="00CF54CB" w:rsidP="00CF54CB">
            <w:pPr>
              <w:pStyle w:val="DoEtabletext2018"/>
              <w:rPr>
                <w:lang w:eastAsia="en-US"/>
              </w:rPr>
            </w:pPr>
            <w:r>
              <w:rPr>
                <w:lang w:eastAsia="en-US"/>
              </w:rPr>
              <w:t>Generates a scatterplot of N against t.</w:t>
            </w:r>
          </w:p>
        </w:tc>
        <w:tc>
          <w:tcPr>
            <w:tcW w:w="1746" w:type="dxa"/>
            <w:shd w:val="clear" w:color="auto" w:fill="auto"/>
          </w:tcPr>
          <w:p w14:paraId="62EF9CC0" w14:textId="0A880401" w:rsidR="00CF54CB" w:rsidRDefault="00CF54CB" w:rsidP="00CF54CB">
            <w:pPr>
              <w:pStyle w:val="DoEtabletext2018"/>
              <w:rPr>
                <w:lang w:eastAsia="en-US"/>
              </w:rPr>
            </w:pPr>
            <w:r>
              <w:rPr>
                <w:lang w:eastAsia="en-US"/>
              </w:rPr>
              <w:t>Describes how N changes with t.</w:t>
            </w:r>
          </w:p>
          <w:p w14:paraId="1F0E4F6A" w14:textId="6304AF52" w:rsidR="00CF54CB" w:rsidRDefault="00CF54CB" w:rsidP="00CF54CB">
            <w:pPr>
              <w:pStyle w:val="DoEtabletext2018"/>
              <w:rPr>
                <w:lang w:eastAsia="en-US"/>
              </w:rPr>
            </w:pPr>
            <w:r>
              <w:rPr>
                <w:lang w:eastAsia="en-US"/>
              </w:rPr>
              <w:t>Describes the value of A, from the model, in the context of the question.</w:t>
            </w:r>
          </w:p>
          <w:p w14:paraId="22711A2E" w14:textId="77777777" w:rsidR="005237E5" w:rsidRDefault="005237E5" w:rsidP="007A7858">
            <w:pPr>
              <w:pStyle w:val="DoEtabletext2018"/>
              <w:rPr>
                <w:lang w:eastAsia="en-US"/>
              </w:rPr>
            </w:pPr>
          </w:p>
        </w:tc>
        <w:tc>
          <w:tcPr>
            <w:tcW w:w="1746" w:type="dxa"/>
            <w:shd w:val="clear" w:color="auto" w:fill="auto"/>
          </w:tcPr>
          <w:p w14:paraId="5BE52B63" w14:textId="77777777" w:rsidR="005237E5" w:rsidRDefault="00CF54CB" w:rsidP="007A7858">
            <w:pPr>
              <w:pStyle w:val="DoEtabletext2018"/>
              <w:rPr>
                <w:lang w:eastAsia="en-US"/>
              </w:rPr>
            </w:pPr>
            <w:r>
              <w:rPr>
                <w:lang w:eastAsia="en-US"/>
              </w:rPr>
              <w:t>Develops an exponential model.</w:t>
            </w:r>
          </w:p>
          <w:p w14:paraId="680611AD" w14:textId="395AF0E9" w:rsidR="00CF54CB" w:rsidRDefault="00CF54CB" w:rsidP="007A7858">
            <w:pPr>
              <w:pStyle w:val="DoEtabletext2018"/>
              <w:rPr>
                <w:lang w:eastAsia="en-US"/>
              </w:rPr>
            </w:pPr>
            <w:r>
              <w:rPr>
                <w:lang w:eastAsia="en-US"/>
              </w:rPr>
              <w:t>Applies the exponential model to find the number of generations to infect the school.</w:t>
            </w:r>
          </w:p>
        </w:tc>
        <w:tc>
          <w:tcPr>
            <w:tcW w:w="1746" w:type="dxa"/>
            <w:shd w:val="clear" w:color="auto" w:fill="auto"/>
          </w:tcPr>
          <w:p w14:paraId="4BE1182D" w14:textId="62E3C223" w:rsidR="005237E5" w:rsidRDefault="00CF54CB" w:rsidP="007A7858">
            <w:pPr>
              <w:pStyle w:val="DoEtabletext2018"/>
              <w:rPr>
                <w:lang w:eastAsia="en-US"/>
              </w:rPr>
            </w:pPr>
            <w:r>
              <w:rPr>
                <w:lang w:eastAsia="en-US"/>
              </w:rPr>
              <w:t>Describes unrealistic aspects of the simulation.</w:t>
            </w:r>
          </w:p>
        </w:tc>
        <w:tc>
          <w:tcPr>
            <w:tcW w:w="1764" w:type="dxa"/>
            <w:shd w:val="clear" w:color="auto" w:fill="auto"/>
          </w:tcPr>
          <w:p w14:paraId="156959A1" w14:textId="77777777" w:rsidR="005237E5" w:rsidRPr="00EE7C79" w:rsidRDefault="005237E5" w:rsidP="007A7858">
            <w:pPr>
              <w:pStyle w:val="DoEtabletext2018"/>
              <w:rPr>
                <w:lang w:eastAsia="en-US"/>
              </w:rPr>
            </w:pPr>
          </w:p>
        </w:tc>
      </w:tr>
      <w:tr w:rsidR="00CF54CB" w:rsidRPr="00EE7C79" w14:paraId="12E1D29D" w14:textId="77777777" w:rsidTr="00216308">
        <w:trPr>
          <w:trHeight w:val="2268"/>
        </w:trPr>
        <w:tc>
          <w:tcPr>
            <w:tcW w:w="1843" w:type="dxa"/>
          </w:tcPr>
          <w:p w14:paraId="784EA4DC" w14:textId="1C5A9B70" w:rsidR="00CF54CB" w:rsidRDefault="00CF54CB" w:rsidP="005237E5">
            <w:pPr>
              <w:pStyle w:val="DoEtabletext2018"/>
              <w:rPr>
                <w:rStyle w:val="DoEstrongemphasis2018"/>
                <w:b w:val="0"/>
              </w:rPr>
            </w:pPr>
            <w:r>
              <w:rPr>
                <w:rStyle w:val="DoEstrongemphasis2018"/>
                <w:b w:val="0"/>
              </w:rPr>
              <w:t>Part B</w:t>
            </w:r>
          </w:p>
          <w:p w14:paraId="5B09E5B0" w14:textId="10B13C79" w:rsidR="00C04357" w:rsidRDefault="00C04357" w:rsidP="005237E5">
            <w:pPr>
              <w:pStyle w:val="DoEtabletext2018"/>
              <w:rPr>
                <w:rStyle w:val="DoEstrongemphasis2018"/>
                <w:b w:val="0"/>
              </w:rPr>
            </w:pPr>
            <w:r>
              <w:rPr>
                <w:rStyle w:val="DoEstrongemphasis2018"/>
                <w:b w:val="0"/>
              </w:rPr>
              <w:t>Questions 1 to 5</w:t>
            </w:r>
          </w:p>
          <w:p w14:paraId="188DDE6F" w14:textId="77777777" w:rsidR="00CF54CB" w:rsidRDefault="00CF54CB" w:rsidP="00CF54CB">
            <w:pPr>
              <w:pStyle w:val="DoEtabletext2018"/>
              <w:rPr>
                <w:rStyle w:val="DoEstrongemphasis2018"/>
                <w:b w:val="0"/>
              </w:rPr>
            </w:pPr>
            <w:r>
              <w:rPr>
                <w:rStyle w:val="DoEstrongemphasis2018"/>
                <w:b w:val="0"/>
              </w:rPr>
              <w:t>MS2-12-1,</w:t>
            </w:r>
          </w:p>
          <w:p w14:paraId="159B0804" w14:textId="77777777" w:rsidR="00CF54CB" w:rsidRDefault="00CF54CB" w:rsidP="00CF54CB">
            <w:pPr>
              <w:pStyle w:val="DoEtabletext2018"/>
              <w:rPr>
                <w:rStyle w:val="DoEstrongemphasis2018"/>
                <w:b w:val="0"/>
              </w:rPr>
            </w:pPr>
            <w:r>
              <w:rPr>
                <w:rStyle w:val="DoEstrongemphasis2018"/>
                <w:b w:val="0"/>
              </w:rPr>
              <w:t>MS2-12-2,</w:t>
            </w:r>
          </w:p>
          <w:p w14:paraId="778F4410" w14:textId="77777777" w:rsidR="00CF54CB" w:rsidRDefault="00CF54CB" w:rsidP="00CF54CB">
            <w:pPr>
              <w:pStyle w:val="DoEtabletext2018"/>
              <w:rPr>
                <w:rStyle w:val="DoEstrongemphasis2018"/>
                <w:b w:val="0"/>
              </w:rPr>
            </w:pPr>
            <w:r>
              <w:rPr>
                <w:rStyle w:val="DoEstrongemphasis2018"/>
                <w:b w:val="0"/>
              </w:rPr>
              <w:t>MS2-12-6,</w:t>
            </w:r>
          </w:p>
          <w:p w14:paraId="4E330602" w14:textId="77777777" w:rsidR="00CF54CB" w:rsidRDefault="00CF54CB" w:rsidP="00CF54CB">
            <w:pPr>
              <w:pStyle w:val="DoEtabletext2018"/>
              <w:rPr>
                <w:rStyle w:val="DoEstrongemphasis2018"/>
                <w:b w:val="0"/>
              </w:rPr>
            </w:pPr>
            <w:r>
              <w:rPr>
                <w:rStyle w:val="DoEstrongemphasis2018"/>
                <w:b w:val="0"/>
              </w:rPr>
              <w:t>MS2-12-7,</w:t>
            </w:r>
          </w:p>
          <w:p w14:paraId="167A5FA8" w14:textId="77777777" w:rsidR="00CF54CB" w:rsidRDefault="00CF54CB" w:rsidP="00CF54CB">
            <w:pPr>
              <w:pStyle w:val="DoEtabletext2018"/>
              <w:rPr>
                <w:rStyle w:val="DoEstrongemphasis2018"/>
                <w:b w:val="0"/>
              </w:rPr>
            </w:pPr>
            <w:r>
              <w:rPr>
                <w:rStyle w:val="DoEstrongemphasis2018"/>
                <w:b w:val="0"/>
              </w:rPr>
              <w:t>MS2-12-9,</w:t>
            </w:r>
          </w:p>
          <w:p w14:paraId="606FF771" w14:textId="6FB47D34" w:rsidR="00CF54CB" w:rsidRDefault="00CF54CB" w:rsidP="00CF54CB">
            <w:pPr>
              <w:pStyle w:val="DoEtabletext2018"/>
              <w:rPr>
                <w:rStyle w:val="DoEstrongemphasis2018"/>
                <w:b w:val="0"/>
              </w:rPr>
            </w:pPr>
            <w:r>
              <w:rPr>
                <w:rStyle w:val="DoEstrongemphasis2018"/>
                <w:b w:val="0"/>
              </w:rPr>
              <w:t>MS2-12-10</w:t>
            </w:r>
          </w:p>
        </w:tc>
        <w:tc>
          <w:tcPr>
            <w:tcW w:w="1645" w:type="dxa"/>
            <w:shd w:val="clear" w:color="auto" w:fill="auto"/>
          </w:tcPr>
          <w:p w14:paraId="42749B7E" w14:textId="46764374" w:rsidR="00CF54CB" w:rsidRDefault="00CF54CB" w:rsidP="00CF54CB">
            <w:pPr>
              <w:pStyle w:val="DoEtabletext2018"/>
              <w:rPr>
                <w:lang w:eastAsia="en-US"/>
              </w:rPr>
            </w:pPr>
            <w:r>
              <w:rPr>
                <w:lang w:eastAsia="en-US"/>
              </w:rPr>
              <w:t>Generates a scatterplot of R against N.</w:t>
            </w:r>
          </w:p>
        </w:tc>
        <w:tc>
          <w:tcPr>
            <w:tcW w:w="1746" w:type="dxa"/>
            <w:shd w:val="clear" w:color="auto" w:fill="auto"/>
          </w:tcPr>
          <w:p w14:paraId="0240A7D2" w14:textId="52BD32CD" w:rsidR="00CF54CB" w:rsidRDefault="00CF54CB" w:rsidP="00CF54CB">
            <w:pPr>
              <w:pStyle w:val="DoEtabletext2018"/>
              <w:rPr>
                <w:lang w:eastAsia="en-US"/>
              </w:rPr>
            </w:pPr>
            <w:r>
              <w:rPr>
                <w:lang w:eastAsia="en-US"/>
              </w:rPr>
              <w:t>Describes how R changes with N.</w:t>
            </w:r>
          </w:p>
          <w:p w14:paraId="0E7E0AC4" w14:textId="004F97B8" w:rsidR="00CF54CB" w:rsidRDefault="00CF54CB" w:rsidP="00CF54CB">
            <w:pPr>
              <w:pStyle w:val="DoEtabletext2018"/>
              <w:rPr>
                <w:lang w:eastAsia="en-US"/>
              </w:rPr>
            </w:pPr>
            <w:r>
              <w:rPr>
                <w:lang w:eastAsia="en-US"/>
              </w:rPr>
              <w:t>Attempts to develop a suitable model.</w:t>
            </w:r>
          </w:p>
        </w:tc>
        <w:tc>
          <w:tcPr>
            <w:tcW w:w="1746" w:type="dxa"/>
            <w:shd w:val="clear" w:color="auto" w:fill="auto"/>
          </w:tcPr>
          <w:p w14:paraId="3061C507" w14:textId="77777777" w:rsidR="00CF54CB" w:rsidRDefault="00CF54CB" w:rsidP="007A7858">
            <w:pPr>
              <w:pStyle w:val="DoEtabletext2018"/>
              <w:rPr>
                <w:lang w:eastAsia="en-US"/>
              </w:rPr>
            </w:pPr>
            <w:r>
              <w:rPr>
                <w:lang w:eastAsia="en-US"/>
              </w:rPr>
              <w:t>Develops a suitable model.</w:t>
            </w:r>
          </w:p>
          <w:p w14:paraId="146FBA74" w14:textId="2194F0CD" w:rsidR="00CF54CB" w:rsidRDefault="00CF54CB" w:rsidP="007A7858">
            <w:pPr>
              <w:pStyle w:val="DoEtabletext2018"/>
              <w:rPr>
                <w:lang w:eastAsia="en-US"/>
              </w:rPr>
            </w:pPr>
            <w:r>
              <w:rPr>
                <w:lang w:eastAsia="en-US"/>
              </w:rPr>
              <w:t xml:space="preserve">Applies the model to determine the greatest value </w:t>
            </w:r>
            <w:r w:rsidR="00C04357">
              <w:rPr>
                <w:lang w:eastAsia="en-US"/>
              </w:rPr>
              <w:t>of R.</w:t>
            </w:r>
          </w:p>
        </w:tc>
        <w:tc>
          <w:tcPr>
            <w:tcW w:w="1746" w:type="dxa"/>
            <w:shd w:val="clear" w:color="auto" w:fill="auto"/>
          </w:tcPr>
          <w:p w14:paraId="2517657A" w14:textId="77777777" w:rsidR="00CF54CB" w:rsidRDefault="00CF54CB" w:rsidP="007A7858">
            <w:pPr>
              <w:pStyle w:val="DoEtabletext2018"/>
              <w:rPr>
                <w:lang w:eastAsia="en-US"/>
              </w:rPr>
            </w:pPr>
            <w:r>
              <w:rPr>
                <w:lang w:eastAsia="en-US"/>
              </w:rPr>
              <w:t>Develops a suitable model that considers the context of the question.</w:t>
            </w:r>
          </w:p>
          <w:p w14:paraId="1D509EED" w14:textId="691328D9" w:rsidR="00CF54CB" w:rsidRDefault="00CF54CB" w:rsidP="007A7858">
            <w:pPr>
              <w:pStyle w:val="DoEtabletext2018"/>
              <w:rPr>
                <w:lang w:eastAsia="en-US"/>
              </w:rPr>
            </w:pPr>
            <w:r>
              <w:rPr>
                <w:lang w:eastAsia="en-US"/>
              </w:rPr>
              <w:t>Describes the limitations of the model.</w:t>
            </w:r>
          </w:p>
        </w:tc>
        <w:tc>
          <w:tcPr>
            <w:tcW w:w="1764" w:type="dxa"/>
            <w:shd w:val="clear" w:color="auto" w:fill="auto"/>
          </w:tcPr>
          <w:p w14:paraId="38EDB913" w14:textId="77777777" w:rsidR="00CF54CB" w:rsidRDefault="00CF54CB" w:rsidP="007A7858">
            <w:pPr>
              <w:pStyle w:val="DoEtabletext2018"/>
              <w:rPr>
                <w:lang w:eastAsia="en-US"/>
              </w:rPr>
            </w:pPr>
          </w:p>
        </w:tc>
      </w:tr>
      <w:tr w:rsidR="00C04357" w:rsidRPr="00EE7C79" w14:paraId="71F1389B" w14:textId="77777777" w:rsidTr="00216308">
        <w:trPr>
          <w:trHeight w:val="2268"/>
        </w:trPr>
        <w:tc>
          <w:tcPr>
            <w:tcW w:w="1843" w:type="dxa"/>
          </w:tcPr>
          <w:p w14:paraId="2FABFE18" w14:textId="77777777" w:rsidR="00C04357" w:rsidRDefault="00C04357" w:rsidP="00C04357">
            <w:pPr>
              <w:pStyle w:val="DoEtabletext2018"/>
              <w:rPr>
                <w:rStyle w:val="DoEstrongemphasis2018"/>
                <w:b w:val="0"/>
              </w:rPr>
            </w:pPr>
            <w:r>
              <w:rPr>
                <w:rStyle w:val="DoEstrongemphasis2018"/>
                <w:b w:val="0"/>
              </w:rPr>
              <w:t>Part B</w:t>
            </w:r>
          </w:p>
          <w:p w14:paraId="743FAE37" w14:textId="6396C868" w:rsidR="00C04357" w:rsidRDefault="00C04357" w:rsidP="00C04357">
            <w:pPr>
              <w:pStyle w:val="DoEtabletext2018"/>
              <w:rPr>
                <w:rStyle w:val="DoEstrongemphasis2018"/>
                <w:b w:val="0"/>
              </w:rPr>
            </w:pPr>
            <w:r>
              <w:rPr>
                <w:rStyle w:val="DoEstrongemphasis2018"/>
                <w:b w:val="0"/>
              </w:rPr>
              <w:t>Question 6</w:t>
            </w:r>
          </w:p>
          <w:p w14:paraId="4A0B6978" w14:textId="77777777" w:rsidR="00C04357" w:rsidRDefault="00C04357" w:rsidP="00C04357">
            <w:pPr>
              <w:pStyle w:val="DoEtabletext2018"/>
              <w:rPr>
                <w:rStyle w:val="DoEstrongemphasis2018"/>
                <w:b w:val="0"/>
              </w:rPr>
            </w:pPr>
            <w:r>
              <w:rPr>
                <w:rStyle w:val="DoEstrongemphasis2018"/>
                <w:b w:val="0"/>
              </w:rPr>
              <w:t>MS2-12-1,</w:t>
            </w:r>
          </w:p>
          <w:p w14:paraId="32D9F33E" w14:textId="77777777" w:rsidR="00C04357" w:rsidRDefault="00C04357" w:rsidP="00C04357">
            <w:pPr>
              <w:pStyle w:val="DoEtabletext2018"/>
              <w:rPr>
                <w:rStyle w:val="DoEstrongemphasis2018"/>
                <w:b w:val="0"/>
              </w:rPr>
            </w:pPr>
            <w:r>
              <w:rPr>
                <w:rStyle w:val="DoEstrongemphasis2018"/>
                <w:b w:val="0"/>
              </w:rPr>
              <w:t>MS2-12-2,</w:t>
            </w:r>
          </w:p>
          <w:p w14:paraId="6E555269" w14:textId="77777777" w:rsidR="00C04357" w:rsidRDefault="00C04357" w:rsidP="00C04357">
            <w:pPr>
              <w:pStyle w:val="DoEtabletext2018"/>
              <w:rPr>
                <w:rStyle w:val="DoEstrongemphasis2018"/>
                <w:b w:val="0"/>
              </w:rPr>
            </w:pPr>
            <w:r>
              <w:rPr>
                <w:rStyle w:val="DoEstrongemphasis2018"/>
                <w:b w:val="0"/>
              </w:rPr>
              <w:t>MS2-12-6,</w:t>
            </w:r>
          </w:p>
          <w:p w14:paraId="5A476B85" w14:textId="77777777" w:rsidR="00C04357" w:rsidRDefault="00C04357" w:rsidP="00C04357">
            <w:pPr>
              <w:pStyle w:val="DoEtabletext2018"/>
              <w:rPr>
                <w:rStyle w:val="DoEstrongemphasis2018"/>
                <w:b w:val="0"/>
              </w:rPr>
            </w:pPr>
            <w:r>
              <w:rPr>
                <w:rStyle w:val="DoEstrongemphasis2018"/>
                <w:b w:val="0"/>
              </w:rPr>
              <w:t>MS2-12-7,</w:t>
            </w:r>
          </w:p>
          <w:p w14:paraId="00F4C462" w14:textId="77777777" w:rsidR="00C04357" w:rsidRDefault="00C04357" w:rsidP="00C04357">
            <w:pPr>
              <w:pStyle w:val="DoEtabletext2018"/>
              <w:rPr>
                <w:rStyle w:val="DoEstrongemphasis2018"/>
                <w:b w:val="0"/>
              </w:rPr>
            </w:pPr>
            <w:r>
              <w:rPr>
                <w:rStyle w:val="DoEstrongemphasis2018"/>
                <w:b w:val="0"/>
              </w:rPr>
              <w:t>MS2-12-9,</w:t>
            </w:r>
          </w:p>
          <w:p w14:paraId="39CEE9F6" w14:textId="491E88C4" w:rsidR="00C04357" w:rsidRDefault="00C04357" w:rsidP="00C04357">
            <w:pPr>
              <w:pStyle w:val="DoEtabletext2018"/>
              <w:rPr>
                <w:rStyle w:val="DoEstrongemphasis2018"/>
                <w:b w:val="0"/>
              </w:rPr>
            </w:pPr>
            <w:r>
              <w:rPr>
                <w:rStyle w:val="DoEstrongemphasis2018"/>
                <w:b w:val="0"/>
              </w:rPr>
              <w:t>MS2-12-10</w:t>
            </w:r>
          </w:p>
        </w:tc>
        <w:tc>
          <w:tcPr>
            <w:tcW w:w="1645" w:type="dxa"/>
            <w:shd w:val="clear" w:color="auto" w:fill="auto"/>
          </w:tcPr>
          <w:p w14:paraId="51F2522A" w14:textId="33196CBC" w:rsidR="00C04357" w:rsidRDefault="00C04357" w:rsidP="00CF54CB">
            <w:pPr>
              <w:pStyle w:val="DoEtabletext2018"/>
              <w:rPr>
                <w:lang w:eastAsia="en-US"/>
              </w:rPr>
            </w:pPr>
            <w:r>
              <w:rPr>
                <w:lang w:eastAsia="en-US"/>
              </w:rPr>
              <w:t>Generates a scatterplot of N against t.</w:t>
            </w:r>
          </w:p>
        </w:tc>
        <w:tc>
          <w:tcPr>
            <w:tcW w:w="1746" w:type="dxa"/>
            <w:shd w:val="clear" w:color="auto" w:fill="auto"/>
          </w:tcPr>
          <w:p w14:paraId="58470041" w14:textId="4F5B2D22" w:rsidR="00C04357" w:rsidRDefault="00C04357" w:rsidP="00CF54CB">
            <w:pPr>
              <w:pStyle w:val="DoEtabletext2018"/>
              <w:rPr>
                <w:lang w:eastAsia="en-US"/>
              </w:rPr>
            </w:pPr>
            <w:r>
              <w:rPr>
                <w:lang w:eastAsia="en-US"/>
              </w:rPr>
              <w:t>Describes the scatterplot with reference to the start, middle and end stages.</w:t>
            </w:r>
          </w:p>
        </w:tc>
        <w:tc>
          <w:tcPr>
            <w:tcW w:w="1746" w:type="dxa"/>
            <w:shd w:val="clear" w:color="auto" w:fill="auto"/>
          </w:tcPr>
          <w:p w14:paraId="36E1A624" w14:textId="77777777" w:rsidR="00C04357" w:rsidRDefault="00C04357" w:rsidP="007A7858">
            <w:pPr>
              <w:pStyle w:val="DoEtabletext2018"/>
              <w:rPr>
                <w:lang w:eastAsia="en-US"/>
              </w:rPr>
            </w:pPr>
          </w:p>
        </w:tc>
        <w:tc>
          <w:tcPr>
            <w:tcW w:w="1746" w:type="dxa"/>
            <w:shd w:val="clear" w:color="auto" w:fill="auto"/>
          </w:tcPr>
          <w:p w14:paraId="09AF7578" w14:textId="77777777" w:rsidR="00C04357" w:rsidRDefault="00C04357" w:rsidP="007A7858">
            <w:pPr>
              <w:pStyle w:val="DoEtabletext2018"/>
              <w:rPr>
                <w:lang w:eastAsia="en-US"/>
              </w:rPr>
            </w:pPr>
          </w:p>
        </w:tc>
        <w:tc>
          <w:tcPr>
            <w:tcW w:w="1764" w:type="dxa"/>
            <w:shd w:val="clear" w:color="auto" w:fill="auto"/>
          </w:tcPr>
          <w:p w14:paraId="2B3A2D86" w14:textId="77777777" w:rsidR="00C04357" w:rsidRDefault="00C04357" w:rsidP="007A7858">
            <w:pPr>
              <w:pStyle w:val="DoEtabletext2018"/>
              <w:rPr>
                <w:lang w:eastAsia="en-US"/>
              </w:rPr>
            </w:pPr>
          </w:p>
        </w:tc>
      </w:tr>
      <w:tr w:rsidR="00C04357" w:rsidRPr="00EE7C79" w14:paraId="71DF9CB8" w14:textId="77777777" w:rsidTr="00216308">
        <w:trPr>
          <w:trHeight w:val="2268"/>
        </w:trPr>
        <w:tc>
          <w:tcPr>
            <w:tcW w:w="1843" w:type="dxa"/>
          </w:tcPr>
          <w:p w14:paraId="18709010" w14:textId="77777777" w:rsidR="00C04357" w:rsidRDefault="00C04357" w:rsidP="00C04357">
            <w:pPr>
              <w:pStyle w:val="DoEtabletext2018"/>
              <w:rPr>
                <w:rStyle w:val="DoEstrongemphasis2018"/>
                <w:b w:val="0"/>
              </w:rPr>
            </w:pPr>
            <w:r>
              <w:rPr>
                <w:rStyle w:val="DoEstrongemphasis2018"/>
                <w:b w:val="0"/>
              </w:rPr>
              <w:lastRenderedPageBreak/>
              <w:t>Part C</w:t>
            </w:r>
          </w:p>
          <w:p w14:paraId="11955AAD" w14:textId="77777777" w:rsidR="00C04357" w:rsidRDefault="00C04357" w:rsidP="00C04357">
            <w:pPr>
              <w:pStyle w:val="DoEtabletext2018"/>
              <w:rPr>
                <w:rStyle w:val="DoEstrongemphasis2018"/>
                <w:b w:val="0"/>
              </w:rPr>
            </w:pPr>
            <w:r>
              <w:rPr>
                <w:rStyle w:val="DoEstrongemphasis2018"/>
                <w:b w:val="0"/>
              </w:rPr>
              <w:t>MS2-12-1,</w:t>
            </w:r>
          </w:p>
          <w:p w14:paraId="29C457CB" w14:textId="77777777" w:rsidR="00C04357" w:rsidRDefault="00C04357" w:rsidP="00C04357">
            <w:pPr>
              <w:pStyle w:val="DoEtabletext2018"/>
              <w:rPr>
                <w:rStyle w:val="DoEstrongemphasis2018"/>
                <w:b w:val="0"/>
              </w:rPr>
            </w:pPr>
            <w:r>
              <w:rPr>
                <w:rStyle w:val="DoEstrongemphasis2018"/>
                <w:b w:val="0"/>
              </w:rPr>
              <w:t>MS2-12-2,</w:t>
            </w:r>
          </w:p>
          <w:p w14:paraId="6C68E262" w14:textId="77777777" w:rsidR="00C04357" w:rsidRDefault="00C04357" w:rsidP="00C04357">
            <w:pPr>
              <w:pStyle w:val="DoEtabletext2018"/>
              <w:rPr>
                <w:rStyle w:val="DoEstrongemphasis2018"/>
                <w:b w:val="0"/>
              </w:rPr>
            </w:pPr>
            <w:r>
              <w:rPr>
                <w:rStyle w:val="DoEstrongemphasis2018"/>
                <w:b w:val="0"/>
              </w:rPr>
              <w:t>MS2-12-6,</w:t>
            </w:r>
          </w:p>
          <w:p w14:paraId="0EC1A910" w14:textId="77777777" w:rsidR="00C04357" w:rsidRDefault="00C04357" w:rsidP="00C04357">
            <w:pPr>
              <w:pStyle w:val="DoEtabletext2018"/>
              <w:rPr>
                <w:rStyle w:val="DoEstrongemphasis2018"/>
                <w:b w:val="0"/>
              </w:rPr>
            </w:pPr>
            <w:r>
              <w:rPr>
                <w:rStyle w:val="DoEstrongemphasis2018"/>
                <w:b w:val="0"/>
              </w:rPr>
              <w:t>MS2-12-7,</w:t>
            </w:r>
          </w:p>
          <w:p w14:paraId="367F8E2D" w14:textId="77777777" w:rsidR="00C04357" w:rsidRDefault="00C04357" w:rsidP="00C04357">
            <w:pPr>
              <w:pStyle w:val="DoEtabletext2018"/>
              <w:rPr>
                <w:rStyle w:val="DoEstrongemphasis2018"/>
                <w:b w:val="0"/>
              </w:rPr>
            </w:pPr>
            <w:r>
              <w:rPr>
                <w:rStyle w:val="DoEstrongemphasis2018"/>
                <w:b w:val="0"/>
              </w:rPr>
              <w:t>MS2-12-9,</w:t>
            </w:r>
          </w:p>
          <w:p w14:paraId="73A78CE5" w14:textId="567E1323" w:rsidR="00C04357" w:rsidRDefault="00C04357" w:rsidP="00C04357">
            <w:pPr>
              <w:pStyle w:val="DoEtabletext2018"/>
              <w:rPr>
                <w:rStyle w:val="DoEstrongemphasis2018"/>
                <w:b w:val="0"/>
              </w:rPr>
            </w:pPr>
            <w:r>
              <w:rPr>
                <w:rStyle w:val="DoEstrongemphasis2018"/>
                <w:b w:val="0"/>
              </w:rPr>
              <w:t>MS2-12-10</w:t>
            </w:r>
          </w:p>
        </w:tc>
        <w:tc>
          <w:tcPr>
            <w:tcW w:w="1645" w:type="dxa"/>
            <w:shd w:val="clear" w:color="auto" w:fill="auto"/>
          </w:tcPr>
          <w:p w14:paraId="7DD51590" w14:textId="61C7397A" w:rsidR="00C04357" w:rsidRDefault="00C04357" w:rsidP="00CF54CB">
            <w:pPr>
              <w:pStyle w:val="DoEtabletext2018"/>
              <w:rPr>
                <w:lang w:eastAsia="en-US"/>
              </w:rPr>
            </w:pPr>
            <w:r>
              <w:rPr>
                <w:lang w:eastAsia="en-US"/>
              </w:rPr>
              <w:t>Identifies an internet sensation and locates data for its lifetime.</w:t>
            </w:r>
          </w:p>
        </w:tc>
        <w:tc>
          <w:tcPr>
            <w:tcW w:w="1746" w:type="dxa"/>
            <w:shd w:val="clear" w:color="auto" w:fill="auto"/>
          </w:tcPr>
          <w:p w14:paraId="72A93690" w14:textId="5420E75E" w:rsidR="00C04357" w:rsidRDefault="00C04357" w:rsidP="00CF54CB">
            <w:pPr>
              <w:pStyle w:val="DoEtabletext2018"/>
              <w:rPr>
                <w:lang w:eastAsia="en-US"/>
              </w:rPr>
            </w:pPr>
            <w:r>
              <w:rPr>
                <w:lang w:eastAsia="en-US"/>
              </w:rPr>
              <w:t xml:space="preserve">Downloads and modifies the data </w:t>
            </w:r>
            <w:r w:rsidR="00615E91">
              <w:rPr>
                <w:lang w:eastAsia="en-US"/>
              </w:rPr>
              <w:t>for the purpose of analysis.</w:t>
            </w:r>
          </w:p>
        </w:tc>
        <w:tc>
          <w:tcPr>
            <w:tcW w:w="1746" w:type="dxa"/>
            <w:shd w:val="clear" w:color="auto" w:fill="auto"/>
          </w:tcPr>
          <w:p w14:paraId="609F18E3" w14:textId="0EC26E95" w:rsidR="00C04357" w:rsidRDefault="00615E91" w:rsidP="007A7858">
            <w:pPr>
              <w:pStyle w:val="DoEtabletext2018"/>
              <w:rPr>
                <w:lang w:eastAsia="en-US"/>
              </w:rPr>
            </w:pPr>
            <w:r>
              <w:rPr>
                <w:lang w:eastAsia="en-US"/>
              </w:rPr>
              <w:t>Develops an appropriate mathematical model of N against t for a stage of its lifetime.</w:t>
            </w:r>
          </w:p>
        </w:tc>
        <w:tc>
          <w:tcPr>
            <w:tcW w:w="1746" w:type="dxa"/>
            <w:shd w:val="clear" w:color="auto" w:fill="auto"/>
          </w:tcPr>
          <w:p w14:paraId="528AAFEE" w14:textId="2E99C084" w:rsidR="00C04357" w:rsidRDefault="00615E91" w:rsidP="007A7858">
            <w:pPr>
              <w:pStyle w:val="DoEtabletext2018"/>
              <w:rPr>
                <w:lang w:eastAsia="en-US"/>
              </w:rPr>
            </w:pPr>
            <w:r>
              <w:rPr>
                <w:lang w:eastAsia="en-US"/>
              </w:rPr>
              <w:t>Develops mathematical models of N against t that describe the various stages of its lifetime.</w:t>
            </w:r>
          </w:p>
        </w:tc>
        <w:tc>
          <w:tcPr>
            <w:tcW w:w="1764" w:type="dxa"/>
            <w:shd w:val="clear" w:color="auto" w:fill="auto"/>
          </w:tcPr>
          <w:p w14:paraId="2D8C13C8" w14:textId="465F0F9B" w:rsidR="00C04357" w:rsidRDefault="00C04357" w:rsidP="007A7858">
            <w:pPr>
              <w:pStyle w:val="DoEtabletext2018"/>
              <w:rPr>
                <w:lang w:eastAsia="en-US"/>
              </w:rPr>
            </w:pPr>
          </w:p>
        </w:tc>
      </w:tr>
      <w:tr w:rsidR="00955C34" w:rsidRPr="00EE7C79" w14:paraId="00CC144A" w14:textId="77777777" w:rsidTr="00216308">
        <w:trPr>
          <w:trHeight w:val="2268"/>
        </w:trPr>
        <w:tc>
          <w:tcPr>
            <w:tcW w:w="1843" w:type="dxa"/>
          </w:tcPr>
          <w:p w14:paraId="66E747B8" w14:textId="68CECFB7" w:rsidR="00955C34" w:rsidRDefault="00955C34" w:rsidP="00C04357">
            <w:pPr>
              <w:pStyle w:val="DoEtabletext2018"/>
              <w:rPr>
                <w:rStyle w:val="DoEstrongemphasis2018"/>
                <w:b w:val="0"/>
              </w:rPr>
            </w:pPr>
            <w:r>
              <w:rPr>
                <w:rStyle w:val="DoEstrongemphasis2018"/>
                <w:b w:val="0"/>
              </w:rPr>
              <w:t>Part D</w:t>
            </w:r>
          </w:p>
        </w:tc>
        <w:tc>
          <w:tcPr>
            <w:tcW w:w="1645" w:type="dxa"/>
            <w:shd w:val="clear" w:color="auto" w:fill="auto"/>
          </w:tcPr>
          <w:p w14:paraId="51B75C8C" w14:textId="77777777" w:rsidR="00955C34" w:rsidRDefault="00955C34" w:rsidP="00CF54CB">
            <w:pPr>
              <w:pStyle w:val="DoEtabletext2018"/>
              <w:rPr>
                <w:lang w:eastAsia="en-US"/>
              </w:rPr>
            </w:pPr>
          </w:p>
        </w:tc>
        <w:tc>
          <w:tcPr>
            <w:tcW w:w="1746" w:type="dxa"/>
            <w:shd w:val="clear" w:color="auto" w:fill="auto"/>
          </w:tcPr>
          <w:p w14:paraId="0266469F" w14:textId="77777777" w:rsidR="00955C34" w:rsidRDefault="00955C34" w:rsidP="00CF54CB">
            <w:pPr>
              <w:pStyle w:val="DoEtabletext2018"/>
              <w:rPr>
                <w:lang w:eastAsia="en-US"/>
              </w:rPr>
            </w:pPr>
          </w:p>
        </w:tc>
        <w:tc>
          <w:tcPr>
            <w:tcW w:w="1746" w:type="dxa"/>
            <w:shd w:val="clear" w:color="auto" w:fill="auto"/>
          </w:tcPr>
          <w:p w14:paraId="28AFFA7C" w14:textId="77777777" w:rsidR="00955C34" w:rsidRDefault="00955C34" w:rsidP="007A7858">
            <w:pPr>
              <w:pStyle w:val="DoEtabletext2018"/>
              <w:rPr>
                <w:lang w:eastAsia="en-US"/>
              </w:rPr>
            </w:pPr>
          </w:p>
        </w:tc>
        <w:tc>
          <w:tcPr>
            <w:tcW w:w="1746" w:type="dxa"/>
            <w:shd w:val="clear" w:color="auto" w:fill="auto"/>
          </w:tcPr>
          <w:p w14:paraId="02292DC9" w14:textId="3E31AC18" w:rsidR="00955C34" w:rsidRDefault="007F560F" w:rsidP="007F560F">
            <w:pPr>
              <w:pStyle w:val="DoEtabletext2018"/>
              <w:rPr>
                <w:lang w:eastAsia="en-US"/>
              </w:rPr>
            </w:pPr>
            <w:r>
              <w:rPr>
                <w:lang w:eastAsia="en-US"/>
              </w:rPr>
              <w:t>Generates part of a coherent argument when justifying a position when answering the driving question “How well can mathematics be used to model internet sensations?”</w:t>
            </w:r>
          </w:p>
        </w:tc>
        <w:tc>
          <w:tcPr>
            <w:tcW w:w="1764" w:type="dxa"/>
            <w:shd w:val="clear" w:color="auto" w:fill="auto"/>
          </w:tcPr>
          <w:p w14:paraId="00CE2E1F" w14:textId="3BBD1E10" w:rsidR="00955C34" w:rsidRDefault="00955C34" w:rsidP="007A7858">
            <w:pPr>
              <w:pStyle w:val="DoEtabletext2018"/>
              <w:rPr>
                <w:lang w:eastAsia="en-US"/>
              </w:rPr>
            </w:pPr>
            <w:r>
              <w:rPr>
                <w:lang w:eastAsia="en-US"/>
              </w:rPr>
              <w:t xml:space="preserve">Generates a coherent </w:t>
            </w:r>
            <w:r w:rsidR="007F560F">
              <w:rPr>
                <w:lang w:eastAsia="en-US"/>
              </w:rPr>
              <w:t xml:space="preserve">and comprehensive </w:t>
            </w:r>
            <w:r>
              <w:rPr>
                <w:lang w:eastAsia="en-US"/>
              </w:rPr>
              <w:t>argument to justify a position when answering the driving question “How well can mathematics be used to model internet sensations?”</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6B2F90">
      <w:pPr>
        <w:pStyle w:val="DoElist1bullet2018"/>
      </w:pPr>
      <w:r w:rsidRPr="00F452B5">
        <w:t>Any non-attempt in a section will be deemed zero. Marks can only be attributed to attempted responses.</w:t>
      </w:r>
    </w:p>
    <w:p w14:paraId="65DFBD39" w14:textId="77777777" w:rsidR="00800ED1" w:rsidRPr="007F306C" w:rsidRDefault="00800ED1" w:rsidP="006B2F90">
      <w:pPr>
        <w:pStyle w:val="DoElist1bullet2018"/>
      </w:pPr>
      <w:r>
        <w:rPr>
          <w:lang w:eastAsia="en-US"/>
        </w:rPr>
        <w:t>Corresponding question numbers are shown in brackets.</w:t>
      </w:r>
      <w:r>
        <w:br w:type="page"/>
      </w:r>
    </w:p>
    <w:p w14:paraId="536B1184" w14:textId="77777777" w:rsidR="00800ED1" w:rsidRDefault="00800ED1" w:rsidP="00BF0E60">
      <w:pPr>
        <w:pStyle w:val="DoEheading3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1C8C90BD" w14:textId="0D7329CC" w:rsidR="00111C5E" w:rsidRDefault="00800ED1" w:rsidP="003442E3">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111C5E" w:rsidSect="004F1EDB">
      <w:footerReference w:type="even" r:id="rId26"/>
      <w:footerReference w:type="default" r:id="rId27"/>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1E84" w14:textId="77777777" w:rsidR="00756F72" w:rsidRDefault="00756F72">
      <w:r>
        <w:separator/>
      </w:r>
    </w:p>
    <w:p w14:paraId="0DCC8E50" w14:textId="77777777" w:rsidR="00756F72" w:rsidRDefault="00756F72"/>
  </w:endnote>
  <w:endnote w:type="continuationSeparator" w:id="0">
    <w:p w14:paraId="6D0F06BF" w14:textId="77777777" w:rsidR="00756F72" w:rsidRDefault="00756F72">
      <w:r>
        <w:continuationSeparator/>
      </w:r>
    </w:p>
    <w:p w14:paraId="7482BC34" w14:textId="77777777" w:rsidR="00756F72" w:rsidRDefault="00756F72"/>
  </w:endnote>
  <w:endnote w:type="continuationNotice" w:id="1">
    <w:p w14:paraId="492C5CBE" w14:textId="77777777" w:rsidR="00756F72" w:rsidRDefault="00756F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097DEC3B" w:rsidR="00756F72" w:rsidRPr="0092025C" w:rsidRDefault="00756F72" w:rsidP="003E6398">
    <w:pPr>
      <w:pStyle w:val="DoEfooter2018"/>
    </w:pPr>
    <w:r w:rsidRPr="004E338C">
      <w:tab/>
    </w:r>
    <w:r w:rsidRPr="004E338C">
      <w:fldChar w:fldCharType="begin"/>
    </w:r>
    <w:r w:rsidRPr="004E338C">
      <w:instrText xml:space="preserve"> PAGE </w:instrText>
    </w:r>
    <w:r w:rsidRPr="004E338C">
      <w:fldChar w:fldCharType="separate"/>
    </w:r>
    <w:r w:rsidR="00826FE4">
      <w:rPr>
        <w:noProof/>
      </w:rPr>
      <w:t>4</w:t>
    </w:r>
    <w:r w:rsidRPr="004E338C">
      <w:fldChar w:fldCharType="end"/>
    </w:r>
    <w:r>
      <w:tab/>
    </w:r>
    <w:r>
      <w:tab/>
    </w:r>
    <w:r w:rsidR="007F560F">
      <w:rPr>
        <w:lang w:eastAsia="en-US"/>
      </w:rPr>
      <w:t>How well can mathematics be used to model internet sensations?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1981882C" w:rsidR="00756F72" w:rsidRPr="00182340" w:rsidRDefault="00826FE4" w:rsidP="00667FEF">
    <w:pPr>
      <w:pStyle w:val="DoEfooter2018"/>
    </w:pPr>
    <w:hyperlink r:id="rId1" w:history="1">
      <w:r w:rsidR="00756F72" w:rsidRPr="00853A6F">
        <w:rPr>
          <w:rStyle w:val="Hyperlink"/>
        </w:rPr>
        <w:t>© NSW Department of Education, 2019</w:t>
      </w:r>
    </w:hyperlink>
    <w:r w:rsidR="00756F72" w:rsidRPr="004E338C">
      <w:tab/>
    </w:r>
    <w:r w:rsidR="00756F72">
      <w:tab/>
    </w:r>
    <w:r w:rsidR="00756F72" w:rsidRPr="004E338C">
      <w:fldChar w:fldCharType="begin"/>
    </w:r>
    <w:r w:rsidR="00756F72" w:rsidRPr="004E338C">
      <w:instrText xml:space="preserve"> PAGE </w:instrText>
    </w:r>
    <w:r w:rsidR="00756F72" w:rsidRPr="004E338C">
      <w:fldChar w:fldCharType="separate"/>
    </w:r>
    <w:r>
      <w:rPr>
        <w:noProof/>
      </w:rPr>
      <w:t>5</w:t>
    </w:r>
    <w:r w:rsidR="00756F72"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FDD6" w14:textId="77777777" w:rsidR="00756F72" w:rsidRDefault="00756F72">
      <w:r>
        <w:separator/>
      </w:r>
    </w:p>
    <w:p w14:paraId="6FC5D494" w14:textId="77777777" w:rsidR="00756F72" w:rsidRDefault="00756F72"/>
  </w:footnote>
  <w:footnote w:type="continuationSeparator" w:id="0">
    <w:p w14:paraId="2A457703" w14:textId="77777777" w:rsidR="00756F72" w:rsidRDefault="00756F72">
      <w:r>
        <w:continuationSeparator/>
      </w:r>
    </w:p>
    <w:p w14:paraId="45F38A40" w14:textId="77777777" w:rsidR="00756F72" w:rsidRDefault="00756F72"/>
  </w:footnote>
  <w:footnote w:type="continuationNotice" w:id="1">
    <w:p w14:paraId="787DCF59" w14:textId="77777777" w:rsidR="00756F72" w:rsidRDefault="00756F7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7E8EB318"/>
    <w:lvl w:ilvl="0" w:tplc="14E4D4EE">
      <w:start w:val="1"/>
      <w:numFmt w:val="decimal"/>
      <w:pStyle w:val="DoEtablelist1numbered2018"/>
      <w:lvlText w:val="%1."/>
      <w:lvlJc w:val="left"/>
      <w:pPr>
        <w:ind w:left="425"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4E61050"/>
    <w:multiLevelType w:val="hybridMultilevel"/>
    <w:tmpl w:val="1B34E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B27D4"/>
    <w:multiLevelType w:val="hybridMultilevel"/>
    <w:tmpl w:val="439C2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5326A3"/>
    <w:multiLevelType w:val="multilevel"/>
    <w:tmpl w:val="DE1A1CBA"/>
    <w:lvl w:ilvl="0">
      <w:start w:val="1"/>
      <w:numFmt w:val="lowerLetter"/>
      <w:lvlText w:val="%1."/>
      <w:lvlJc w:val="left"/>
      <w:pPr>
        <w:ind w:left="1078" w:hanging="360"/>
      </w:pPr>
      <w:rPr>
        <w:rFonts w:hint="default"/>
      </w:rPr>
    </w:lvl>
    <w:lvl w:ilvl="1">
      <w:start w:val="1"/>
      <w:numFmt w:val="bullet"/>
      <w:lvlText w:val=""/>
      <w:lvlJc w:val="left"/>
      <w:pPr>
        <w:tabs>
          <w:tab w:val="num" w:pos="1438"/>
        </w:tabs>
        <w:ind w:left="1438" w:hanging="720"/>
      </w:pPr>
      <w:rPr>
        <w:rFonts w:ascii="Symbol" w:hAnsi="Symbol" w:hint="default"/>
      </w:rPr>
    </w:lvl>
    <w:lvl w:ilvl="2">
      <w:start w:val="1"/>
      <w:numFmt w:val="decimal"/>
      <w:lvlText w:val="%3."/>
      <w:lvlJc w:val="left"/>
      <w:pPr>
        <w:tabs>
          <w:tab w:val="num" w:pos="2158"/>
        </w:tabs>
        <w:ind w:left="2158" w:hanging="720"/>
      </w:pPr>
      <w:rPr>
        <w:rFonts w:hint="default"/>
      </w:rPr>
    </w:lvl>
    <w:lvl w:ilvl="3">
      <w:start w:val="1"/>
      <w:numFmt w:val="decimal"/>
      <w:lvlText w:val="%4."/>
      <w:lvlJc w:val="left"/>
      <w:pPr>
        <w:tabs>
          <w:tab w:val="num" w:pos="2878"/>
        </w:tabs>
        <w:ind w:left="2878" w:hanging="720"/>
      </w:pPr>
      <w:rPr>
        <w:rFonts w:hint="default"/>
      </w:rPr>
    </w:lvl>
    <w:lvl w:ilvl="4">
      <w:start w:val="1"/>
      <w:numFmt w:val="decimal"/>
      <w:lvlText w:val="%5."/>
      <w:lvlJc w:val="left"/>
      <w:pPr>
        <w:tabs>
          <w:tab w:val="num" w:pos="3598"/>
        </w:tabs>
        <w:ind w:left="3598" w:hanging="720"/>
      </w:pPr>
      <w:rPr>
        <w:rFonts w:hint="default"/>
      </w:rPr>
    </w:lvl>
    <w:lvl w:ilvl="5">
      <w:start w:val="1"/>
      <w:numFmt w:val="decimal"/>
      <w:lvlText w:val="%6."/>
      <w:lvlJc w:val="left"/>
      <w:pPr>
        <w:tabs>
          <w:tab w:val="num" w:pos="4318"/>
        </w:tabs>
        <w:ind w:left="4318" w:hanging="720"/>
      </w:pPr>
      <w:rPr>
        <w:rFonts w:hint="default"/>
      </w:rPr>
    </w:lvl>
    <w:lvl w:ilvl="6">
      <w:start w:val="1"/>
      <w:numFmt w:val="decimal"/>
      <w:lvlText w:val="%7."/>
      <w:lvlJc w:val="left"/>
      <w:pPr>
        <w:tabs>
          <w:tab w:val="num" w:pos="5038"/>
        </w:tabs>
        <w:ind w:left="5038" w:hanging="720"/>
      </w:pPr>
      <w:rPr>
        <w:rFonts w:hint="default"/>
      </w:rPr>
    </w:lvl>
    <w:lvl w:ilvl="7">
      <w:start w:val="1"/>
      <w:numFmt w:val="decimal"/>
      <w:lvlText w:val="%8."/>
      <w:lvlJc w:val="left"/>
      <w:pPr>
        <w:tabs>
          <w:tab w:val="num" w:pos="5758"/>
        </w:tabs>
        <w:ind w:left="5758" w:hanging="720"/>
      </w:pPr>
      <w:rPr>
        <w:rFonts w:hint="default"/>
      </w:rPr>
    </w:lvl>
    <w:lvl w:ilvl="8">
      <w:start w:val="1"/>
      <w:numFmt w:val="decimal"/>
      <w:lvlText w:val="%9."/>
      <w:lvlJc w:val="left"/>
      <w:pPr>
        <w:tabs>
          <w:tab w:val="num" w:pos="6478"/>
        </w:tabs>
        <w:ind w:left="6478" w:hanging="720"/>
      </w:pPr>
      <w:rPr>
        <w:rFont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5E524914"/>
    <w:multiLevelType w:val="hybridMultilevel"/>
    <w:tmpl w:val="7F6CCB3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A005532"/>
    <w:multiLevelType w:val="hybridMultilevel"/>
    <w:tmpl w:val="2E7CAD66"/>
    <w:lvl w:ilvl="0" w:tplc="9E86EBC4">
      <w:start w:val="1"/>
      <w:numFmt w:val="decimal"/>
      <w:pStyle w:val="DoElist1numbered2018"/>
      <w:lvlText w:val="%1."/>
      <w:lvlJc w:val="left"/>
      <w:pPr>
        <w:ind w:left="720" w:hanging="360"/>
      </w:pPr>
      <w:rPr>
        <w:sz w:val="24"/>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7"/>
  </w:num>
  <w:num w:numId="6">
    <w:abstractNumId w:val="6"/>
  </w:num>
  <w:num w:numId="7">
    <w:abstractNumId w:val="9"/>
    <w:lvlOverride w:ilvl="0">
      <w:startOverride w:val="1"/>
    </w:lvlOverride>
  </w:num>
  <w:num w:numId="8">
    <w:abstractNumId w:val="9"/>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8"/>
  </w:num>
  <w:num w:numId="17">
    <w:abstractNumId w:val="9"/>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2"/>
  </w:num>
  <w:num w:numId="2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51201"/>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08DB"/>
    <w:rsid w:val="000013BC"/>
    <w:rsid w:val="000037BE"/>
    <w:rsid w:val="00004A37"/>
    <w:rsid w:val="00005034"/>
    <w:rsid w:val="00005B7A"/>
    <w:rsid w:val="000078D5"/>
    <w:rsid w:val="00011B58"/>
    <w:rsid w:val="00011C04"/>
    <w:rsid w:val="000132F8"/>
    <w:rsid w:val="0001358F"/>
    <w:rsid w:val="00014490"/>
    <w:rsid w:val="00020502"/>
    <w:rsid w:val="000208A3"/>
    <w:rsid w:val="00023CBA"/>
    <w:rsid w:val="000310A5"/>
    <w:rsid w:val="00033A52"/>
    <w:rsid w:val="00034D54"/>
    <w:rsid w:val="000359DF"/>
    <w:rsid w:val="00041459"/>
    <w:rsid w:val="0004317D"/>
    <w:rsid w:val="0004413D"/>
    <w:rsid w:val="00044A51"/>
    <w:rsid w:val="00044CC7"/>
    <w:rsid w:val="00045D96"/>
    <w:rsid w:val="00046617"/>
    <w:rsid w:val="00046A69"/>
    <w:rsid w:val="00052B1E"/>
    <w:rsid w:val="00053493"/>
    <w:rsid w:val="000569EC"/>
    <w:rsid w:val="00056B22"/>
    <w:rsid w:val="00057848"/>
    <w:rsid w:val="00060D11"/>
    <w:rsid w:val="00061AFA"/>
    <w:rsid w:val="00061D10"/>
    <w:rsid w:val="000638D1"/>
    <w:rsid w:val="0006402E"/>
    <w:rsid w:val="0006428C"/>
    <w:rsid w:val="000647A3"/>
    <w:rsid w:val="0006647F"/>
    <w:rsid w:val="000666AB"/>
    <w:rsid w:val="00071666"/>
    <w:rsid w:val="000744B9"/>
    <w:rsid w:val="0007693D"/>
    <w:rsid w:val="000806C4"/>
    <w:rsid w:val="00080B5D"/>
    <w:rsid w:val="00080FE0"/>
    <w:rsid w:val="0008108D"/>
    <w:rsid w:val="00081795"/>
    <w:rsid w:val="000817AC"/>
    <w:rsid w:val="00082F53"/>
    <w:rsid w:val="000845FD"/>
    <w:rsid w:val="000867A2"/>
    <w:rsid w:val="000873F3"/>
    <w:rsid w:val="0009315F"/>
    <w:rsid w:val="00094C91"/>
    <w:rsid w:val="000954F9"/>
    <w:rsid w:val="00096490"/>
    <w:rsid w:val="00097B4E"/>
    <w:rsid w:val="000A42DB"/>
    <w:rsid w:val="000B0184"/>
    <w:rsid w:val="000B10B4"/>
    <w:rsid w:val="000B1F25"/>
    <w:rsid w:val="000B27B2"/>
    <w:rsid w:val="000B414C"/>
    <w:rsid w:val="000B463F"/>
    <w:rsid w:val="000B507C"/>
    <w:rsid w:val="000B72D9"/>
    <w:rsid w:val="000B72E8"/>
    <w:rsid w:val="000B7BCD"/>
    <w:rsid w:val="000C0F21"/>
    <w:rsid w:val="000C126F"/>
    <w:rsid w:val="000C1356"/>
    <w:rsid w:val="000C21E1"/>
    <w:rsid w:val="000C3D15"/>
    <w:rsid w:val="000C43F4"/>
    <w:rsid w:val="000C67A3"/>
    <w:rsid w:val="000C7528"/>
    <w:rsid w:val="000D0273"/>
    <w:rsid w:val="000D0E5F"/>
    <w:rsid w:val="000D0E6A"/>
    <w:rsid w:val="000D5ABB"/>
    <w:rsid w:val="000D61E2"/>
    <w:rsid w:val="000D72CD"/>
    <w:rsid w:val="000D75DB"/>
    <w:rsid w:val="000D7A90"/>
    <w:rsid w:val="000E0198"/>
    <w:rsid w:val="000E2536"/>
    <w:rsid w:val="000E2CB4"/>
    <w:rsid w:val="000E36F8"/>
    <w:rsid w:val="000E41BD"/>
    <w:rsid w:val="000E46EF"/>
    <w:rsid w:val="000E556C"/>
    <w:rsid w:val="000E616F"/>
    <w:rsid w:val="000E6856"/>
    <w:rsid w:val="000E68A5"/>
    <w:rsid w:val="000E7186"/>
    <w:rsid w:val="000E7D2F"/>
    <w:rsid w:val="000F1243"/>
    <w:rsid w:val="000F4E49"/>
    <w:rsid w:val="000F54B4"/>
    <w:rsid w:val="000F5598"/>
    <w:rsid w:val="000F59F8"/>
    <w:rsid w:val="000F6B1C"/>
    <w:rsid w:val="00100432"/>
    <w:rsid w:val="00101F03"/>
    <w:rsid w:val="0010424C"/>
    <w:rsid w:val="00104449"/>
    <w:rsid w:val="001061A7"/>
    <w:rsid w:val="001076C8"/>
    <w:rsid w:val="00111615"/>
    <w:rsid w:val="00111C5E"/>
    <w:rsid w:val="00112739"/>
    <w:rsid w:val="001139FA"/>
    <w:rsid w:val="00114A3F"/>
    <w:rsid w:val="00115B0B"/>
    <w:rsid w:val="00116F57"/>
    <w:rsid w:val="00122217"/>
    <w:rsid w:val="0012293B"/>
    <w:rsid w:val="00122962"/>
    <w:rsid w:val="00122C48"/>
    <w:rsid w:val="0012307B"/>
    <w:rsid w:val="00124782"/>
    <w:rsid w:val="00124D03"/>
    <w:rsid w:val="00124D97"/>
    <w:rsid w:val="00125790"/>
    <w:rsid w:val="00126A4D"/>
    <w:rsid w:val="00126DE2"/>
    <w:rsid w:val="00127AF4"/>
    <w:rsid w:val="001309A4"/>
    <w:rsid w:val="00132CBC"/>
    <w:rsid w:val="00135BB4"/>
    <w:rsid w:val="00135C5F"/>
    <w:rsid w:val="00136942"/>
    <w:rsid w:val="001369DF"/>
    <w:rsid w:val="00140FCC"/>
    <w:rsid w:val="00142E23"/>
    <w:rsid w:val="00143184"/>
    <w:rsid w:val="00143243"/>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1D89"/>
    <w:rsid w:val="001745A1"/>
    <w:rsid w:val="001762AF"/>
    <w:rsid w:val="00176EBE"/>
    <w:rsid w:val="001778A6"/>
    <w:rsid w:val="001806D4"/>
    <w:rsid w:val="00180D19"/>
    <w:rsid w:val="001811FB"/>
    <w:rsid w:val="001813EB"/>
    <w:rsid w:val="00182340"/>
    <w:rsid w:val="00182F24"/>
    <w:rsid w:val="001840A5"/>
    <w:rsid w:val="001860F7"/>
    <w:rsid w:val="00187328"/>
    <w:rsid w:val="001876C7"/>
    <w:rsid w:val="00191484"/>
    <w:rsid w:val="00192798"/>
    <w:rsid w:val="00192BDA"/>
    <w:rsid w:val="00192E3E"/>
    <w:rsid w:val="00195B59"/>
    <w:rsid w:val="001A133D"/>
    <w:rsid w:val="001A1883"/>
    <w:rsid w:val="001A3CFA"/>
    <w:rsid w:val="001A43B2"/>
    <w:rsid w:val="001A6625"/>
    <w:rsid w:val="001A68BC"/>
    <w:rsid w:val="001A7FF4"/>
    <w:rsid w:val="001B26A9"/>
    <w:rsid w:val="001B26E1"/>
    <w:rsid w:val="001B36B7"/>
    <w:rsid w:val="001B4AEB"/>
    <w:rsid w:val="001B4B9A"/>
    <w:rsid w:val="001B556E"/>
    <w:rsid w:val="001C0131"/>
    <w:rsid w:val="001C1548"/>
    <w:rsid w:val="001C2230"/>
    <w:rsid w:val="001C2EB7"/>
    <w:rsid w:val="001D0D69"/>
    <w:rsid w:val="001D1CF4"/>
    <w:rsid w:val="001D2146"/>
    <w:rsid w:val="001D2BB1"/>
    <w:rsid w:val="001D2BC6"/>
    <w:rsid w:val="001D2DAC"/>
    <w:rsid w:val="001D5DA0"/>
    <w:rsid w:val="001D6F7A"/>
    <w:rsid w:val="001E03B3"/>
    <w:rsid w:val="001E20C7"/>
    <w:rsid w:val="001E3E12"/>
    <w:rsid w:val="001E44CC"/>
    <w:rsid w:val="001E5305"/>
    <w:rsid w:val="001E5653"/>
    <w:rsid w:val="001E629F"/>
    <w:rsid w:val="001F0688"/>
    <w:rsid w:val="001F1324"/>
    <w:rsid w:val="001F16BB"/>
    <w:rsid w:val="001F37DB"/>
    <w:rsid w:val="001F3AEF"/>
    <w:rsid w:val="001F63A2"/>
    <w:rsid w:val="001F6630"/>
    <w:rsid w:val="001F741C"/>
    <w:rsid w:val="00201FB9"/>
    <w:rsid w:val="00207280"/>
    <w:rsid w:val="002077C3"/>
    <w:rsid w:val="0021219D"/>
    <w:rsid w:val="002146DC"/>
    <w:rsid w:val="00216308"/>
    <w:rsid w:val="0021679A"/>
    <w:rsid w:val="00216F7C"/>
    <w:rsid w:val="00217EA7"/>
    <w:rsid w:val="00222F3A"/>
    <w:rsid w:val="002246F1"/>
    <w:rsid w:val="00226257"/>
    <w:rsid w:val="00227BC4"/>
    <w:rsid w:val="00230F5C"/>
    <w:rsid w:val="00231AB4"/>
    <w:rsid w:val="00233AD0"/>
    <w:rsid w:val="00234C0D"/>
    <w:rsid w:val="00234CB6"/>
    <w:rsid w:val="0023678B"/>
    <w:rsid w:val="00244134"/>
    <w:rsid w:val="00246D9F"/>
    <w:rsid w:val="002476D0"/>
    <w:rsid w:val="00247701"/>
    <w:rsid w:val="002521F3"/>
    <w:rsid w:val="00253BE1"/>
    <w:rsid w:val="00255844"/>
    <w:rsid w:val="00262A70"/>
    <w:rsid w:val="00264518"/>
    <w:rsid w:val="00264688"/>
    <w:rsid w:val="00266BF8"/>
    <w:rsid w:val="002726CD"/>
    <w:rsid w:val="00273693"/>
    <w:rsid w:val="00274D19"/>
    <w:rsid w:val="0027549C"/>
    <w:rsid w:val="00276E86"/>
    <w:rsid w:val="00281911"/>
    <w:rsid w:val="00281DEA"/>
    <w:rsid w:val="0028208D"/>
    <w:rsid w:val="00282DAF"/>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4F06"/>
    <w:rsid w:val="002A5324"/>
    <w:rsid w:val="002A5592"/>
    <w:rsid w:val="002A7064"/>
    <w:rsid w:val="002A7B0A"/>
    <w:rsid w:val="002B001A"/>
    <w:rsid w:val="002B08AB"/>
    <w:rsid w:val="002B14CE"/>
    <w:rsid w:val="002B1607"/>
    <w:rsid w:val="002B64F9"/>
    <w:rsid w:val="002B7012"/>
    <w:rsid w:val="002B7F40"/>
    <w:rsid w:val="002C1BD1"/>
    <w:rsid w:val="002C1F7D"/>
    <w:rsid w:val="002C2FB4"/>
    <w:rsid w:val="002C3762"/>
    <w:rsid w:val="002C4819"/>
    <w:rsid w:val="002C49A6"/>
    <w:rsid w:val="002C584C"/>
    <w:rsid w:val="002C7568"/>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2862"/>
    <w:rsid w:val="00303439"/>
    <w:rsid w:val="0030418B"/>
    <w:rsid w:val="00306862"/>
    <w:rsid w:val="00312B69"/>
    <w:rsid w:val="00312E7B"/>
    <w:rsid w:val="0031334D"/>
    <w:rsid w:val="0031384E"/>
    <w:rsid w:val="003172E1"/>
    <w:rsid w:val="00320618"/>
    <w:rsid w:val="00321EA1"/>
    <w:rsid w:val="00323B36"/>
    <w:rsid w:val="0032492F"/>
    <w:rsid w:val="00326486"/>
    <w:rsid w:val="00326BD4"/>
    <w:rsid w:val="0032751C"/>
    <w:rsid w:val="00327DF8"/>
    <w:rsid w:val="00327E3D"/>
    <w:rsid w:val="00327F20"/>
    <w:rsid w:val="00330076"/>
    <w:rsid w:val="00333513"/>
    <w:rsid w:val="00333589"/>
    <w:rsid w:val="003348D8"/>
    <w:rsid w:val="00334C4F"/>
    <w:rsid w:val="0033679A"/>
    <w:rsid w:val="00336C3A"/>
    <w:rsid w:val="003375C5"/>
    <w:rsid w:val="003403C1"/>
    <w:rsid w:val="00342074"/>
    <w:rsid w:val="003442A3"/>
    <w:rsid w:val="003442E3"/>
    <w:rsid w:val="00344AC5"/>
    <w:rsid w:val="00345F38"/>
    <w:rsid w:val="00347DE5"/>
    <w:rsid w:val="003514FC"/>
    <w:rsid w:val="003516CA"/>
    <w:rsid w:val="00352517"/>
    <w:rsid w:val="0035297C"/>
    <w:rsid w:val="00352C0D"/>
    <w:rsid w:val="003531AD"/>
    <w:rsid w:val="00354A79"/>
    <w:rsid w:val="003602F8"/>
    <w:rsid w:val="00361E9A"/>
    <w:rsid w:val="003623FF"/>
    <w:rsid w:val="003628AA"/>
    <w:rsid w:val="00362A4B"/>
    <w:rsid w:val="00362D23"/>
    <w:rsid w:val="0036408B"/>
    <w:rsid w:val="0036532E"/>
    <w:rsid w:val="00371046"/>
    <w:rsid w:val="0037137E"/>
    <w:rsid w:val="00372D64"/>
    <w:rsid w:val="00373C7D"/>
    <w:rsid w:val="003743BE"/>
    <w:rsid w:val="003748D3"/>
    <w:rsid w:val="00376683"/>
    <w:rsid w:val="003770FF"/>
    <w:rsid w:val="0037729D"/>
    <w:rsid w:val="00377815"/>
    <w:rsid w:val="00381721"/>
    <w:rsid w:val="00383CEC"/>
    <w:rsid w:val="00385DA6"/>
    <w:rsid w:val="00386372"/>
    <w:rsid w:val="00386C26"/>
    <w:rsid w:val="003900EA"/>
    <w:rsid w:val="003918BA"/>
    <w:rsid w:val="00392E68"/>
    <w:rsid w:val="00395FF8"/>
    <w:rsid w:val="00396A4E"/>
    <w:rsid w:val="00396C71"/>
    <w:rsid w:val="003A0513"/>
    <w:rsid w:val="003A1D67"/>
    <w:rsid w:val="003A230D"/>
    <w:rsid w:val="003A3D70"/>
    <w:rsid w:val="003A4D0A"/>
    <w:rsid w:val="003A4D57"/>
    <w:rsid w:val="003B0576"/>
    <w:rsid w:val="003B1761"/>
    <w:rsid w:val="003B2018"/>
    <w:rsid w:val="003C026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706"/>
    <w:rsid w:val="003F18D5"/>
    <w:rsid w:val="003F1E78"/>
    <w:rsid w:val="003F2136"/>
    <w:rsid w:val="003F5CB8"/>
    <w:rsid w:val="003F683A"/>
    <w:rsid w:val="003F6CDB"/>
    <w:rsid w:val="003F70D9"/>
    <w:rsid w:val="003F7296"/>
    <w:rsid w:val="003F7AC5"/>
    <w:rsid w:val="0040274C"/>
    <w:rsid w:val="0040519E"/>
    <w:rsid w:val="0040673B"/>
    <w:rsid w:val="00407714"/>
    <w:rsid w:val="00411E53"/>
    <w:rsid w:val="00412862"/>
    <w:rsid w:val="00412C09"/>
    <w:rsid w:val="00414739"/>
    <w:rsid w:val="00414985"/>
    <w:rsid w:val="004173E7"/>
    <w:rsid w:val="00422933"/>
    <w:rsid w:val="004231C9"/>
    <w:rsid w:val="004238A6"/>
    <w:rsid w:val="00425249"/>
    <w:rsid w:val="00425E59"/>
    <w:rsid w:val="004278D9"/>
    <w:rsid w:val="00427B28"/>
    <w:rsid w:val="00431670"/>
    <w:rsid w:val="00431D5D"/>
    <w:rsid w:val="00433632"/>
    <w:rsid w:val="00433D91"/>
    <w:rsid w:val="00434D18"/>
    <w:rsid w:val="00435F3A"/>
    <w:rsid w:val="00436017"/>
    <w:rsid w:val="0044354A"/>
    <w:rsid w:val="00450631"/>
    <w:rsid w:val="00450B1C"/>
    <w:rsid w:val="004523C8"/>
    <w:rsid w:val="00454C45"/>
    <w:rsid w:val="00454DD2"/>
    <w:rsid w:val="00457521"/>
    <w:rsid w:val="0046228D"/>
    <w:rsid w:val="00462988"/>
    <w:rsid w:val="00462ED5"/>
    <w:rsid w:val="00464051"/>
    <w:rsid w:val="0046487D"/>
    <w:rsid w:val="00466ED9"/>
    <w:rsid w:val="004670DE"/>
    <w:rsid w:val="00472826"/>
    <w:rsid w:val="00483101"/>
    <w:rsid w:val="00484B25"/>
    <w:rsid w:val="00485AC6"/>
    <w:rsid w:val="004874BE"/>
    <w:rsid w:val="00491402"/>
    <w:rsid w:val="00492F55"/>
    <w:rsid w:val="0049460F"/>
    <w:rsid w:val="004977D2"/>
    <w:rsid w:val="004A240A"/>
    <w:rsid w:val="004A32EE"/>
    <w:rsid w:val="004A3841"/>
    <w:rsid w:val="004A3BC2"/>
    <w:rsid w:val="004A40F6"/>
    <w:rsid w:val="004A42A0"/>
    <w:rsid w:val="004A6F38"/>
    <w:rsid w:val="004A75B2"/>
    <w:rsid w:val="004B0D8F"/>
    <w:rsid w:val="004B13B7"/>
    <w:rsid w:val="004B35B5"/>
    <w:rsid w:val="004B4730"/>
    <w:rsid w:val="004B5F73"/>
    <w:rsid w:val="004C00A3"/>
    <w:rsid w:val="004C0F2C"/>
    <w:rsid w:val="004C273B"/>
    <w:rsid w:val="004C3651"/>
    <w:rsid w:val="004C365F"/>
    <w:rsid w:val="004C39BA"/>
    <w:rsid w:val="004C4383"/>
    <w:rsid w:val="004C6799"/>
    <w:rsid w:val="004D1919"/>
    <w:rsid w:val="004D40BB"/>
    <w:rsid w:val="004D4648"/>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63B7"/>
    <w:rsid w:val="0051750A"/>
    <w:rsid w:val="005215E7"/>
    <w:rsid w:val="00521C38"/>
    <w:rsid w:val="005231C1"/>
    <w:rsid w:val="005237E5"/>
    <w:rsid w:val="00527609"/>
    <w:rsid w:val="00527B1E"/>
    <w:rsid w:val="005305EF"/>
    <w:rsid w:val="00531332"/>
    <w:rsid w:val="00531D0E"/>
    <w:rsid w:val="00533A7B"/>
    <w:rsid w:val="00534980"/>
    <w:rsid w:val="00535B10"/>
    <w:rsid w:val="00536838"/>
    <w:rsid w:val="00536AE8"/>
    <w:rsid w:val="005372C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1AD9"/>
    <w:rsid w:val="00563911"/>
    <w:rsid w:val="0056468C"/>
    <w:rsid w:val="00565215"/>
    <w:rsid w:val="00566369"/>
    <w:rsid w:val="005668D0"/>
    <w:rsid w:val="00567CB3"/>
    <w:rsid w:val="00567F23"/>
    <w:rsid w:val="005701EA"/>
    <w:rsid w:val="00574AF8"/>
    <w:rsid w:val="005762C5"/>
    <w:rsid w:val="00577029"/>
    <w:rsid w:val="00577650"/>
    <w:rsid w:val="005778B3"/>
    <w:rsid w:val="00582863"/>
    <w:rsid w:val="00582F21"/>
    <w:rsid w:val="00583C0E"/>
    <w:rsid w:val="005844B9"/>
    <w:rsid w:val="005861FC"/>
    <w:rsid w:val="00586566"/>
    <w:rsid w:val="005878B7"/>
    <w:rsid w:val="00592DC8"/>
    <w:rsid w:val="00594846"/>
    <w:rsid w:val="0059578E"/>
    <w:rsid w:val="005959A8"/>
    <w:rsid w:val="00596218"/>
    <w:rsid w:val="0059640C"/>
    <w:rsid w:val="005A19AC"/>
    <w:rsid w:val="005A26AB"/>
    <w:rsid w:val="005A2BE8"/>
    <w:rsid w:val="005A3B09"/>
    <w:rsid w:val="005A4056"/>
    <w:rsid w:val="005A4981"/>
    <w:rsid w:val="005A5D89"/>
    <w:rsid w:val="005A7917"/>
    <w:rsid w:val="005B0D30"/>
    <w:rsid w:val="005B386C"/>
    <w:rsid w:val="005B50AD"/>
    <w:rsid w:val="005B55D5"/>
    <w:rsid w:val="005C238F"/>
    <w:rsid w:val="005C29EB"/>
    <w:rsid w:val="005C343F"/>
    <w:rsid w:val="005C3FAD"/>
    <w:rsid w:val="005C6593"/>
    <w:rsid w:val="005C6B9B"/>
    <w:rsid w:val="005C714A"/>
    <w:rsid w:val="005C7171"/>
    <w:rsid w:val="005C7E22"/>
    <w:rsid w:val="005C7F0B"/>
    <w:rsid w:val="005D1156"/>
    <w:rsid w:val="005D18B5"/>
    <w:rsid w:val="005D6163"/>
    <w:rsid w:val="005D6A81"/>
    <w:rsid w:val="005D7F42"/>
    <w:rsid w:val="005E06FC"/>
    <w:rsid w:val="005E0EEE"/>
    <w:rsid w:val="005E20C6"/>
    <w:rsid w:val="005E2845"/>
    <w:rsid w:val="005E45EA"/>
    <w:rsid w:val="005E4A25"/>
    <w:rsid w:val="005E4C58"/>
    <w:rsid w:val="005E5C1C"/>
    <w:rsid w:val="005E625B"/>
    <w:rsid w:val="005E7B03"/>
    <w:rsid w:val="005E7D9E"/>
    <w:rsid w:val="005F20FD"/>
    <w:rsid w:val="005F3CC0"/>
    <w:rsid w:val="005F3FC5"/>
    <w:rsid w:val="005F401E"/>
    <w:rsid w:val="005F59E8"/>
    <w:rsid w:val="0060151C"/>
    <w:rsid w:val="0060297F"/>
    <w:rsid w:val="0060321E"/>
    <w:rsid w:val="00611047"/>
    <w:rsid w:val="00613690"/>
    <w:rsid w:val="00614AA3"/>
    <w:rsid w:val="00615167"/>
    <w:rsid w:val="006151F9"/>
    <w:rsid w:val="00615E91"/>
    <w:rsid w:val="00617220"/>
    <w:rsid w:val="0061798C"/>
    <w:rsid w:val="00621888"/>
    <w:rsid w:val="00621F9C"/>
    <w:rsid w:val="006233E2"/>
    <w:rsid w:val="00623D3C"/>
    <w:rsid w:val="00623E10"/>
    <w:rsid w:val="006271EE"/>
    <w:rsid w:val="00627448"/>
    <w:rsid w:val="0063190C"/>
    <w:rsid w:val="00631BE2"/>
    <w:rsid w:val="00631C55"/>
    <w:rsid w:val="006336FF"/>
    <w:rsid w:val="006367DC"/>
    <w:rsid w:val="00641608"/>
    <w:rsid w:val="00641F62"/>
    <w:rsid w:val="006421A7"/>
    <w:rsid w:val="00642593"/>
    <w:rsid w:val="006433CD"/>
    <w:rsid w:val="00643675"/>
    <w:rsid w:val="0064399C"/>
    <w:rsid w:val="00645A37"/>
    <w:rsid w:val="00646480"/>
    <w:rsid w:val="006472E0"/>
    <w:rsid w:val="00647909"/>
    <w:rsid w:val="0065066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76D4E"/>
    <w:rsid w:val="00680A33"/>
    <w:rsid w:val="00681801"/>
    <w:rsid w:val="00684405"/>
    <w:rsid w:val="00686B5B"/>
    <w:rsid w:val="00686FCD"/>
    <w:rsid w:val="00687848"/>
    <w:rsid w:val="00691235"/>
    <w:rsid w:val="00693224"/>
    <w:rsid w:val="00693A28"/>
    <w:rsid w:val="00693F00"/>
    <w:rsid w:val="006A30D2"/>
    <w:rsid w:val="006A3757"/>
    <w:rsid w:val="006A4683"/>
    <w:rsid w:val="006A716D"/>
    <w:rsid w:val="006B101F"/>
    <w:rsid w:val="006B2F90"/>
    <w:rsid w:val="006B5A13"/>
    <w:rsid w:val="006B746F"/>
    <w:rsid w:val="006C116B"/>
    <w:rsid w:val="006C2483"/>
    <w:rsid w:val="006C2DE3"/>
    <w:rsid w:val="006C2F3E"/>
    <w:rsid w:val="006C39E3"/>
    <w:rsid w:val="006C4A48"/>
    <w:rsid w:val="006C616D"/>
    <w:rsid w:val="006C6398"/>
    <w:rsid w:val="006C6B8B"/>
    <w:rsid w:val="006C6FB6"/>
    <w:rsid w:val="006C72CB"/>
    <w:rsid w:val="006D0B0D"/>
    <w:rsid w:val="006D2C8A"/>
    <w:rsid w:val="006D2D7A"/>
    <w:rsid w:val="006D3380"/>
    <w:rsid w:val="006D36F5"/>
    <w:rsid w:val="006D72E2"/>
    <w:rsid w:val="006E1206"/>
    <w:rsid w:val="006E12F1"/>
    <w:rsid w:val="006E7521"/>
    <w:rsid w:val="006F225E"/>
    <w:rsid w:val="006F329B"/>
    <w:rsid w:val="006F6A94"/>
    <w:rsid w:val="00700EE9"/>
    <w:rsid w:val="007027A2"/>
    <w:rsid w:val="00702C16"/>
    <w:rsid w:val="00710786"/>
    <w:rsid w:val="00710BDE"/>
    <w:rsid w:val="007113FC"/>
    <w:rsid w:val="00714C9A"/>
    <w:rsid w:val="00717117"/>
    <w:rsid w:val="00717841"/>
    <w:rsid w:val="00717FE7"/>
    <w:rsid w:val="0072330F"/>
    <w:rsid w:val="00724411"/>
    <w:rsid w:val="00725254"/>
    <w:rsid w:val="007305A6"/>
    <w:rsid w:val="007327D5"/>
    <w:rsid w:val="007336EE"/>
    <w:rsid w:val="00735302"/>
    <w:rsid w:val="00736370"/>
    <w:rsid w:val="0073761F"/>
    <w:rsid w:val="00737918"/>
    <w:rsid w:val="0074025C"/>
    <w:rsid w:val="0074216D"/>
    <w:rsid w:val="0074448C"/>
    <w:rsid w:val="00745115"/>
    <w:rsid w:val="00745AE9"/>
    <w:rsid w:val="00751556"/>
    <w:rsid w:val="007547C2"/>
    <w:rsid w:val="00755266"/>
    <w:rsid w:val="00756B8B"/>
    <w:rsid w:val="00756F72"/>
    <w:rsid w:val="00760616"/>
    <w:rsid w:val="0076139E"/>
    <w:rsid w:val="00761754"/>
    <w:rsid w:val="007622DD"/>
    <w:rsid w:val="0076267D"/>
    <w:rsid w:val="00763562"/>
    <w:rsid w:val="00764927"/>
    <w:rsid w:val="00765142"/>
    <w:rsid w:val="007653A2"/>
    <w:rsid w:val="00766EE2"/>
    <w:rsid w:val="00771E81"/>
    <w:rsid w:val="00773DA8"/>
    <w:rsid w:val="007747B7"/>
    <w:rsid w:val="007805FB"/>
    <w:rsid w:val="0078259E"/>
    <w:rsid w:val="00783170"/>
    <w:rsid w:val="0078587F"/>
    <w:rsid w:val="00786AEE"/>
    <w:rsid w:val="00787805"/>
    <w:rsid w:val="00787A97"/>
    <w:rsid w:val="00790711"/>
    <w:rsid w:val="007910C7"/>
    <w:rsid w:val="00791732"/>
    <w:rsid w:val="00793C1A"/>
    <w:rsid w:val="00793D53"/>
    <w:rsid w:val="00797098"/>
    <w:rsid w:val="007A1ED5"/>
    <w:rsid w:val="007A2BD7"/>
    <w:rsid w:val="007A4D88"/>
    <w:rsid w:val="007A6A83"/>
    <w:rsid w:val="007A7858"/>
    <w:rsid w:val="007B3F18"/>
    <w:rsid w:val="007B6051"/>
    <w:rsid w:val="007B67E6"/>
    <w:rsid w:val="007B7B05"/>
    <w:rsid w:val="007C0895"/>
    <w:rsid w:val="007C1A43"/>
    <w:rsid w:val="007C3FF2"/>
    <w:rsid w:val="007C4EDA"/>
    <w:rsid w:val="007C4EFC"/>
    <w:rsid w:val="007C562D"/>
    <w:rsid w:val="007C658C"/>
    <w:rsid w:val="007D100B"/>
    <w:rsid w:val="007D249F"/>
    <w:rsid w:val="007D2605"/>
    <w:rsid w:val="007D29B4"/>
    <w:rsid w:val="007D39CC"/>
    <w:rsid w:val="007D4FCB"/>
    <w:rsid w:val="007D552C"/>
    <w:rsid w:val="007D6689"/>
    <w:rsid w:val="007E1F34"/>
    <w:rsid w:val="007E3CB1"/>
    <w:rsid w:val="007E4449"/>
    <w:rsid w:val="007E47F7"/>
    <w:rsid w:val="007E528F"/>
    <w:rsid w:val="007E5FEA"/>
    <w:rsid w:val="007E5FEB"/>
    <w:rsid w:val="007F2243"/>
    <w:rsid w:val="007F3EF8"/>
    <w:rsid w:val="007F41D5"/>
    <w:rsid w:val="007F42E2"/>
    <w:rsid w:val="007F4940"/>
    <w:rsid w:val="007F4D09"/>
    <w:rsid w:val="007F560F"/>
    <w:rsid w:val="007F660B"/>
    <w:rsid w:val="008004CD"/>
    <w:rsid w:val="00800ED1"/>
    <w:rsid w:val="00805DA8"/>
    <w:rsid w:val="008107C0"/>
    <w:rsid w:val="008130E4"/>
    <w:rsid w:val="0081354B"/>
    <w:rsid w:val="00813AAF"/>
    <w:rsid w:val="00815384"/>
    <w:rsid w:val="008153DB"/>
    <w:rsid w:val="00817C02"/>
    <w:rsid w:val="0082144F"/>
    <w:rsid w:val="00826FE4"/>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47F0B"/>
    <w:rsid w:val="0085047B"/>
    <w:rsid w:val="008519BD"/>
    <w:rsid w:val="00852BD5"/>
    <w:rsid w:val="00853A6F"/>
    <w:rsid w:val="008563B4"/>
    <w:rsid w:val="00856600"/>
    <w:rsid w:val="00857F4D"/>
    <w:rsid w:val="00861014"/>
    <w:rsid w:val="008645EE"/>
    <w:rsid w:val="00864B0B"/>
    <w:rsid w:val="00865042"/>
    <w:rsid w:val="0086551F"/>
    <w:rsid w:val="00865907"/>
    <w:rsid w:val="00867108"/>
    <w:rsid w:val="00873B34"/>
    <w:rsid w:val="00873F92"/>
    <w:rsid w:val="00876FEA"/>
    <w:rsid w:val="00882114"/>
    <w:rsid w:val="00884C91"/>
    <w:rsid w:val="00890E6B"/>
    <w:rsid w:val="008910FF"/>
    <w:rsid w:val="00891633"/>
    <w:rsid w:val="008926E7"/>
    <w:rsid w:val="00892EDC"/>
    <w:rsid w:val="008947CE"/>
    <w:rsid w:val="00895DF5"/>
    <w:rsid w:val="00896770"/>
    <w:rsid w:val="00897E4C"/>
    <w:rsid w:val="008A38FF"/>
    <w:rsid w:val="008A3DC4"/>
    <w:rsid w:val="008A4E89"/>
    <w:rsid w:val="008A5548"/>
    <w:rsid w:val="008A590B"/>
    <w:rsid w:val="008A625B"/>
    <w:rsid w:val="008B1962"/>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3DF2"/>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21FE"/>
    <w:rsid w:val="009240E4"/>
    <w:rsid w:val="00926437"/>
    <w:rsid w:val="009265D2"/>
    <w:rsid w:val="00927499"/>
    <w:rsid w:val="0093194B"/>
    <w:rsid w:val="009326B8"/>
    <w:rsid w:val="009338F2"/>
    <w:rsid w:val="00934ADB"/>
    <w:rsid w:val="009358FB"/>
    <w:rsid w:val="009371C4"/>
    <w:rsid w:val="00937DF6"/>
    <w:rsid w:val="009426F9"/>
    <w:rsid w:val="00944DA7"/>
    <w:rsid w:val="0094644C"/>
    <w:rsid w:val="00947D67"/>
    <w:rsid w:val="00951C9E"/>
    <w:rsid w:val="00953ABD"/>
    <w:rsid w:val="00954F1E"/>
    <w:rsid w:val="00955936"/>
    <w:rsid w:val="00955C34"/>
    <w:rsid w:val="00956AE4"/>
    <w:rsid w:val="009619F0"/>
    <w:rsid w:val="009639BE"/>
    <w:rsid w:val="00964D8D"/>
    <w:rsid w:val="009653F2"/>
    <w:rsid w:val="0096694E"/>
    <w:rsid w:val="0096707B"/>
    <w:rsid w:val="009672D9"/>
    <w:rsid w:val="0097127E"/>
    <w:rsid w:val="009734AC"/>
    <w:rsid w:val="00974536"/>
    <w:rsid w:val="00974FF7"/>
    <w:rsid w:val="00975398"/>
    <w:rsid w:val="00977162"/>
    <w:rsid w:val="009815C0"/>
    <w:rsid w:val="00981C1D"/>
    <w:rsid w:val="009831DF"/>
    <w:rsid w:val="00984F80"/>
    <w:rsid w:val="00986B26"/>
    <w:rsid w:val="00987974"/>
    <w:rsid w:val="00994BC9"/>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3188"/>
    <w:rsid w:val="009C506A"/>
    <w:rsid w:val="009C533B"/>
    <w:rsid w:val="009C5D32"/>
    <w:rsid w:val="009D014D"/>
    <w:rsid w:val="009D0FC8"/>
    <w:rsid w:val="009D1154"/>
    <w:rsid w:val="009D1DE3"/>
    <w:rsid w:val="009D3379"/>
    <w:rsid w:val="009D36D9"/>
    <w:rsid w:val="009D39B1"/>
    <w:rsid w:val="009D4078"/>
    <w:rsid w:val="009D7221"/>
    <w:rsid w:val="009E072C"/>
    <w:rsid w:val="009E11C0"/>
    <w:rsid w:val="009E2CE6"/>
    <w:rsid w:val="009E3191"/>
    <w:rsid w:val="009F0745"/>
    <w:rsid w:val="009F19C1"/>
    <w:rsid w:val="009F1BA0"/>
    <w:rsid w:val="009F46FD"/>
    <w:rsid w:val="009F4EA3"/>
    <w:rsid w:val="009F701E"/>
    <w:rsid w:val="009F7BD4"/>
    <w:rsid w:val="009F7F68"/>
    <w:rsid w:val="00A03676"/>
    <w:rsid w:val="00A04E21"/>
    <w:rsid w:val="00A05D14"/>
    <w:rsid w:val="00A06ECB"/>
    <w:rsid w:val="00A10143"/>
    <w:rsid w:val="00A101C6"/>
    <w:rsid w:val="00A11298"/>
    <w:rsid w:val="00A11AC5"/>
    <w:rsid w:val="00A12652"/>
    <w:rsid w:val="00A13474"/>
    <w:rsid w:val="00A135BB"/>
    <w:rsid w:val="00A13953"/>
    <w:rsid w:val="00A14043"/>
    <w:rsid w:val="00A14500"/>
    <w:rsid w:val="00A145EC"/>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377FC"/>
    <w:rsid w:val="00A4041D"/>
    <w:rsid w:val="00A4456B"/>
    <w:rsid w:val="00A5313F"/>
    <w:rsid w:val="00A5439E"/>
    <w:rsid w:val="00A547B2"/>
    <w:rsid w:val="00A55BA1"/>
    <w:rsid w:val="00A5641A"/>
    <w:rsid w:val="00A6201A"/>
    <w:rsid w:val="00A622E0"/>
    <w:rsid w:val="00A62CBD"/>
    <w:rsid w:val="00A64D28"/>
    <w:rsid w:val="00A664AA"/>
    <w:rsid w:val="00A676D0"/>
    <w:rsid w:val="00A7063E"/>
    <w:rsid w:val="00A720AE"/>
    <w:rsid w:val="00A72946"/>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5E73"/>
    <w:rsid w:val="00A966EB"/>
    <w:rsid w:val="00A97170"/>
    <w:rsid w:val="00AA1624"/>
    <w:rsid w:val="00AA1D29"/>
    <w:rsid w:val="00AA2B64"/>
    <w:rsid w:val="00AA2F10"/>
    <w:rsid w:val="00AA3796"/>
    <w:rsid w:val="00AA5307"/>
    <w:rsid w:val="00AA5428"/>
    <w:rsid w:val="00AA71D0"/>
    <w:rsid w:val="00AB1902"/>
    <w:rsid w:val="00AB2382"/>
    <w:rsid w:val="00AB3956"/>
    <w:rsid w:val="00AB4CC5"/>
    <w:rsid w:val="00AB753A"/>
    <w:rsid w:val="00AB7A86"/>
    <w:rsid w:val="00AC0DC2"/>
    <w:rsid w:val="00AC1249"/>
    <w:rsid w:val="00AC1F15"/>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2C1"/>
    <w:rsid w:val="00AF0927"/>
    <w:rsid w:val="00AF1A82"/>
    <w:rsid w:val="00AF2EC9"/>
    <w:rsid w:val="00AF3135"/>
    <w:rsid w:val="00AF5D5E"/>
    <w:rsid w:val="00AF6896"/>
    <w:rsid w:val="00AF7C76"/>
    <w:rsid w:val="00AF7C8A"/>
    <w:rsid w:val="00B00209"/>
    <w:rsid w:val="00B009A2"/>
    <w:rsid w:val="00B019E1"/>
    <w:rsid w:val="00B025D5"/>
    <w:rsid w:val="00B11159"/>
    <w:rsid w:val="00B171AC"/>
    <w:rsid w:val="00B175C4"/>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6330"/>
    <w:rsid w:val="00B378EA"/>
    <w:rsid w:val="00B41E20"/>
    <w:rsid w:val="00B42162"/>
    <w:rsid w:val="00B44CE0"/>
    <w:rsid w:val="00B45D68"/>
    <w:rsid w:val="00B461DB"/>
    <w:rsid w:val="00B4713D"/>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4257"/>
    <w:rsid w:val="00B76983"/>
    <w:rsid w:val="00B779E2"/>
    <w:rsid w:val="00B77DEB"/>
    <w:rsid w:val="00B83919"/>
    <w:rsid w:val="00B86A0D"/>
    <w:rsid w:val="00B87258"/>
    <w:rsid w:val="00B942ED"/>
    <w:rsid w:val="00B94432"/>
    <w:rsid w:val="00B95B33"/>
    <w:rsid w:val="00B964E1"/>
    <w:rsid w:val="00BA4AF6"/>
    <w:rsid w:val="00BA6383"/>
    <w:rsid w:val="00BA648C"/>
    <w:rsid w:val="00BA6F75"/>
    <w:rsid w:val="00BA72AF"/>
    <w:rsid w:val="00BB17E8"/>
    <w:rsid w:val="00BB298A"/>
    <w:rsid w:val="00BB366E"/>
    <w:rsid w:val="00BB3D46"/>
    <w:rsid w:val="00BB4A61"/>
    <w:rsid w:val="00BB4FFA"/>
    <w:rsid w:val="00BB6F13"/>
    <w:rsid w:val="00BC040C"/>
    <w:rsid w:val="00BC0A6F"/>
    <w:rsid w:val="00BC1C1A"/>
    <w:rsid w:val="00BC2707"/>
    <w:rsid w:val="00BC355D"/>
    <w:rsid w:val="00BC494C"/>
    <w:rsid w:val="00BC550A"/>
    <w:rsid w:val="00BC5705"/>
    <w:rsid w:val="00BC71C4"/>
    <w:rsid w:val="00BD0D61"/>
    <w:rsid w:val="00BD1DBF"/>
    <w:rsid w:val="00BD2AD7"/>
    <w:rsid w:val="00BD619D"/>
    <w:rsid w:val="00BD6A98"/>
    <w:rsid w:val="00BD7AB1"/>
    <w:rsid w:val="00BD7D63"/>
    <w:rsid w:val="00BD7EC9"/>
    <w:rsid w:val="00BE23C1"/>
    <w:rsid w:val="00BE5BF8"/>
    <w:rsid w:val="00BE6658"/>
    <w:rsid w:val="00BE6B3D"/>
    <w:rsid w:val="00BE7982"/>
    <w:rsid w:val="00BE7F4B"/>
    <w:rsid w:val="00BF02E5"/>
    <w:rsid w:val="00BF05E1"/>
    <w:rsid w:val="00BF0E60"/>
    <w:rsid w:val="00BF3DAE"/>
    <w:rsid w:val="00BF57B4"/>
    <w:rsid w:val="00BF5A68"/>
    <w:rsid w:val="00BF6A19"/>
    <w:rsid w:val="00C042AC"/>
    <w:rsid w:val="00C04357"/>
    <w:rsid w:val="00C05004"/>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2418"/>
    <w:rsid w:val="00C43C0A"/>
    <w:rsid w:val="00C44024"/>
    <w:rsid w:val="00C44169"/>
    <w:rsid w:val="00C462D1"/>
    <w:rsid w:val="00C50D5E"/>
    <w:rsid w:val="00C510F5"/>
    <w:rsid w:val="00C51212"/>
    <w:rsid w:val="00C51574"/>
    <w:rsid w:val="00C52300"/>
    <w:rsid w:val="00C55E32"/>
    <w:rsid w:val="00C5710A"/>
    <w:rsid w:val="00C602F0"/>
    <w:rsid w:val="00C61323"/>
    <w:rsid w:val="00C620AA"/>
    <w:rsid w:val="00C66F9C"/>
    <w:rsid w:val="00C70824"/>
    <w:rsid w:val="00C746EF"/>
    <w:rsid w:val="00C77564"/>
    <w:rsid w:val="00C80359"/>
    <w:rsid w:val="00C904EC"/>
    <w:rsid w:val="00C9061A"/>
    <w:rsid w:val="00C91510"/>
    <w:rsid w:val="00C927B0"/>
    <w:rsid w:val="00C93BB4"/>
    <w:rsid w:val="00C95D67"/>
    <w:rsid w:val="00C9617E"/>
    <w:rsid w:val="00C96692"/>
    <w:rsid w:val="00C9771F"/>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4526"/>
    <w:rsid w:val="00CD602A"/>
    <w:rsid w:val="00CD700A"/>
    <w:rsid w:val="00CD7AD8"/>
    <w:rsid w:val="00CD7CC2"/>
    <w:rsid w:val="00CE0486"/>
    <w:rsid w:val="00CE3609"/>
    <w:rsid w:val="00CE4BD3"/>
    <w:rsid w:val="00CE5C2C"/>
    <w:rsid w:val="00CF1891"/>
    <w:rsid w:val="00CF54CB"/>
    <w:rsid w:val="00CF63C2"/>
    <w:rsid w:val="00CF6492"/>
    <w:rsid w:val="00D016AA"/>
    <w:rsid w:val="00D0314C"/>
    <w:rsid w:val="00D0534A"/>
    <w:rsid w:val="00D055E8"/>
    <w:rsid w:val="00D058D4"/>
    <w:rsid w:val="00D065FB"/>
    <w:rsid w:val="00D06648"/>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1416"/>
    <w:rsid w:val="00D3676A"/>
    <w:rsid w:val="00D41BAB"/>
    <w:rsid w:val="00D433E7"/>
    <w:rsid w:val="00D440C6"/>
    <w:rsid w:val="00D44CC6"/>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01D9"/>
    <w:rsid w:val="00D811BB"/>
    <w:rsid w:val="00D8134E"/>
    <w:rsid w:val="00D827E1"/>
    <w:rsid w:val="00D8316F"/>
    <w:rsid w:val="00D834F3"/>
    <w:rsid w:val="00D85EDA"/>
    <w:rsid w:val="00D879DB"/>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462B"/>
    <w:rsid w:val="00DB59D2"/>
    <w:rsid w:val="00DB75F4"/>
    <w:rsid w:val="00DC1588"/>
    <w:rsid w:val="00DC24A5"/>
    <w:rsid w:val="00DC2892"/>
    <w:rsid w:val="00DC3626"/>
    <w:rsid w:val="00DC3FEC"/>
    <w:rsid w:val="00DC4B1D"/>
    <w:rsid w:val="00DC52D5"/>
    <w:rsid w:val="00DC57E9"/>
    <w:rsid w:val="00DC6E26"/>
    <w:rsid w:val="00DC7E21"/>
    <w:rsid w:val="00DD0FD9"/>
    <w:rsid w:val="00DD231E"/>
    <w:rsid w:val="00DD2DBD"/>
    <w:rsid w:val="00DD4F06"/>
    <w:rsid w:val="00DD4FA8"/>
    <w:rsid w:val="00DE0EC7"/>
    <w:rsid w:val="00DE0F46"/>
    <w:rsid w:val="00DE1782"/>
    <w:rsid w:val="00DE206B"/>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ACD"/>
    <w:rsid w:val="00E22E9F"/>
    <w:rsid w:val="00E235DD"/>
    <w:rsid w:val="00E23E79"/>
    <w:rsid w:val="00E27824"/>
    <w:rsid w:val="00E30F8D"/>
    <w:rsid w:val="00E31885"/>
    <w:rsid w:val="00E324BC"/>
    <w:rsid w:val="00E32895"/>
    <w:rsid w:val="00E32CC8"/>
    <w:rsid w:val="00E32FAC"/>
    <w:rsid w:val="00E33FEF"/>
    <w:rsid w:val="00E358DD"/>
    <w:rsid w:val="00E40428"/>
    <w:rsid w:val="00E407E9"/>
    <w:rsid w:val="00E41637"/>
    <w:rsid w:val="00E4200F"/>
    <w:rsid w:val="00E426E1"/>
    <w:rsid w:val="00E44183"/>
    <w:rsid w:val="00E44FFA"/>
    <w:rsid w:val="00E466C4"/>
    <w:rsid w:val="00E471E6"/>
    <w:rsid w:val="00E51912"/>
    <w:rsid w:val="00E53F9A"/>
    <w:rsid w:val="00E545D3"/>
    <w:rsid w:val="00E55800"/>
    <w:rsid w:val="00E55810"/>
    <w:rsid w:val="00E572C7"/>
    <w:rsid w:val="00E604D8"/>
    <w:rsid w:val="00E6203D"/>
    <w:rsid w:val="00E62E7C"/>
    <w:rsid w:val="00E63A25"/>
    <w:rsid w:val="00E65401"/>
    <w:rsid w:val="00E7006F"/>
    <w:rsid w:val="00E712EC"/>
    <w:rsid w:val="00E71B62"/>
    <w:rsid w:val="00E73604"/>
    <w:rsid w:val="00E73ECF"/>
    <w:rsid w:val="00E748AF"/>
    <w:rsid w:val="00E76B61"/>
    <w:rsid w:val="00E82717"/>
    <w:rsid w:val="00E85435"/>
    <w:rsid w:val="00E87059"/>
    <w:rsid w:val="00E90FE8"/>
    <w:rsid w:val="00E930E3"/>
    <w:rsid w:val="00E939A9"/>
    <w:rsid w:val="00E93A4D"/>
    <w:rsid w:val="00E9405E"/>
    <w:rsid w:val="00E94488"/>
    <w:rsid w:val="00E94A2C"/>
    <w:rsid w:val="00E967BC"/>
    <w:rsid w:val="00E96D07"/>
    <w:rsid w:val="00E97D0C"/>
    <w:rsid w:val="00EA032C"/>
    <w:rsid w:val="00EA0A6E"/>
    <w:rsid w:val="00EA1FAB"/>
    <w:rsid w:val="00EA36D6"/>
    <w:rsid w:val="00EA4479"/>
    <w:rsid w:val="00EA60E8"/>
    <w:rsid w:val="00EA7A86"/>
    <w:rsid w:val="00EB0523"/>
    <w:rsid w:val="00EB086D"/>
    <w:rsid w:val="00EB09B9"/>
    <w:rsid w:val="00EB0C70"/>
    <w:rsid w:val="00EB0E82"/>
    <w:rsid w:val="00EB18DF"/>
    <w:rsid w:val="00EB282F"/>
    <w:rsid w:val="00EB3362"/>
    <w:rsid w:val="00EB4267"/>
    <w:rsid w:val="00EB594B"/>
    <w:rsid w:val="00EB7316"/>
    <w:rsid w:val="00EC039F"/>
    <w:rsid w:val="00EC3C7A"/>
    <w:rsid w:val="00EC3F5F"/>
    <w:rsid w:val="00EC3F96"/>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9C9"/>
    <w:rsid w:val="00EF3D9A"/>
    <w:rsid w:val="00EF3DB4"/>
    <w:rsid w:val="00EF429B"/>
    <w:rsid w:val="00EF5DC2"/>
    <w:rsid w:val="00EF615A"/>
    <w:rsid w:val="00EF67F4"/>
    <w:rsid w:val="00F00DEE"/>
    <w:rsid w:val="00F01531"/>
    <w:rsid w:val="00F0200B"/>
    <w:rsid w:val="00F0276F"/>
    <w:rsid w:val="00F02948"/>
    <w:rsid w:val="00F0393C"/>
    <w:rsid w:val="00F046A3"/>
    <w:rsid w:val="00F11793"/>
    <w:rsid w:val="00F1199E"/>
    <w:rsid w:val="00F144DA"/>
    <w:rsid w:val="00F15692"/>
    <w:rsid w:val="00F1606A"/>
    <w:rsid w:val="00F20FF3"/>
    <w:rsid w:val="00F2117C"/>
    <w:rsid w:val="00F22076"/>
    <w:rsid w:val="00F2381A"/>
    <w:rsid w:val="00F2425F"/>
    <w:rsid w:val="00F247F6"/>
    <w:rsid w:val="00F26571"/>
    <w:rsid w:val="00F26818"/>
    <w:rsid w:val="00F26E0A"/>
    <w:rsid w:val="00F30FD1"/>
    <w:rsid w:val="00F31EF7"/>
    <w:rsid w:val="00F32692"/>
    <w:rsid w:val="00F32BFB"/>
    <w:rsid w:val="00F3317D"/>
    <w:rsid w:val="00F33BC5"/>
    <w:rsid w:val="00F3566F"/>
    <w:rsid w:val="00F35861"/>
    <w:rsid w:val="00F37139"/>
    <w:rsid w:val="00F40D9D"/>
    <w:rsid w:val="00F414BB"/>
    <w:rsid w:val="00F42ACD"/>
    <w:rsid w:val="00F43D5C"/>
    <w:rsid w:val="00F45405"/>
    <w:rsid w:val="00F45ECC"/>
    <w:rsid w:val="00F474B5"/>
    <w:rsid w:val="00F50827"/>
    <w:rsid w:val="00F527E5"/>
    <w:rsid w:val="00F54BF2"/>
    <w:rsid w:val="00F57B2A"/>
    <w:rsid w:val="00F57DD8"/>
    <w:rsid w:val="00F600CD"/>
    <w:rsid w:val="00F601C7"/>
    <w:rsid w:val="00F61F3C"/>
    <w:rsid w:val="00F63061"/>
    <w:rsid w:val="00F63CF3"/>
    <w:rsid w:val="00F73E2B"/>
    <w:rsid w:val="00F7772F"/>
    <w:rsid w:val="00F81945"/>
    <w:rsid w:val="00F81EAF"/>
    <w:rsid w:val="00F82889"/>
    <w:rsid w:val="00F83D9F"/>
    <w:rsid w:val="00F84A49"/>
    <w:rsid w:val="00F85B40"/>
    <w:rsid w:val="00F85B5F"/>
    <w:rsid w:val="00F86D45"/>
    <w:rsid w:val="00F86E14"/>
    <w:rsid w:val="00F90113"/>
    <w:rsid w:val="00F90627"/>
    <w:rsid w:val="00F91161"/>
    <w:rsid w:val="00F92675"/>
    <w:rsid w:val="00F939A1"/>
    <w:rsid w:val="00F94A19"/>
    <w:rsid w:val="00F95BE8"/>
    <w:rsid w:val="00F966A0"/>
    <w:rsid w:val="00FA1C1A"/>
    <w:rsid w:val="00FA256F"/>
    <w:rsid w:val="00FA52AA"/>
    <w:rsid w:val="00FA66B8"/>
    <w:rsid w:val="00FA6BFF"/>
    <w:rsid w:val="00FB4F85"/>
    <w:rsid w:val="00FB6C9F"/>
    <w:rsid w:val="00FC18E2"/>
    <w:rsid w:val="00FC4D89"/>
    <w:rsid w:val="00FC7959"/>
    <w:rsid w:val="00FC7B6A"/>
    <w:rsid w:val="00FD3119"/>
    <w:rsid w:val="00FD4A78"/>
    <w:rsid w:val="00FD6101"/>
    <w:rsid w:val="00FD6692"/>
    <w:rsid w:val="00FD7ED6"/>
    <w:rsid w:val="00FE156E"/>
    <w:rsid w:val="00FE3AB4"/>
    <w:rsid w:val="00FE6200"/>
    <w:rsid w:val="00FE79A9"/>
    <w:rsid w:val="00FF0F9A"/>
    <w:rsid w:val="00FF5559"/>
    <w:rsid w:val="00FF58B6"/>
    <w:rsid w:val="00FF7F32"/>
    <w:rsid w:val="755243F9"/>
    <w:rsid w:val="759EABE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2"/>
      </w:numPr>
      <w:ind w:left="709" w:hanging="289"/>
    </w:pPr>
  </w:style>
  <w:style w:type="paragraph" w:customStyle="1" w:styleId="DoElist1numbered2018">
    <w:name w:val="DoE list 1 numbered 2018"/>
    <w:basedOn w:val="Normal"/>
    <w:qFormat/>
    <w:locked/>
    <w:rsid w:val="00EC78BE"/>
    <w:pPr>
      <w:numPr>
        <w:numId w:val="17"/>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styleId="CommentReference">
    <w:name w:val="annotation reference"/>
    <w:basedOn w:val="DefaultParagraphFont"/>
    <w:uiPriority w:val="99"/>
    <w:semiHidden/>
    <w:unhideWhenUsed/>
    <w:rsid w:val="000638D1"/>
    <w:rPr>
      <w:sz w:val="16"/>
      <w:szCs w:val="16"/>
    </w:rPr>
  </w:style>
  <w:style w:type="paragraph" w:styleId="CommentText">
    <w:name w:val="annotation text"/>
    <w:basedOn w:val="Normal"/>
    <w:link w:val="CommentTextChar"/>
    <w:uiPriority w:val="99"/>
    <w:semiHidden/>
    <w:unhideWhenUsed/>
    <w:rsid w:val="000638D1"/>
    <w:pPr>
      <w:spacing w:line="240" w:lineRule="auto"/>
    </w:pPr>
    <w:rPr>
      <w:sz w:val="20"/>
      <w:szCs w:val="20"/>
    </w:rPr>
  </w:style>
  <w:style w:type="character" w:customStyle="1" w:styleId="CommentTextChar">
    <w:name w:val="Comment Text Char"/>
    <w:basedOn w:val="DefaultParagraphFont"/>
    <w:link w:val="CommentText"/>
    <w:uiPriority w:val="99"/>
    <w:semiHidden/>
    <w:rsid w:val="000638D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0638D1"/>
    <w:rPr>
      <w:b/>
      <w:bCs/>
    </w:rPr>
  </w:style>
  <w:style w:type="character" w:customStyle="1" w:styleId="CommentSubjectChar">
    <w:name w:val="Comment Subject Char"/>
    <w:basedOn w:val="CommentTextChar"/>
    <w:link w:val="CommentSubject"/>
    <w:uiPriority w:val="99"/>
    <w:semiHidden/>
    <w:rsid w:val="000638D1"/>
    <w:rPr>
      <w:rFonts w:ascii="Arial" w:hAnsi="Arial"/>
      <w:b/>
      <w:bCs/>
      <w:sz w:val="20"/>
      <w:szCs w:val="20"/>
      <w:lang w:eastAsia="zh-CN"/>
    </w:rPr>
  </w:style>
  <w:style w:type="paragraph" w:styleId="BalloonText">
    <w:name w:val="Balloon Text"/>
    <w:basedOn w:val="Normal"/>
    <w:link w:val="BalloonTextChar"/>
    <w:uiPriority w:val="99"/>
    <w:semiHidden/>
    <w:unhideWhenUsed/>
    <w:rsid w:val="000638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8D1"/>
    <w:rPr>
      <w:rFonts w:ascii="Segoe UI" w:hAnsi="Segoe UI" w:cs="Segoe UI"/>
      <w:sz w:val="18"/>
      <w:szCs w:val="18"/>
      <w:lang w:eastAsia="zh-CN"/>
    </w:rPr>
  </w:style>
  <w:style w:type="character" w:styleId="Strong">
    <w:name w:val="Strong"/>
    <w:basedOn w:val="DefaultParagraphFont"/>
    <w:uiPriority w:val="22"/>
    <w:qFormat/>
    <w:rsid w:val="000638D1"/>
    <w:rPr>
      <w:b/>
      <w:bCs/>
    </w:rPr>
  </w:style>
  <w:style w:type="character" w:styleId="FollowedHyperlink">
    <w:name w:val="FollowedHyperlink"/>
    <w:basedOn w:val="DefaultParagraphFont"/>
    <w:uiPriority w:val="99"/>
    <w:semiHidden/>
    <w:unhideWhenUsed/>
    <w:rsid w:val="006B2F90"/>
    <w:rPr>
      <w:color w:val="800080" w:themeColor="followedHyperlink"/>
      <w:u w:val="single"/>
    </w:rPr>
  </w:style>
  <w:style w:type="paragraph" w:customStyle="1" w:styleId="IOSList1numbered2017">
    <w:name w:val="IOS List 1 numbered 2017"/>
    <w:basedOn w:val="Normal"/>
    <w:qFormat/>
    <w:locked/>
    <w:rsid w:val="00F0276F"/>
    <w:pPr>
      <w:spacing w:before="80" w:line="280" w:lineRule="atLeast"/>
      <w:ind w:left="720" w:hanging="360"/>
    </w:pPr>
    <w:rPr>
      <w:szCs w:val="24"/>
    </w:rPr>
  </w:style>
  <w:style w:type="paragraph" w:customStyle="1" w:styleId="IOSbodytext2017">
    <w:name w:val="IOS body text 2017"/>
    <w:basedOn w:val="Normal"/>
    <w:qFormat/>
    <w:rsid w:val="00F0276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character" w:customStyle="1" w:styleId="IOSstrongemphasis2017">
    <w:name w:val="IOS strong emphasis 2017"/>
    <w:basedOn w:val="DefaultParagraphFont"/>
    <w:uiPriority w:val="1"/>
    <w:qFormat/>
    <w:rsid w:val="00F0276F"/>
    <w:rPr>
      <w:b/>
      <w:noProof w:val="0"/>
      <w:lang w:val="en-AU"/>
    </w:rPr>
  </w:style>
  <w:style w:type="paragraph" w:customStyle="1" w:styleId="IOSList2numbered2017">
    <w:name w:val="IOS List 2 numbered 2017"/>
    <w:basedOn w:val="Normal"/>
    <w:link w:val="IOSList2numbered2017Char"/>
    <w:qFormat/>
    <w:locked/>
    <w:rsid w:val="00F0276F"/>
    <w:pPr>
      <w:tabs>
        <w:tab w:val="left" w:pos="567"/>
        <w:tab w:val="left" w:pos="1134"/>
        <w:tab w:val="left" w:pos="1701"/>
        <w:tab w:val="left" w:pos="2268"/>
        <w:tab w:val="left" w:pos="2835"/>
        <w:tab w:val="left" w:pos="3402"/>
      </w:tabs>
      <w:spacing w:before="120" w:line="280" w:lineRule="atLeast"/>
      <w:ind w:left="1080" w:hanging="360"/>
    </w:pPr>
    <w:rPr>
      <w:szCs w:val="24"/>
    </w:rPr>
  </w:style>
  <w:style w:type="character" w:customStyle="1" w:styleId="IOSList2numbered2017Char">
    <w:name w:val="IOS List 2 numbered 2017 Char"/>
    <w:basedOn w:val="DefaultParagraphFont"/>
    <w:link w:val="IOSList2numbered2017"/>
    <w:rsid w:val="00F0276F"/>
    <w:rPr>
      <w:rFonts w:ascii="Arial" w:hAnsi="Arial"/>
      <w:lang w:eastAsia="zh-CN"/>
    </w:rPr>
  </w:style>
  <w:style w:type="paragraph" w:customStyle="1" w:styleId="IOSlist2bullet2017">
    <w:name w:val="IOS list 2 bullet 2017"/>
    <w:basedOn w:val="Normal"/>
    <w:qFormat/>
    <w:locked/>
    <w:rsid w:val="007F41D5"/>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7F41D5"/>
    <w:pPr>
      <w:spacing w:before="80" w:line="280" w:lineRule="atLeast"/>
      <w:ind w:left="720" w:hanging="436"/>
    </w:pPr>
    <w:rPr>
      <w:szCs w:val="24"/>
    </w:rPr>
  </w:style>
  <w:style w:type="paragraph" w:styleId="Revision">
    <w:name w:val="Revision"/>
    <w:hidden/>
    <w:uiPriority w:val="99"/>
    <w:semiHidden/>
    <w:rsid w:val="007D552C"/>
    <w:rPr>
      <w:rFonts w:ascii="Arial" w:hAnsi="Arial"/>
      <w:szCs w:val="22"/>
      <w:lang w:eastAsia="zh-CN"/>
    </w:rPr>
  </w:style>
  <w:style w:type="paragraph" w:styleId="ListParagraph">
    <w:name w:val="List Paragraph"/>
    <w:basedOn w:val="Normal"/>
    <w:uiPriority w:val="34"/>
    <w:qFormat/>
    <w:rsid w:val="007A7858"/>
    <w:pPr>
      <w:spacing w:before="0" w:after="160" w:line="259" w:lineRule="auto"/>
      <w:ind w:left="720"/>
      <w:contextualSpacing/>
    </w:pPr>
    <w:rPr>
      <w:rFonts w:asciiTheme="minorHAnsi" w:eastAsiaTheme="minorHAnsi" w:hAnsiTheme="minorHAnsi" w:cstheme="minorBidi"/>
      <w:sz w:val="22"/>
      <w:lang w:eastAsia="en-US"/>
    </w:rPr>
  </w:style>
  <w:style w:type="paragraph" w:customStyle="1" w:styleId="Default">
    <w:name w:val="Default"/>
    <w:rsid w:val="0008108D"/>
    <w:pPr>
      <w:autoSpaceDE w:val="0"/>
      <w:autoSpaceDN w:val="0"/>
      <w:adjustRightInd w:val="0"/>
    </w:pPr>
    <w:rPr>
      <w:rFonts w:ascii="Arial" w:hAnsi="Arial" w:cs="Arial"/>
      <w:color w:val="000000"/>
    </w:rPr>
  </w:style>
  <w:style w:type="character" w:styleId="PlaceholderText">
    <w:name w:val="Placeholder Text"/>
    <w:basedOn w:val="DefaultParagraphFont"/>
    <w:uiPriority w:val="99"/>
    <w:semiHidden/>
    <w:rsid w:val="00F61F3C"/>
    <w:rPr>
      <w:color w:val="808080"/>
    </w:rPr>
  </w:style>
  <w:style w:type="paragraph" w:styleId="NormalWeb">
    <w:name w:val="Normal (Web)"/>
    <w:basedOn w:val="Normal"/>
    <w:uiPriority w:val="99"/>
    <w:semiHidden/>
    <w:unhideWhenUsed/>
    <w:rsid w:val="007F560F"/>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7370">
      <w:bodyDiv w:val="1"/>
      <w:marLeft w:val="0"/>
      <w:marRight w:val="0"/>
      <w:marTop w:val="0"/>
      <w:marBottom w:val="0"/>
      <w:divBdr>
        <w:top w:val="none" w:sz="0" w:space="0" w:color="auto"/>
        <w:left w:val="none" w:sz="0" w:space="0" w:color="auto"/>
        <w:bottom w:val="none" w:sz="0" w:space="0" w:color="auto"/>
        <w:right w:val="none" w:sz="0" w:space="0" w:color="auto"/>
      </w:divBdr>
    </w:div>
    <w:div w:id="437872053">
      <w:bodyDiv w:val="1"/>
      <w:marLeft w:val="0"/>
      <w:marRight w:val="0"/>
      <w:marTop w:val="0"/>
      <w:marBottom w:val="0"/>
      <w:divBdr>
        <w:top w:val="none" w:sz="0" w:space="0" w:color="auto"/>
        <w:left w:val="none" w:sz="0" w:space="0" w:color="auto"/>
        <w:bottom w:val="none" w:sz="0" w:space="0" w:color="auto"/>
        <w:right w:val="none" w:sz="0" w:space="0" w:color="auto"/>
      </w:divBdr>
    </w:div>
    <w:div w:id="17955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image" Target="media/image6.png"/><Relationship Id="rId25" Type="http://schemas.openxmlformats.org/officeDocument/2006/relationships/hyperlink" Target="http://www.clexchange.org/cleproducts/shapeofchange_lessons.asp"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A020-1F55-4A6B-88B6-933EB39E74C4}">
  <ds:schemaRefs>
    <ds:schemaRef ds:uri="http://purl.org/dc/terms/"/>
    <ds:schemaRef ds:uri="8bef7c57-9b92-4c26-9584-c6654647833b"/>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b8ac0518-9228-4ff7-bf63-8b128b3b4b7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AE9CCFE-8D59-45CE-887C-95BFD0979F27}">
  <ds:schemaRefs>
    <ds:schemaRef ds:uri="http://schemas.microsoft.com/sharepoint/v3/contenttype/forms"/>
  </ds:schemaRefs>
</ds:datastoreItem>
</file>

<file path=customXml/itemProps3.xml><?xml version="1.0" encoding="utf-8"?>
<ds:datastoreItem xmlns:ds="http://schemas.openxmlformats.org/officeDocument/2006/customXml" ds:itemID="{2B1DA00B-05EC-4B2E-9AEA-B7658A46DF0D}"/>
</file>

<file path=customXml/itemProps4.xml><?xml version="1.0" encoding="utf-8"?>
<ds:datastoreItem xmlns:ds="http://schemas.openxmlformats.org/officeDocument/2006/customXml" ds:itemID="{EBFE4E7E-FC40-40F6-B35F-0883EC8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12163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Daniel Proctor</cp:lastModifiedBy>
  <cp:revision>17</cp:revision>
  <cp:lastPrinted>2019-10-14T21:19:00Z</cp:lastPrinted>
  <dcterms:created xsi:type="dcterms:W3CDTF">2019-10-13T22:55:00Z</dcterms:created>
  <dcterms:modified xsi:type="dcterms:W3CDTF">2019-10-20T21:31:00Z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