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61CD30A" w:rsidR="000B414C" w:rsidRPr="0084745C" w:rsidRDefault="00797E79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2AD91621" wp14:editId="6532AE40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04058">
        <w:t>Quadratic equations</w:t>
      </w:r>
    </w:p>
    <w:p w14:paraId="51E36A7C" w14:textId="6AEF72EC" w:rsidR="00D71CF1" w:rsidRDefault="00204058" w:rsidP="00B240EA">
      <w:pPr>
        <w:pStyle w:val="DoEheading22018"/>
      </w:pPr>
      <w:r>
        <w:t>Quadratic equations with complex coefficients</w:t>
      </w:r>
    </w:p>
    <w:p w14:paraId="40E8E538" w14:textId="5EADD5BD" w:rsidR="00220DF4" w:rsidRPr="003D54A0" w:rsidRDefault="003D54A0" w:rsidP="00797E79">
      <w:pPr>
        <w:pStyle w:val="DoElist1numbered2018"/>
        <w:spacing w:line="276" w:lineRule="auto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b"/>
          </m:rPr>
          <w:rPr>
            <w:rFonts w:ascii="Cambria Math" w:hAnsi="Cambria Math"/>
          </w:rPr>
          <m:t>=0</m:t>
        </m:r>
      </m:oMath>
      <w:r w:rsidR="00220DF4" w:rsidRPr="003D54A0">
        <w:rPr>
          <w:b/>
        </w:rPr>
        <w:t xml:space="preserve"> </w:t>
      </w:r>
    </w:p>
    <w:p w14:paraId="41AE5A0E" w14:textId="77777777" w:rsidR="00220DF4" w:rsidRPr="00451271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  <w:rPr>
          <w:rFonts w:ascii="Helvetica" w:eastAsiaTheme="minorEastAsia" w:hAnsi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=0</m:t>
          </m:r>
        </m:oMath>
      </m:oMathPara>
    </w:p>
    <w:p w14:paraId="58C19437" w14:textId="77777777" w:rsidR="00220DF4" w:rsidRPr="00451271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  <w:rPr>
          <w:rFonts w:ascii="Helvetica" w:eastAsiaTheme="minorEastAsia" w:hAnsi="Helvetic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(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+1)=0</m:t>
          </m:r>
        </m:oMath>
      </m:oMathPara>
    </w:p>
    <w:p w14:paraId="1B1EC657" w14:textId="26E6E947" w:rsidR="00220DF4" w:rsidRPr="00797E79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  <w:rPr>
          <w:rFonts w:ascii="Helvetica" w:eastAsiaTheme="minorEastAsia" w:hAnsi="Helvetic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x</m:t>
          </m:r>
          <m:r>
            <m:rPr>
              <m:sty m:val="p"/>
            </m:rPr>
            <w:rPr>
              <w:rFonts w:ascii="Cambria Math" w:eastAsiaTheme="minorEastAsia" w:hAnsi="Cambria Math"/>
            </w:rPr>
            <m:t>=±1</m:t>
          </m:r>
        </m:oMath>
      </m:oMathPara>
    </w:p>
    <w:p w14:paraId="2123C781" w14:textId="48E843F1" w:rsidR="00451271" w:rsidRPr="00457219" w:rsidRDefault="00457219" w:rsidP="00797E79">
      <w:pPr>
        <w:pStyle w:val="DoElist1numbered2018"/>
        <w:spacing w:before="360"/>
      </w:pPr>
      <m:oMath>
        <m:r>
          <m:rPr>
            <m:sty m:val="bi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12</m:t>
        </m:r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0</m:t>
        </m:r>
      </m:oMath>
    </w:p>
    <w:p w14:paraId="4B327DC0" w14:textId="1C2F7685" w:rsidR="00451271" w:rsidRPr="00451271" w:rsidRDefault="00451271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</m:oMath>
      </m:oMathPara>
      <w:bookmarkStart w:id="0" w:name="_GoBack"/>
      <w:bookmarkEnd w:id="0"/>
    </w:p>
    <w:p w14:paraId="63E29D50" w14:textId="507594C8" w:rsidR="00451271" w:rsidRPr="00451271" w:rsidRDefault="00451271" w:rsidP="00797E79">
      <w:pPr>
        <w:pStyle w:val="DoElist1numbered2018"/>
        <w:numPr>
          <w:ilvl w:val="0"/>
          <w:numId w:val="0"/>
        </w:numPr>
        <w:spacing w:line="276" w:lineRule="auto"/>
        <w:ind w:left="720"/>
        <w:rPr>
          <w:i/>
        </w:rPr>
      </w:pPr>
      <w:r>
        <w:t xml:space="preserve">Substitute </w:t>
      </w:r>
      <m:oMath>
        <m:r>
          <w:rPr>
            <w:rFonts w:ascii="Cambria Math" w:hAnsi="Cambria Math"/>
          </w:rPr>
          <m:t xml:space="preserve">a=i, b=-1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c=12i</m:t>
        </m:r>
      </m:oMath>
    </w:p>
    <w:p w14:paraId="34B914BC" w14:textId="7686D075" w:rsidR="00451271" w:rsidRPr="00451271" w:rsidRDefault="00451271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-(-1)±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(-1)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-4×</m:t>
                  </m:r>
                  <m:r>
                    <w:rPr>
                      <w:rFonts w:ascii="Cambria Math" w:hAnsi="Cambria Math" w:cs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×12i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×i</m:t>
              </m:r>
            </m:den>
          </m:f>
        </m:oMath>
      </m:oMathPara>
    </w:p>
    <w:p w14:paraId="07FDF983" w14:textId="665CA76F" w:rsidR="00451271" w:rsidRPr="00220DF4" w:rsidRDefault="00451271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1+48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i</m:t>
              </m:r>
            </m:den>
          </m:f>
        </m:oMath>
      </m:oMathPara>
    </w:p>
    <w:p w14:paraId="3239D4E1" w14:textId="30ACA8BE" w:rsidR="00220DF4" w:rsidRPr="00220DF4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i</m:t>
              </m:r>
            </m:den>
          </m:f>
        </m:oMath>
      </m:oMathPara>
    </w:p>
    <w:p w14:paraId="4C70BB30" w14:textId="18EFB9A3" w:rsidR="00220DF4" w:rsidRPr="00220DF4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1±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i</m:t>
              </m:r>
            </m:den>
          </m:f>
        </m:oMath>
      </m:oMathPara>
    </w:p>
    <w:p w14:paraId="59E5E986" w14:textId="75E6BED8" w:rsidR="00220DF4" w:rsidRPr="00220DF4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2i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-6</m:t>
            </m:r>
          </m:num>
          <m:den>
            <m:r>
              <w:rPr>
                <w:rFonts w:ascii="Cambria Math" w:hAnsi="Cambria Math"/>
              </w:rPr>
              <m:t>2i</m:t>
            </m:r>
          </m:den>
        </m:f>
      </m:oMath>
    </w:p>
    <w:p w14:paraId="3A5A0CD6" w14:textId="0A3F512E" w:rsidR="00220DF4" w:rsidRPr="00220DF4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</w:p>
    <w:p w14:paraId="68492DE0" w14:textId="41486C19" w:rsidR="00220DF4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w:r>
        <w:t xml:space="preserve">Multiply the numerator and denominator by </w:t>
      </w:r>
      <m:oMath>
        <m:r>
          <w:rPr>
            <w:rFonts w:ascii="Cambria Math" w:hAnsi="Cambria Math"/>
          </w:rPr>
          <m:t>i</m:t>
        </m:r>
      </m:oMath>
    </w:p>
    <w:p w14:paraId="637D9F0E" w14:textId="55921750" w:rsidR="00220DF4" w:rsidRPr="00220DF4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4i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-3i</m:t>
            </m:r>
          </m:num>
          <m:den>
            <m:r>
              <w:rPr>
                <w:rFonts w:ascii="Cambria Math" w:hAnsi="Cambria Math"/>
              </w:rPr>
              <m:t>-1</m:t>
            </m:r>
          </m:den>
        </m:f>
      </m:oMath>
    </w:p>
    <w:p w14:paraId="4D9A5EEC" w14:textId="1279D7B0" w:rsidR="00451271" w:rsidRDefault="00220DF4" w:rsidP="00797E79">
      <w:pPr>
        <w:pStyle w:val="DoElist1numbered2018"/>
        <w:numPr>
          <w:ilvl w:val="0"/>
          <w:numId w:val="0"/>
        </w:numPr>
        <w:spacing w:line="276" w:lineRule="auto"/>
        <w:ind w:left="720"/>
      </w:pPr>
      <m:oMath>
        <m:r>
          <w:rPr>
            <w:rFonts w:ascii="Cambria Math" w:hAnsi="Cambria Math"/>
          </w:rPr>
          <m:t>x=-4i</m:t>
        </m:r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hAnsi="Cambria Math"/>
          </w:rPr>
          <m:t>x=3i</m:t>
        </m:r>
      </m:oMath>
      <w:r w:rsidR="003D54A0">
        <w:t xml:space="preserve"> [all solutions must be presented as a complex number in the form </w:t>
      </w:r>
      <m:oMath>
        <m:r>
          <w:rPr>
            <w:rFonts w:ascii="Cambria Math" w:hAnsi="Cambria Math"/>
          </w:rPr>
          <m:t>a+bi</m:t>
        </m:r>
      </m:oMath>
      <w:r w:rsidR="003D54A0">
        <w:t>]</w:t>
      </w:r>
    </w:p>
    <w:p w14:paraId="558ECD34" w14:textId="73F83FF8" w:rsidR="00457219" w:rsidRDefault="00FA245E" w:rsidP="00797E79">
      <w:pPr>
        <w:pStyle w:val="DoElist1numbered2018"/>
        <w:spacing w:before="360" w:after="240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d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10</m:t>
        </m:r>
        <m:r>
          <m:rPr>
            <m:sty m:val="bi"/>
          </m:rP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=</m:t>
        </m:r>
        <m:r>
          <m:rPr>
            <m:sty m:val="b"/>
          </m:rPr>
          <w:rPr>
            <w:rFonts w:ascii="Cambria Math" w:hAnsi="Cambria Math"/>
          </w:rPr>
          <m:t>0</m:t>
        </m:r>
      </m:oMath>
    </w:p>
    <w:p w14:paraId="4F0B57C8" w14:textId="77777777" w:rsidR="00220DF4" w:rsidRPr="00451271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  <m:r>
                    <w:rPr>
                      <w:rFonts w:ascii="Cambria Math" w:hAnsi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01337451" w14:textId="4DCEC620" w:rsidR="00220DF4" w:rsidRPr="00451271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i/>
        </w:rPr>
      </w:pPr>
      <w:r>
        <w:t xml:space="preserve">Substitute </w:t>
      </w:r>
      <m:oMath>
        <m:r>
          <w:rPr>
            <w:rFonts w:ascii="Cambria Math" w:hAnsi="Cambria Math"/>
          </w:rPr>
          <m:t xml:space="preserve">a=1, b=-4-4i </m:t>
        </m:r>
        <m:r>
          <m:rPr>
            <m:sty m:val="p"/>
          </m:rPr>
          <w:rPr>
            <w:rFonts w:ascii="Cambria Math" w:hAnsi="Cambria Math"/>
          </w:rPr>
          <m:t xml:space="preserve">and </m:t>
        </m:r>
        <m:r>
          <w:rPr>
            <w:rFonts w:ascii="Cambria Math" w:hAnsi="Cambria Math"/>
          </w:rPr>
          <m:t>c=10i</m:t>
        </m:r>
      </m:oMath>
    </w:p>
    <w:p w14:paraId="2E02070B" w14:textId="79280F94" w:rsidR="00220DF4" w:rsidRPr="00451271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-(-4-4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)±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(-4-4i)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-4×</m:t>
                  </m:r>
                  <m:r>
                    <w:rPr>
                      <w:rFonts w:ascii="Cambria Math" w:hAnsi="Cambria Math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×10i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×1</m:t>
              </m:r>
            </m:den>
          </m:f>
        </m:oMath>
      </m:oMathPara>
    </w:p>
    <w:p w14:paraId="1ED4ECA4" w14:textId="592C1F9B" w:rsidR="00220DF4" w:rsidRPr="00220DF4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4+4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(16+32</m:t>
                  </m:r>
                  <m:r>
                    <w:rPr>
                      <w:rFonts w:ascii="Cambria Math" w:hAnsi="Cambria Math"/>
                    </w:rPr>
                    <m:t>i-16)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-40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185B7353" w14:textId="2697F828" w:rsidR="00220DF4" w:rsidRPr="00220DF4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4+4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32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-40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B6ECE61" w14:textId="42C89AFB" w:rsidR="00220DF4" w:rsidRPr="00220DF4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4+4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3EB6A344" w14:textId="2128F2CC" w:rsidR="00220DF4" w:rsidRPr="00220DF4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4+4</m:t>
              </m:r>
              <m:r>
                <w:rPr>
                  <w:rFonts w:ascii="Cambria Math" w:hAnsi="Cambria Math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±2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  <m:r>
                    <w:rPr>
                      <w:rFonts w:ascii="Cambria Math" w:hAnsi="Cambria Math"/>
                    </w:rPr>
                    <m:t>i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2F17E98E" w14:textId="5F41BBA7" w:rsidR="00220DF4" w:rsidRPr="00797E79" w:rsidRDefault="00220DF4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=2+2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i</m:t>
              </m:r>
            </m:e>
          </m:rad>
        </m:oMath>
      </m:oMathPara>
    </w:p>
    <w:p w14:paraId="2C129354" w14:textId="531536C1" w:rsidR="00164EE9" w:rsidRPr="00220DF4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w:r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i</m:t>
            </m:r>
          </m:e>
        </m:rad>
      </m:oMath>
    </w:p>
    <w:p w14:paraId="5899F64F" w14:textId="1FE588A6" w:rsidR="00164EE9" w:rsidRPr="007E61ED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bi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-2i</m:t>
              </m:r>
            </m:e>
          </m:rad>
        </m:oMath>
      </m:oMathPara>
    </w:p>
    <w:p w14:paraId="258B2CD0" w14:textId="2CCDF303" w:rsidR="00164EE9" w:rsidRPr="002D077A" w:rsidRDefault="00FA245E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</m:t>
                  </m:r>
                  <m:r>
                    <w:rPr>
                      <w:rFonts w:ascii="Cambria Math" w:hAnsi="Cambria Math" w:cs="Arial"/>
                    </w:rPr>
                    <m:t>bi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=-2i</m:t>
          </m:r>
        </m:oMath>
      </m:oMathPara>
    </w:p>
    <w:p w14:paraId="6742E18E" w14:textId="42E9FE73" w:rsidR="00164EE9" w:rsidRPr="00D61C5A" w:rsidRDefault="00FA245E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+2</m:t>
          </m:r>
          <m:r>
            <w:rPr>
              <w:rFonts w:ascii="Cambria Math" w:hAnsi="Cambria Math" w:cs="Arial"/>
            </w:rPr>
            <m:t>abi</m:t>
          </m:r>
          <m:r>
            <m:rPr>
              <m:sty m:val="p"/>
            </m:rP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=-2i</m:t>
          </m:r>
        </m:oMath>
      </m:oMathPara>
    </w:p>
    <w:p w14:paraId="0BD3F50F" w14:textId="31D149A4" w:rsidR="00164EE9" w:rsidRPr="002D077A" w:rsidRDefault="00FA245E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+2</m:t>
          </m:r>
          <m:r>
            <w:rPr>
              <w:rFonts w:ascii="Cambria Math" w:hAnsi="Cambria Math" w:cs="Arial"/>
            </w:rPr>
            <m:t>abi</m:t>
          </m:r>
          <m:r>
            <m:rPr>
              <m:sty m:val="p"/>
            </m:rPr>
            <w:rPr>
              <w:rFonts w:ascii="Cambria Math" w:hAnsi="Cambria Math" w:cs="Arial"/>
            </w:rPr>
            <m:t>=-2</m:t>
          </m:r>
          <m:r>
            <w:rPr>
              <w:rFonts w:ascii="Cambria Math" w:hAnsi="Cambria Math" w:cs="Arial"/>
            </w:rPr>
            <m:t>i</m:t>
          </m:r>
        </m:oMath>
      </m:oMathPara>
    </w:p>
    <w:p w14:paraId="5D6CE636" w14:textId="77777777" w:rsid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w:r>
        <w:rPr>
          <w:rFonts w:cs="Arial"/>
        </w:rPr>
        <w:t>Equating the coefficients:</w:t>
      </w:r>
    </w:p>
    <w:p w14:paraId="35C89470" w14:textId="14CF4805" w:rsidR="00164EE9" w:rsidRPr="002D077A" w:rsidRDefault="00FA245E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0</m:t>
          </m:r>
          <m:r>
            <m:rPr>
              <m:sty m:val="p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6577BECF" w14:textId="67560FF0" w:rsidR="00220DF4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2</m:t>
          </m:r>
          <m:r>
            <w:rPr>
              <w:rFonts w:ascii="Cambria Math" w:hAnsi="Cambria Math" w:cs="Arial"/>
            </w:rPr>
            <m:t>ab</m:t>
          </m:r>
          <m:r>
            <m:rPr>
              <m:sty m:val="p"/>
            </m:rPr>
            <w:rPr>
              <w:rFonts w:ascii="Cambria Math" w:hAnsi="Cambria Math" w:cs="Arial"/>
            </w:rPr>
            <m:t>=</m:t>
          </m:r>
          <m:r>
            <w:rPr>
              <w:rFonts w:ascii="Cambria Math" w:hAnsi="Cambria Math" w:cs="Arial"/>
            </w:rPr>
            <m:t>-2</m:t>
          </m:r>
        </m:oMath>
      </m:oMathPara>
    </w:p>
    <w:p w14:paraId="6BAE6AE9" w14:textId="01A4BC5E" w:rsidR="00164EE9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ab=-1</m:t>
          </m:r>
        </m:oMath>
      </m:oMathPara>
    </w:p>
    <w:p w14:paraId="5ED4C793" w14:textId="56821C69" w:rsidR="0045721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w:r>
        <w:t>By inspection</w:t>
      </w:r>
    </w:p>
    <w:p w14:paraId="4C7AB596" w14:textId="3D832954" w:rsidR="002B3013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Helvetica"/>
              <w:sz w:val="20"/>
              <w:szCs w:val="20"/>
            </w:rPr>
            <m:t xml:space="preserve">a=1, b=-1 </m:t>
          </m:r>
          <m:r>
            <m:rPr>
              <m:sty m:val="p"/>
            </m:rPr>
            <w:rPr>
              <w:rFonts w:ascii="Cambria Math" w:hAnsi="Cambria Math" w:cs="Helvetica"/>
              <w:sz w:val="20"/>
              <w:szCs w:val="20"/>
            </w:rPr>
            <m:t xml:space="preserve">or </m:t>
          </m:r>
          <m:r>
            <w:rPr>
              <w:rFonts w:ascii="Cambria Math" w:hAnsi="Cambria Math" w:cs="Helvetica"/>
              <w:sz w:val="20"/>
              <w:szCs w:val="20"/>
            </w:rPr>
            <m:t xml:space="preserve">a=-1, b=1 </m:t>
          </m:r>
        </m:oMath>
      </m:oMathPara>
    </w:p>
    <w:p w14:paraId="0EB78CCC" w14:textId="274EEE95" w:rsidR="000B6FE9" w:rsidRPr="00797E79" w:rsidRDefault="00FA245E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ascii="Helvetica" w:hAnsi="Helvetica" w:cs="Helvetica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i</m:t>
              </m:r>
            </m:e>
          </m:rad>
          <m:r>
            <w:rPr>
              <w:rFonts w:ascii="Cambria Math" w:hAnsi="Cambria Math"/>
            </w:rPr>
            <m:t xml:space="preserve">=1-i </m:t>
          </m:r>
          <m:r>
            <m:rPr>
              <m:sty m:val="p"/>
            </m:rPr>
            <w:rPr>
              <w:rFonts w:ascii="Cambria Math" w:hAnsi="Cambria Math"/>
            </w:rPr>
            <m:t xml:space="preserve">or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i</m:t>
              </m:r>
            </m:e>
          </m:rad>
          <m:r>
            <w:rPr>
              <w:rFonts w:ascii="Cambria Math" w:hAnsi="Cambria Math"/>
            </w:rPr>
            <m:t>=-1+i</m:t>
          </m:r>
        </m:oMath>
      </m:oMathPara>
    </w:p>
    <w:p w14:paraId="452FAC15" w14:textId="77B20C1D" w:rsidR="00164EE9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Para>
        <m:oMathParaPr>
          <m:jc m:val="left"/>
        </m:oMathParaPr>
        <m:oMath>
          <m:r>
            <w:rPr>
              <w:rFonts w:ascii="Cambria Math" w:eastAsiaTheme="minorEastAsia" w:hAnsi="Cambria Math" w:cs="Helvetica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=2+2</m:t>
          </m:r>
          <m: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±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i</m:t>
              </m:r>
            </m:e>
          </m:rad>
        </m:oMath>
      </m:oMathPara>
    </w:p>
    <w:p w14:paraId="5AD57214" w14:textId="65104FAC" w:rsid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</w:pP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±(</m:t>
        </m:r>
        <m:r>
          <w:rPr>
            <w:rFonts w:ascii="Cambria Math" w:hAnsi="Cambria Math"/>
          </w:rPr>
          <m:t>1-i)</m:t>
        </m:r>
      </m:oMath>
      <w:r>
        <w:t xml:space="preserve"> </w:t>
      </w:r>
      <w:proofErr w:type="gramStart"/>
      <w:r>
        <w:t>or</w:t>
      </w:r>
      <w:proofErr w:type="gramEnd"/>
      <w:r>
        <w:t xml:space="preserve">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±(-1+i)</m:t>
        </m:r>
      </m:oMath>
    </w:p>
    <w:p w14:paraId="4E9539E0" w14:textId="2EC755A0" w:rsidR="00164EE9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Helvetica"/>
        </w:rPr>
      </w:pP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i+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1-i)</m:t>
        </m:r>
      </m:oMath>
      <w:r>
        <w:t xml:space="preserve"> </w:t>
      </w:r>
      <w:proofErr w:type="gramStart"/>
      <w:r>
        <w:t>or</w:t>
      </w:r>
      <w:proofErr w:type="gramEnd"/>
      <w:r w:rsidRPr="00164EE9">
        <w:t xml:space="preserve">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1-i</m:t>
            </m:r>
            <m:ctrlPr>
              <w:rPr>
                <w:rFonts w:ascii="Cambria Math" w:hAnsi="Cambria Math"/>
                <w:i/>
              </w:rPr>
            </m:ctrlPr>
          </m:e>
        </m:d>
      </m:oMath>
      <w:r>
        <w:t xml:space="preserve"> or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-1+i</m:t>
            </m:r>
          </m:e>
        </m:d>
      </m:oMath>
      <w:r>
        <w:t xml:space="preserve"> or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-(-1+i)</m:t>
        </m:r>
      </m:oMath>
    </w:p>
    <w:p w14:paraId="6E115158" w14:textId="7E6CCE90" w:rsidR="00164EE9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Helvetica"/>
        </w:rPr>
      </w:pP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i+1-i</m:t>
        </m:r>
      </m:oMath>
      <w:r>
        <w:t xml:space="preserve"> </w:t>
      </w:r>
      <w:proofErr w:type="gramStart"/>
      <w:r>
        <w:t>or</w:t>
      </w:r>
      <w:proofErr w:type="gramEnd"/>
      <w:r w:rsidRPr="00164EE9">
        <w:t xml:space="preserve">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i-</m:t>
        </m:r>
        <m:r>
          <m:rPr>
            <m:sty m:val="p"/>
          </m:rPr>
          <w:rPr>
            <w:rFonts w:ascii="Cambria Math" w:hAnsi="Cambria Math"/>
          </w:rPr>
          <m:t>1+i</m:t>
        </m:r>
      </m:oMath>
      <w:r>
        <w:t xml:space="preserve"> or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-1+i</m:t>
        </m:r>
      </m:oMath>
      <w:r>
        <w:t xml:space="preserve"> or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2+2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+1-i</m:t>
        </m:r>
      </m:oMath>
    </w:p>
    <w:p w14:paraId="7B103BDC" w14:textId="0DC21C11" w:rsidR="00164EE9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Helvetica"/>
        </w:rPr>
      </w:pPr>
      <m:oMath>
        <m:r>
          <w:rPr>
            <w:rFonts w:ascii="Cambria Math" w:eastAsiaTheme="minorEastAsia" w:hAnsi="Cambria Math" w:cs="Helvetica"/>
          </w:rPr>
          <m:t>x=3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  <w:r>
        <w:t xml:space="preserve"> </w:t>
      </w:r>
      <w:proofErr w:type="gramStart"/>
      <w:r>
        <w:t>or</w:t>
      </w:r>
      <w:proofErr w:type="gramEnd"/>
      <w:r w:rsidRPr="00164EE9">
        <w:t xml:space="preserve"> </w:t>
      </w:r>
      <m:oMath>
        <m:r>
          <w:rPr>
            <w:rFonts w:ascii="Cambria Math" w:eastAsiaTheme="minorEastAsia" w:hAnsi="Cambria Math" w:cs="Helvetica"/>
          </w:rPr>
          <m:t>x=1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i</m:t>
        </m:r>
      </m:oMath>
      <w:r>
        <w:t xml:space="preserve"> or </w:t>
      </w:r>
      <m:oMath>
        <m:r>
          <w:rPr>
            <w:rFonts w:ascii="Cambria Math" w:eastAsiaTheme="minorEastAsia" w:hAnsi="Cambria Math" w:cs="Helvetica"/>
          </w:rPr>
          <m:t>x=</m:t>
        </m:r>
        <m:r>
          <m:rPr>
            <m:sty m:val="p"/>
          </m:rPr>
          <w:rPr>
            <w:rFonts w:ascii="Cambria Math" w:hAnsi="Cambria Math"/>
          </w:rPr>
          <m:t>1+3</m:t>
        </m:r>
        <m:r>
          <w:rPr>
            <w:rFonts w:ascii="Cambria Math" w:hAnsi="Cambria Math"/>
          </w:rPr>
          <m:t>i</m:t>
        </m:r>
      </m:oMath>
      <w:r>
        <w:t xml:space="preserve"> or </w:t>
      </w:r>
      <m:oMath>
        <m:r>
          <w:rPr>
            <w:rFonts w:ascii="Cambria Math" w:eastAsiaTheme="minorEastAsia" w:hAnsi="Cambria Math" w:cs="Helvetica"/>
          </w:rPr>
          <m:t>x=3+</m:t>
        </m:r>
        <m:r>
          <w:rPr>
            <w:rFonts w:ascii="Cambria Math" w:hAnsi="Cambria Math"/>
          </w:rPr>
          <m:t>i</m:t>
        </m:r>
      </m:oMath>
    </w:p>
    <w:p w14:paraId="3DCD5413" w14:textId="366B3D16" w:rsid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Helvetica"/>
        </w:rPr>
      </w:pPr>
      <w:r>
        <w:rPr>
          <w:rFonts w:cs="Helvetica"/>
        </w:rPr>
        <w:t>Observe that the solutions are repeated.</w:t>
      </w:r>
    </w:p>
    <w:p w14:paraId="4B133A0A" w14:textId="4A059C7F" w:rsidR="00164EE9" w:rsidRPr="00164EE9" w:rsidRDefault="00164EE9" w:rsidP="00797E79">
      <w:pPr>
        <w:pStyle w:val="DoElist1numbered2018"/>
        <w:numPr>
          <w:ilvl w:val="0"/>
          <w:numId w:val="0"/>
        </w:numPr>
        <w:spacing w:line="360" w:lineRule="auto"/>
        <w:ind w:left="720"/>
        <w:rPr>
          <w:rFonts w:cs="Helvetica"/>
        </w:rPr>
      </w:pPr>
      <m:oMath>
        <m:r>
          <w:rPr>
            <w:rFonts w:ascii="Cambria Math" w:eastAsiaTheme="minorEastAsia" w:hAnsi="Cambria Math" w:cs="Helvetica"/>
          </w:rPr>
          <m:t>x=3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  <w:r>
        <w:t xml:space="preserve"> </w:t>
      </w:r>
      <w:proofErr w:type="gramStart"/>
      <w:r>
        <w:t>or</w:t>
      </w:r>
      <w:proofErr w:type="gramEnd"/>
      <w:r w:rsidRPr="00164EE9">
        <w:t xml:space="preserve"> </w:t>
      </w:r>
      <m:oMath>
        <m:r>
          <w:rPr>
            <w:rFonts w:ascii="Cambria Math" w:eastAsiaTheme="minorEastAsia" w:hAnsi="Cambria Math" w:cs="Helvetica"/>
          </w:rPr>
          <m:t>x=1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i</m:t>
        </m:r>
      </m:oMath>
    </w:p>
    <w:sectPr w:rsidR="00164EE9" w:rsidRPr="00164EE9" w:rsidSect="00797E79">
      <w:footerReference w:type="even" r:id="rId12"/>
      <w:footerReference w:type="defaul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5268A" w14:textId="68A2C1BA" w:rsidR="00E12D7A" w:rsidRDefault="00E12D7A">
      <w:r>
        <w:separator/>
      </w:r>
    </w:p>
    <w:p w14:paraId="62F46987" w14:textId="77777777" w:rsidR="00E12D7A" w:rsidRDefault="00E12D7A"/>
  </w:endnote>
  <w:endnote w:type="continuationSeparator" w:id="0">
    <w:p w14:paraId="0E01414B" w14:textId="246377D7" w:rsidR="00E12D7A" w:rsidRDefault="00E12D7A">
      <w:r>
        <w:continuationSeparator/>
      </w:r>
    </w:p>
    <w:p w14:paraId="61329F1A" w14:textId="77777777" w:rsidR="00E12D7A" w:rsidRDefault="00E12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7C2FA044" w:rsidR="00CE10F5" w:rsidRDefault="00CE10F5" w:rsidP="00797E79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A245E">
      <w:rPr>
        <w:noProof/>
      </w:rPr>
      <w:t>2</w:t>
    </w:r>
    <w:r w:rsidRPr="004E338C">
      <w:fldChar w:fldCharType="end"/>
    </w:r>
    <w:r>
      <w:tab/>
    </w:r>
    <w:r>
      <w:tab/>
      <w:t xml:space="preserve">MEX-N2 </w:t>
    </w:r>
    <w:r w:rsidR="00204058">
      <w:t>Quadratic equations with complex coefficients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6DB57EC0" w:rsidR="00CE10F5" w:rsidRDefault="00FA245E" w:rsidP="00797E79">
    <w:pPr>
      <w:pStyle w:val="DoEfooter2018"/>
    </w:pPr>
    <w:hyperlink r:id="rId1" w:history="1">
      <w:r w:rsidR="00797E79" w:rsidRPr="00853A6F">
        <w:rPr>
          <w:rStyle w:val="Hyperlink"/>
        </w:rPr>
        <w:t>© NSW Department of Education, 2019</w:t>
      </w:r>
    </w:hyperlink>
    <w:r w:rsidR="00CE10F5" w:rsidRPr="004E338C">
      <w:tab/>
    </w:r>
    <w:r w:rsidR="00CE10F5">
      <w:tab/>
    </w:r>
    <w:r w:rsidR="00CE10F5" w:rsidRPr="004E338C">
      <w:fldChar w:fldCharType="begin"/>
    </w:r>
    <w:r w:rsidR="00CE10F5" w:rsidRPr="004E338C">
      <w:instrText xml:space="preserve"> PAGE </w:instrText>
    </w:r>
    <w:r w:rsidR="00CE10F5" w:rsidRPr="004E338C">
      <w:fldChar w:fldCharType="separate"/>
    </w:r>
    <w:r>
      <w:rPr>
        <w:noProof/>
      </w:rPr>
      <w:t>1</w:t>
    </w:r>
    <w:r w:rsidR="00CE10F5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B7C42" w14:textId="4BFAA26C" w:rsidR="00E12D7A" w:rsidRDefault="00E12D7A">
      <w:r>
        <w:separator/>
      </w:r>
    </w:p>
    <w:p w14:paraId="5C7AE83C" w14:textId="77777777" w:rsidR="00E12D7A" w:rsidRDefault="00E12D7A"/>
  </w:footnote>
  <w:footnote w:type="continuationSeparator" w:id="0">
    <w:p w14:paraId="48C80957" w14:textId="43EDE0A8" w:rsidR="00E12D7A" w:rsidRDefault="00E12D7A">
      <w:r>
        <w:continuationSeparator/>
      </w:r>
    </w:p>
    <w:p w14:paraId="3D1B3AE1" w14:textId="77777777" w:rsidR="00E12D7A" w:rsidRDefault="00E12D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07B73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83FB5"/>
    <w:multiLevelType w:val="hybridMultilevel"/>
    <w:tmpl w:val="EB84D3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2D4AC5F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1117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44B01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E5DA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0C4B5E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4A771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EC74AD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48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50565A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351CA"/>
    <w:multiLevelType w:val="hybridMultilevel"/>
    <w:tmpl w:val="4CD893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54FA6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A405BF"/>
    <w:multiLevelType w:val="hybridMultilevel"/>
    <w:tmpl w:val="BF0497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396BEB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8A4"/>
    <w:multiLevelType w:val="hybridMultilevel"/>
    <w:tmpl w:val="A552EBE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E63A4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2715A6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57AA5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2D100E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CC68F4"/>
    <w:multiLevelType w:val="hybridMultilevel"/>
    <w:tmpl w:val="64B87D60"/>
    <w:lvl w:ilvl="0" w:tplc="9A9282B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4" w15:restartNumberingAfterBreak="0">
    <w:nsid w:val="5BE353B9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14B40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6321B7"/>
    <w:multiLevelType w:val="hybridMultilevel"/>
    <w:tmpl w:val="0576CE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6666E"/>
    <w:multiLevelType w:val="hybridMultilevel"/>
    <w:tmpl w:val="B70E21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4DA9"/>
    <w:multiLevelType w:val="hybridMultilevel"/>
    <w:tmpl w:val="26642370"/>
    <w:lvl w:ilvl="0" w:tplc="50203E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DB5E3D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15A71"/>
    <w:multiLevelType w:val="hybridMultilevel"/>
    <w:tmpl w:val="7930CA58"/>
    <w:lvl w:ilvl="0" w:tplc="27E6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5487F"/>
    <w:multiLevelType w:val="hybridMultilevel"/>
    <w:tmpl w:val="C914AAB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56610C"/>
    <w:multiLevelType w:val="hybridMultilevel"/>
    <w:tmpl w:val="6E60C76A"/>
    <w:lvl w:ilvl="0" w:tplc="D3668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5"/>
  </w:num>
  <w:num w:numId="5">
    <w:abstractNumId w:val="23"/>
  </w:num>
  <w:num w:numId="6">
    <w:abstractNumId w:val="31"/>
  </w:num>
  <w:num w:numId="7">
    <w:abstractNumId w:val="3"/>
  </w:num>
  <w:num w:numId="8">
    <w:abstractNumId w:val="27"/>
  </w:num>
  <w:num w:numId="9">
    <w:abstractNumId w:val="14"/>
  </w:num>
  <w:num w:numId="10">
    <w:abstractNumId w:val="18"/>
  </w:num>
  <w:num w:numId="11">
    <w:abstractNumId w:val="4"/>
  </w:num>
  <w:num w:numId="12">
    <w:abstractNumId w:val="2"/>
  </w:num>
  <w:num w:numId="13">
    <w:abstractNumId w:val="9"/>
  </w:num>
  <w:num w:numId="14">
    <w:abstractNumId w:val="29"/>
  </w:num>
  <w:num w:numId="15">
    <w:abstractNumId w:val="7"/>
  </w:num>
  <w:num w:numId="16">
    <w:abstractNumId w:val="15"/>
  </w:num>
  <w:num w:numId="17">
    <w:abstractNumId w:val="11"/>
  </w:num>
  <w:num w:numId="18">
    <w:abstractNumId w:val="28"/>
  </w:num>
  <w:num w:numId="19">
    <w:abstractNumId w:val="5"/>
  </w:num>
  <w:num w:numId="20">
    <w:abstractNumId w:val="20"/>
  </w:num>
  <w:num w:numId="21">
    <w:abstractNumId w:val="10"/>
  </w:num>
  <w:num w:numId="22">
    <w:abstractNumId w:val="26"/>
  </w:num>
  <w:num w:numId="23">
    <w:abstractNumId w:val="6"/>
  </w:num>
  <w:num w:numId="24">
    <w:abstractNumId w:val="30"/>
  </w:num>
  <w:num w:numId="25">
    <w:abstractNumId w:val="24"/>
  </w:num>
  <w:num w:numId="26">
    <w:abstractNumId w:val="13"/>
  </w:num>
  <w:num w:numId="27">
    <w:abstractNumId w:val="34"/>
  </w:num>
  <w:num w:numId="28">
    <w:abstractNumId w:val="33"/>
  </w:num>
  <w:num w:numId="29">
    <w:abstractNumId w:val="22"/>
  </w:num>
  <w:num w:numId="30">
    <w:abstractNumId w:val="21"/>
  </w:num>
  <w:num w:numId="31">
    <w:abstractNumId w:val="19"/>
  </w:num>
  <w:num w:numId="32">
    <w:abstractNumId w:val="8"/>
  </w:num>
  <w:num w:numId="33">
    <w:abstractNumId w:val="17"/>
  </w:num>
  <w:num w:numId="34">
    <w:abstractNumId w:val="32"/>
  </w:num>
  <w:num w:numId="35">
    <w:abstractNumId w:val="12"/>
  </w:num>
  <w:num w:numId="3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0F7C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546C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09F2"/>
    <w:rsid w:val="00091D4E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FE9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4EC6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4EE9"/>
    <w:rsid w:val="00165419"/>
    <w:rsid w:val="001657A3"/>
    <w:rsid w:val="001664B5"/>
    <w:rsid w:val="001762AF"/>
    <w:rsid w:val="00176EBE"/>
    <w:rsid w:val="001772D3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4058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0DF4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3013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3A4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4A0"/>
    <w:rsid w:val="003D5CB3"/>
    <w:rsid w:val="003E0E5F"/>
    <w:rsid w:val="003E18FF"/>
    <w:rsid w:val="003E27A4"/>
    <w:rsid w:val="003E2B73"/>
    <w:rsid w:val="003E33A1"/>
    <w:rsid w:val="003E33D3"/>
    <w:rsid w:val="003E3908"/>
    <w:rsid w:val="003E4020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1271"/>
    <w:rsid w:val="004523C8"/>
    <w:rsid w:val="0045285B"/>
    <w:rsid w:val="00454C45"/>
    <w:rsid w:val="00454E74"/>
    <w:rsid w:val="00457219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22F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3D38"/>
    <w:rsid w:val="005B50AD"/>
    <w:rsid w:val="005B55D5"/>
    <w:rsid w:val="005B6BE9"/>
    <w:rsid w:val="005B7F53"/>
    <w:rsid w:val="005C2477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24B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C73"/>
    <w:rsid w:val="006E0D1E"/>
    <w:rsid w:val="006E1206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97E79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47AE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04F0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2D4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9B7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1953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3735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D79"/>
    <w:rsid w:val="00C2541C"/>
    <w:rsid w:val="00C26A00"/>
    <w:rsid w:val="00C279B7"/>
    <w:rsid w:val="00C316CB"/>
    <w:rsid w:val="00C3206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41AC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CC6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0F5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2D7A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1D6E"/>
    <w:rsid w:val="00F13E29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DA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550E"/>
    <w:rsid w:val="00F57B2A"/>
    <w:rsid w:val="00F57DD8"/>
    <w:rsid w:val="00F600CD"/>
    <w:rsid w:val="00F601C7"/>
    <w:rsid w:val="00F63061"/>
    <w:rsid w:val="00F63D80"/>
    <w:rsid w:val="00F703B0"/>
    <w:rsid w:val="00F73E2B"/>
    <w:rsid w:val="00F7772F"/>
    <w:rsid w:val="00F81399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45E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4BC6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FB5C1D"/>
  <w15:docId w15:val="{1CEFD8B6-7A0D-4D79-903F-9E420A97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9A69-06CE-4FB3-86E1-DA43ABB15AD7}"/>
</file>

<file path=customXml/itemProps2.xml><?xml version="1.0" encoding="utf-8"?>
<ds:datastoreItem xmlns:ds="http://schemas.openxmlformats.org/officeDocument/2006/customXml" ds:itemID="{90ED6EF0-1AB8-4E5E-B9B4-4FEE12A9F05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3A1499A-E803-4EAA-BFCB-19ECF7DA3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A4E172-27D9-42A0-81A0-C761633A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5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equation with complex coefficients</vt:lpstr>
    </vt:vector>
  </TitlesOfParts>
  <Manager/>
  <Company>NSW Department of Education</Company>
  <LinksUpToDate>false</LinksUpToDate>
  <CharactersWithSpaces>1284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equation with complex coefficients</dc:title>
  <dc:subject/>
  <dc:creator>Michiko Ishiguro</dc:creator>
  <cp:keywords/>
  <dc:description/>
  <cp:lastModifiedBy>Rowena Martin</cp:lastModifiedBy>
  <cp:revision>5</cp:revision>
  <cp:lastPrinted>2019-06-04T01:15:00Z</cp:lastPrinted>
  <dcterms:created xsi:type="dcterms:W3CDTF">2019-07-03T06:22:00Z</dcterms:created>
  <dcterms:modified xsi:type="dcterms:W3CDTF">2019-09-27T04:55:00Z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