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1" w:rsidRDefault="00F5497B" w:rsidP="00BD77F2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1541CB">
        <w:t>Modelling modified exponential d</w:t>
      </w:r>
      <w:r w:rsidR="00BD77F2" w:rsidRPr="00BD77F2">
        <w:t>ecay</w:t>
      </w:r>
      <w:r w:rsidR="001541CB">
        <w:t xml:space="preserve"> using a cup of boiling water</w:t>
      </w:r>
    </w:p>
    <w:p w:rsidR="00BD77F2" w:rsidRPr="001541CB" w:rsidRDefault="00BD77F2" w:rsidP="001541CB">
      <w:pPr>
        <w:pStyle w:val="DoEheading22018"/>
        <w:rPr>
          <w:rStyle w:val="DoEstrongemphasis2018"/>
          <w:b w:val="0"/>
        </w:rPr>
      </w:pPr>
      <w:r w:rsidRPr="001541CB">
        <w:rPr>
          <w:rStyle w:val="DoEstrongemphasis2018"/>
          <w:b w:val="0"/>
        </w:rPr>
        <w:t>Resource required:</w:t>
      </w:r>
    </w:p>
    <w:p w:rsidR="00BD77F2" w:rsidRDefault="00BD77F2" w:rsidP="00BD77F2">
      <w:pPr>
        <w:pStyle w:val="DoElist1bullet2018"/>
        <w:rPr>
          <w:lang w:eastAsia="en-US"/>
        </w:rPr>
      </w:pPr>
      <w:r>
        <w:rPr>
          <w:lang w:eastAsia="en-US"/>
        </w:rPr>
        <w:t>Thermometers</w:t>
      </w:r>
    </w:p>
    <w:p w:rsidR="00BD77F2" w:rsidRDefault="00BD77F2" w:rsidP="00BD77F2">
      <w:pPr>
        <w:pStyle w:val="DoElist1bullet2018"/>
        <w:rPr>
          <w:lang w:eastAsia="en-US"/>
        </w:rPr>
      </w:pPr>
      <w:r>
        <w:rPr>
          <w:lang w:eastAsia="en-US"/>
        </w:rPr>
        <w:t>Kettle (to boil water)</w:t>
      </w:r>
    </w:p>
    <w:p w:rsidR="00BD77F2" w:rsidRDefault="00BD77F2" w:rsidP="00BD77F2">
      <w:pPr>
        <w:pStyle w:val="DoElist1bullet2018"/>
        <w:rPr>
          <w:lang w:eastAsia="en-US"/>
        </w:rPr>
      </w:pPr>
      <w:r>
        <w:rPr>
          <w:lang w:eastAsia="en-US"/>
        </w:rPr>
        <w:t>Cups</w:t>
      </w:r>
    </w:p>
    <w:p w:rsidR="00BD77F2" w:rsidRDefault="00BD77F2" w:rsidP="00BD77F2">
      <w:pPr>
        <w:pStyle w:val="DoElist1bullet2018"/>
        <w:rPr>
          <w:lang w:eastAsia="en-US"/>
        </w:rPr>
      </w:pPr>
      <w:r>
        <w:rPr>
          <w:lang w:eastAsia="en-US"/>
        </w:rPr>
        <w:t>Risk assessment (for using boiling or heated water)</w:t>
      </w:r>
    </w:p>
    <w:p w:rsidR="00BD77F2" w:rsidRPr="001541CB" w:rsidRDefault="00BD77F2" w:rsidP="001541CB">
      <w:pPr>
        <w:pStyle w:val="DoEheading22018"/>
        <w:rPr>
          <w:rStyle w:val="DoEstrongemphasis2018"/>
          <w:b w:val="0"/>
        </w:rPr>
      </w:pPr>
      <w:r w:rsidRPr="001541CB">
        <w:rPr>
          <w:rStyle w:val="DoEstrongemphasis2018"/>
          <w:b w:val="0"/>
        </w:rPr>
        <w:t>Activity:</w:t>
      </w:r>
    </w:p>
    <w:p w:rsidR="00BD77F2" w:rsidRDefault="00BD77F2" w:rsidP="00BD77F2">
      <w:pPr>
        <w:pStyle w:val="DoElist1numbered2018"/>
      </w:pPr>
      <w:r>
        <w:t>Boil water and place it in a cup in the classroom (or fridge or freezer) Record the initial temperature and the temperature of the environment (room, fridge or freezer).</w:t>
      </w:r>
    </w:p>
    <w:p w:rsidR="00BD77F2" w:rsidRDefault="00BD77F2" w:rsidP="00BD77F2">
      <w:pPr>
        <w:pStyle w:val="DoElist2bullet2018"/>
      </w:pPr>
      <w:r>
        <w:t>Note: The room temperature represent the fixed quantity, P, in the modified decay model.</w:t>
      </w:r>
    </w:p>
    <w:p w:rsidR="00BD77F2" w:rsidRDefault="00BD77F2" w:rsidP="00BD77F2">
      <w:pPr>
        <w:pStyle w:val="DoElist2bullet2018"/>
      </w:pPr>
      <w:r>
        <w:t>Note: The difference between the room temperature and the initial temperature of the water represents, A, in the modified decay model.</w:t>
      </w:r>
    </w:p>
    <w:p w:rsidR="00BD77F2" w:rsidRDefault="00BD77F2" w:rsidP="00BD77F2">
      <w:pPr>
        <w:pStyle w:val="DoElist1numbered2018"/>
      </w:pPr>
      <w:r>
        <w:t>Record the temperature of the water given time intervals until the temperature of the water.</w:t>
      </w:r>
    </w:p>
    <w:p w:rsidR="00BD77F2" w:rsidRDefault="00BD77F2" w:rsidP="00BD77F2">
      <w:pPr>
        <w:pStyle w:val="DoElist1numbered2018"/>
      </w:pPr>
      <w:r>
        <w:t>Each student who rolls an even (or other condition to represent decay) leave the population, they decay.</w:t>
      </w:r>
    </w:p>
    <w:p w:rsidR="00BD77F2" w:rsidRDefault="00BD77F2" w:rsidP="00BD77F2">
      <w:pPr>
        <w:pStyle w:val="DoElist1numbered2018"/>
      </w:pPr>
      <w:r>
        <w:t>Record the population into the table after each time period (each roll of the dice)</w:t>
      </w:r>
    </w:p>
    <w:p w:rsidR="001541CB" w:rsidRDefault="001541CB" w:rsidP="001541CB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BD77F2" w:rsidTr="00BD77F2">
        <w:trPr>
          <w:cantSplit/>
          <w:tblHeader/>
        </w:trPr>
        <w:tc>
          <w:tcPr>
            <w:tcW w:w="5324" w:type="dxa"/>
          </w:tcPr>
          <w:p w:rsidR="00BD77F2" w:rsidRDefault="00BD77F2" w:rsidP="00BD77F2">
            <w:pPr>
              <w:pStyle w:val="DoEtableheading2018"/>
            </w:pPr>
            <w:r>
              <w:t>Time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heading2018"/>
            </w:pPr>
            <w:r>
              <w:t>Temperature</w:t>
            </w:r>
          </w:p>
        </w:tc>
      </w:tr>
      <w:tr w:rsidR="00BD77F2" w:rsidTr="00BD77F2">
        <w:tc>
          <w:tcPr>
            <w:tcW w:w="5324" w:type="dxa"/>
          </w:tcPr>
          <w:p w:rsidR="00BD77F2" w:rsidRDefault="00BD77F2" w:rsidP="00BD77F2">
            <w:pPr>
              <w:pStyle w:val="DoEtabletext2018"/>
            </w:pPr>
            <w:r>
              <w:t>0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D77F2" w:rsidTr="00BD77F2">
        <w:tc>
          <w:tcPr>
            <w:tcW w:w="5324" w:type="dxa"/>
          </w:tcPr>
          <w:p w:rsidR="00BD77F2" w:rsidRDefault="00BD77F2" w:rsidP="00BD77F2">
            <w:pPr>
              <w:pStyle w:val="DoEtabletext2018"/>
            </w:pPr>
            <w:r>
              <w:t>5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7F2" w:rsidTr="00BD77F2">
        <w:tc>
          <w:tcPr>
            <w:tcW w:w="5324" w:type="dxa"/>
          </w:tcPr>
          <w:p w:rsidR="00BD77F2" w:rsidRDefault="00BD77F2" w:rsidP="00BD77F2">
            <w:pPr>
              <w:pStyle w:val="DoEtabletext2018"/>
            </w:pPr>
            <w:r>
              <w:t>10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7F2" w:rsidTr="00BD77F2">
        <w:tc>
          <w:tcPr>
            <w:tcW w:w="5324" w:type="dxa"/>
          </w:tcPr>
          <w:p w:rsidR="00BD77F2" w:rsidRDefault="00BD77F2" w:rsidP="00BD77F2">
            <w:pPr>
              <w:pStyle w:val="DoEtabletext2018"/>
            </w:pPr>
            <w:r>
              <w:t>15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7F2" w:rsidTr="00BD77F2">
        <w:tc>
          <w:tcPr>
            <w:tcW w:w="5324" w:type="dxa"/>
          </w:tcPr>
          <w:p w:rsidR="00BD77F2" w:rsidRDefault="00BD77F2" w:rsidP="00BD77F2">
            <w:pPr>
              <w:pStyle w:val="DoEtabletext2018"/>
            </w:pPr>
            <w:r>
              <w:t>20</w:t>
            </w:r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7F2" w:rsidTr="00BD77F2">
        <w:tc>
          <w:tcPr>
            <w:tcW w:w="5324" w:type="dxa"/>
          </w:tcPr>
          <w:p w:rsidR="00BD77F2" w:rsidRDefault="001541CB" w:rsidP="00BD77F2">
            <w:pPr>
              <w:pStyle w:val="DoEtabletext2018"/>
            </w:pPr>
            <w:r>
              <w:t>And so on</w:t>
            </w:r>
            <w:bookmarkStart w:id="1" w:name="_GoBack"/>
            <w:bookmarkEnd w:id="1"/>
          </w:p>
        </w:tc>
        <w:tc>
          <w:tcPr>
            <w:tcW w:w="5325" w:type="dxa"/>
          </w:tcPr>
          <w:p w:rsidR="00BD77F2" w:rsidRDefault="00BD77F2" w:rsidP="00BD77F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77F2" w:rsidRDefault="00BD77F2" w:rsidP="00BD77F2">
      <w:pPr>
        <w:pStyle w:val="DoEsignatureline2018"/>
      </w:pPr>
      <w:r>
        <w:t xml:space="preserve">Room temperature = </w:t>
      </w:r>
      <w:r>
        <w:tab/>
      </w:r>
    </w:p>
    <w:p w:rsidR="00BD77F2" w:rsidRPr="00BD77F2" w:rsidRDefault="00BD77F2" w:rsidP="00BD77F2">
      <w:pPr>
        <w:pStyle w:val="DoElist1numbered2018"/>
      </w:pPr>
      <w:r w:rsidRPr="00BD77F2">
        <w:t>Graph the temperature (dependant variable – y axis) verse time (independent variable – x axis)</w:t>
      </w:r>
    </w:p>
    <w:p w:rsidR="00BD77F2" w:rsidRPr="00BD77F2" w:rsidRDefault="00BD77F2" w:rsidP="00BD77F2">
      <w:pPr>
        <w:pStyle w:val="DoEbodytext2018"/>
      </w:pPr>
      <w:r>
        <w:rPr>
          <w:rFonts w:hint="eastAsia"/>
        </w:rPr>
        <w:t>Teaching n</w:t>
      </w:r>
      <w:r w:rsidRPr="00BD77F2">
        <w:rPr>
          <w:rFonts w:hint="eastAsia"/>
        </w:rPr>
        <w:t>ote: The temperature tends to the limit P, the room temperature as t</w:t>
      </w:r>
      <w:r w:rsidRPr="00BD77F2">
        <w:rPr>
          <w:rFonts w:hint="eastAsia"/>
        </w:rPr>
        <w:t>→∞</w:t>
      </w:r>
      <w:r w:rsidRPr="00BD77F2">
        <w:rPr>
          <w:rFonts w:hint="eastAsia"/>
        </w:rPr>
        <w:t>.</w:t>
      </w:r>
    </w:p>
    <w:sectPr w:rsidR="00BD77F2" w:rsidRPr="00BD77F2" w:rsidSect="00322305">
      <w:footerReference w:type="default" r:id="rId9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CB" w:rsidRDefault="001541CB" w:rsidP="00FF56B7">
      <w:pPr>
        <w:spacing w:before="0" w:line="240" w:lineRule="auto"/>
      </w:pPr>
      <w:r>
        <w:separator/>
      </w:r>
    </w:p>
  </w:endnote>
  <w:endnote w:type="continuationSeparator" w:id="0">
    <w:p w:rsidR="001541CB" w:rsidRDefault="001541CB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322305">
    <w:pPr>
      <w:pStyle w:val="DoEfooter2018"/>
    </w:pPr>
    <w:r>
      <w:t>© NSW Department of Education</w:t>
    </w:r>
    <w:r w:rsidR="00BD77F2">
      <w:t>, November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41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CB" w:rsidRDefault="001541CB" w:rsidP="00FF56B7">
      <w:pPr>
        <w:spacing w:before="0" w:line="240" w:lineRule="auto"/>
      </w:pPr>
      <w:r>
        <w:separator/>
      </w:r>
    </w:p>
  </w:footnote>
  <w:footnote w:type="continuationSeparator" w:id="0">
    <w:p w:rsidR="001541CB" w:rsidRDefault="001541CB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CB"/>
    <w:rsid w:val="00066E4B"/>
    <w:rsid w:val="00122F3A"/>
    <w:rsid w:val="00145803"/>
    <w:rsid w:val="001541CB"/>
    <w:rsid w:val="00154ACE"/>
    <w:rsid w:val="0019260F"/>
    <w:rsid w:val="001A483E"/>
    <w:rsid w:val="00250223"/>
    <w:rsid w:val="0028075D"/>
    <w:rsid w:val="002F343B"/>
    <w:rsid w:val="00322305"/>
    <w:rsid w:val="00376EBF"/>
    <w:rsid w:val="00393D01"/>
    <w:rsid w:val="00402ED3"/>
    <w:rsid w:val="00613FEF"/>
    <w:rsid w:val="00657850"/>
    <w:rsid w:val="00672E9A"/>
    <w:rsid w:val="006866EE"/>
    <w:rsid w:val="0070306B"/>
    <w:rsid w:val="007967DD"/>
    <w:rsid w:val="007A72AF"/>
    <w:rsid w:val="007D51D8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D3DDD"/>
    <w:rsid w:val="00BD77F2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BD7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L-SE\Accessibility%20documents%20-%20content%20check\Mathematics\New%20resources%20to%20check\me-c1.2\Accessible%20for%20checking\modelling-the-temperature-of-a-cup-of-boiling-wa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25E7-B588-4401-AF57-7CC2DEC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modelling-the-temperature-of-a-cup-of-boiling-water.dotx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the temperature of a cup of boiling water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modified exponential decay using a cup of boiling water</dc:title>
  <dc:subject/>
  <dc:creator/>
  <cp:keywords/>
  <dc:description/>
  <cp:lastModifiedBy/>
  <cp:revision>1</cp:revision>
  <dcterms:created xsi:type="dcterms:W3CDTF">2018-11-23T02:12:00Z</dcterms:created>
  <dcterms:modified xsi:type="dcterms:W3CDTF">2018-11-23T02:15:00Z</dcterms:modified>
</cp:coreProperties>
</file>