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56D41" w14:textId="77777777" w:rsidR="001747B4" w:rsidRDefault="000873EB" w:rsidP="00C61706">
      <w:pPr>
        <w:pStyle w:val="Heading1"/>
      </w:pPr>
      <w:r>
        <w:t xml:space="preserve">HSIE: History Stage 2 </w:t>
      </w:r>
      <w:r w:rsidR="001747B4">
        <w:t>learning sequence</w:t>
      </w:r>
      <w:r w:rsidR="00D95EEB">
        <w:t xml:space="preserve"> – </w:t>
      </w:r>
      <w:r>
        <w:t>Community and Remembrance</w:t>
      </w:r>
    </w:p>
    <w:p w14:paraId="149D4DC1" w14:textId="77777777" w:rsidR="001747B4" w:rsidRPr="00D95EEB" w:rsidRDefault="001747B4" w:rsidP="00D95EEB">
      <w:pPr>
        <w:pStyle w:val="FeatureBox2"/>
        <w:rPr>
          <w:rStyle w:val="Strong"/>
        </w:rPr>
      </w:pPr>
      <w:r w:rsidRPr="00D95EEB">
        <w:rPr>
          <w:rStyle w:val="Strong"/>
        </w:rPr>
        <w:t>Learning sequence description</w:t>
      </w:r>
    </w:p>
    <w:p w14:paraId="03708A51" w14:textId="6A701A3E" w:rsidR="0032144C" w:rsidRDefault="00147394" w:rsidP="0032144C">
      <w:pPr>
        <w:pStyle w:val="FeatureBox2"/>
      </w:pPr>
      <w:r w:rsidRPr="00147394">
        <w:t xml:space="preserve">This topic provides a study of </w:t>
      </w:r>
      <w:r w:rsidR="00786C46">
        <w:t>identity and diversity</w:t>
      </w:r>
      <w:r w:rsidR="00306E01">
        <w:t xml:space="preserve"> in both a </w:t>
      </w:r>
      <w:r w:rsidR="00786C46">
        <w:t xml:space="preserve">local and broader context. </w:t>
      </w:r>
      <w:r w:rsidR="00786C46" w:rsidRPr="00786C46">
        <w:t>Moving from the heritage of their local area, students explore the historical features that have been lost and retained.</w:t>
      </w:r>
      <w:r w:rsidR="00786C46">
        <w:t xml:space="preserve"> S</w:t>
      </w:r>
      <w:r w:rsidR="00786C46" w:rsidRPr="00786C46">
        <w:t>tudents examine early transport in the local community and New South Wales through a guided inquiry. They use a range of sources to describe and explain how and why transport has changed or remained the same.</w:t>
      </w:r>
    </w:p>
    <w:p w14:paraId="4D3A2711" w14:textId="3E08895B" w:rsidR="0032144C" w:rsidRDefault="0032144C" w:rsidP="0032144C">
      <w:pPr>
        <w:pStyle w:val="Heading2"/>
        <w:rPr>
          <w:rFonts w:eastAsiaTheme="minorHAnsi" w:cstheme="minorBidi"/>
          <w:b w:val="0"/>
          <w:color w:val="auto"/>
          <w:sz w:val="24"/>
          <w:szCs w:val="24"/>
        </w:rPr>
      </w:pPr>
      <w:r w:rsidRPr="0032144C">
        <w:rPr>
          <w:rFonts w:eastAsiaTheme="minorHAnsi" w:cstheme="minorBidi"/>
          <w:b w:val="0"/>
          <w:color w:val="auto"/>
          <w:sz w:val="24"/>
          <w:szCs w:val="24"/>
        </w:rPr>
        <w:t>This learning sequence will give the students the opportunity to engage with historical concepts and skills.</w:t>
      </w:r>
    </w:p>
    <w:p w14:paraId="5BF85C51" w14:textId="716EBE8C" w:rsidR="0032144C" w:rsidRDefault="0032144C" w:rsidP="0032144C">
      <w:pPr>
        <w:pStyle w:val="FeatureBox2"/>
      </w:pPr>
      <w:r w:rsidRPr="0032144C">
        <w:t>The following historical concepts will be the focus in this learning sequence:</w:t>
      </w:r>
    </w:p>
    <w:p w14:paraId="5ACA9E9B" w14:textId="0A35078B" w:rsidR="0032144C" w:rsidRDefault="0032144C" w:rsidP="0032144C">
      <w:pPr>
        <w:pStyle w:val="ListParagraph"/>
        <w:numPr>
          <w:ilvl w:val="0"/>
          <w:numId w:val="39"/>
        </w:numPr>
        <w:rPr>
          <w:lang w:eastAsia="zh-CN"/>
        </w:rPr>
      </w:pPr>
      <w:r w:rsidRPr="00321607">
        <w:rPr>
          <w:b/>
          <w:lang w:eastAsia="zh-CN"/>
        </w:rPr>
        <w:t>Continuity and change:</w:t>
      </w:r>
      <w:r>
        <w:rPr>
          <w:lang w:eastAsia="zh-CN"/>
        </w:rPr>
        <w:t xml:space="preserve"> some things change over time and others remain the same, eg aspects in the local community that have either changed or remained the same; changes to the lives of Aboriginal peoples with the arrival of the First Fleet.</w:t>
      </w:r>
    </w:p>
    <w:p w14:paraId="66368D08" w14:textId="7B1973BC" w:rsidR="0032144C" w:rsidRDefault="0032144C" w:rsidP="0032144C">
      <w:pPr>
        <w:pStyle w:val="ListParagraph"/>
        <w:numPr>
          <w:ilvl w:val="0"/>
          <w:numId w:val="39"/>
        </w:numPr>
        <w:rPr>
          <w:lang w:eastAsia="zh-CN"/>
        </w:rPr>
      </w:pPr>
      <w:r w:rsidRPr="00321607">
        <w:rPr>
          <w:b/>
          <w:lang w:eastAsia="zh-CN"/>
        </w:rPr>
        <w:t>Cause and effect:</w:t>
      </w:r>
      <w:r>
        <w:rPr>
          <w:lang w:eastAsia="zh-CN"/>
        </w:rPr>
        <w:t xml:space="preserve"> events, decisions or developments in the past that produce later actions, results or effects, eg how conditions and decisions in Britain resulted in the journey of the First Fleet; causes of change in the local area/state.</w:t>
      </w:r>
    </w:p>
    <w:p w14:paraId="1A79EF15" w14:textId="0B4813D7" w:rsidR="00321607" w:rsidRDefault="00321607" w:rsidP="00321607">
      <w:pPr>
        <w:rPr>
          <w:lang w:eastAsia="zh-CN"/>
        </w:rPr>
      </w:pPr>
    </w:p>
    <w:p w14:paraId="672DDA26" w14:textId="01504E03" w:rsidR="00321607" w:rsidRDefault="00321607" w:rsidP="00321607">
      <w:pPr>
        <w:pStyle w:val="FeatureBox2"/>
      </w:pPr>
      <w:r w:rsidRPr="00321607">
        <w:lastRenderedPageBreak/>
        <w:t>The following historical skills will be the focus in this learning sequence:</w:t>
      </w:r>
    </w:p>
    <w:p w14:paraId="7F0B33F2" w14:textId="77777777" w:rsidR="008119CE" w:rsidRPr="00484301" w:rsidRDefault="008119CE" w:rsidP="008119CE">
      <w:pPr>
        <w:rPr>
          <w:b/>
        </w:rPr>
      </w:pPr>
      <w:r w:rsidRPr="00484301">
        <w:rPr>
          <w:b/>
          <w:lang w:eastAsia="zh-CN"/>
        </w:rPr>
        <w:t xml:space="preserve">Comprehension: </w:t>
      </w:r>
      <w:r w:rsidR="00CC394B" w:rsidRPr="00484301">
        <w:rPr>
          <w:b/>
        </w:rPr>
        <w:t>chronology, terms and concepts</w:t>
      </w:r>
      <w:r w:rsidRPr="00484301">
        <w:rPr>
          <w:b/>
        </w:rPr>
        <w:t xml:space="preserve"> </w:t>
      </w:r>
    </w:p>
    <w:p w14:paraId="0C007C5F" w14:textId="7291A221" w:rsidR="008119CE" w:rsidRDefault="00CC394B" w:rsidP="00E74050">
      <w:pPr>
        <w:pStyle w:val="ListParagraph"/>
        <w:numPr>
          <w:ilvl w:val="0"/>
          <w:numId w:val="40"/>
        </w:numPr>
      </w:pPr>
      <w:r w:rsidRPr="00CC394B">
        <w:t>respond, read and write, to show understanding of historical matters</w:t>
      </w:r>
      <w:r w:rsidR="008119CE">
        <w:t xml:space="preserve"> </w:t>
      </w:r>
    </w:p>
    <w:p w14:paraId="4302A94E" w14:textId="5FC55475" w:rsidR="008119CE" w:rsidRDefault="00CC394B" w:rsidP="00E74050">
      <w:pPr>
        <w:pStyle w:val="ListParagraph"/>
        <w:numPr>
          <w:ilvl w:val="0"/>
          <w:numId w:val="40"/>
        </w:numPr>
      </w:pPr>
      <w:r w:rsidRPr="00CC394B">
        <w:t>sequence familiar people and events (ACHHS065, ACHHS081)</w:t>
      </w:r>
      <w:r w:rsidR="008119CE">
        <w:t xml:space="preserve"> </w:t>
      </w:r>
    </w:p>
    <w:p w14:paraId="08065675" w14:textId="77777777" w:rsidR="00484301" w:rsidRDefault="00CC394B" w:rsidP="00E74050">
      <w:pPr>
        <w:pStyle w:val="ListParagraph"/>
        <w:numPr>
          <w:ilvl w:val="0"/>
          <w:numId w:val="40"/>
        </w:numPr>
      </w:pPr>
      <w:r w:rsidRPr="00CC394B">
        <w:t>use historical terms (ACHHS066, ACHHS082)</w:t>
      </w:r>
      <w:r w:rsidR="00484301">
        <w:t xml:space="preserve"> </w:t>
      </w:r>
    </w:p>
    <w:p w14:paraId="5406027C" w14:textId="77777777" w:rsidR="00484301" w:rsidRPr="009B38DE" w:rsidRDefault="00CC394B" w:rsidP="00484301">
      <w:pPr>
        <w:rPr>
          <w:b/>
        </w:rPr>
      </w:pPr>
      <w:r w:rsidRPr="009B38DE">
        <w:rPr>
          <w:b/>
        </w:rPr>
        <w:t>Analysis and use of sources</w:t>
      </w:r>
      <w:r w:rsidR="00484301" w:rsidRPr="009B38DE">
        <w:rPr>
          <w:b/>
        </w:rPr>
        <w:t xml:space="preserve"> </w:t>
      </w:r>
    </w:p>
    <w:p w14:paraId="5742E402" w14:textId="27816994" w:rsidR="009B38DE" w:rsidRDefault="00CC394B" w:rsidP="00E74050">
      <w:pPr>
        <w:pStyle w:val="ListParagraph"/>
        <w:numPr>
          <w:ilvl w:val="0"/>
          <w:numId w:val="41"/>
        </w:numPr>
      </w:pPr>
      <w:r w:rsidRPr="00CC394B">
        <w:t>locate relevant information from sources provided (ACHHS068, ACHHS084, ACHHS215, ACHHS216)</w:t>
      </w:r>
      <w:r w:rsidR="009B38DE">
        <w:t xml:space="preserve"> </w:t>
      </w:r>
    </w:p>
    <w:p w14:paraId="759520EC" w14:textId="77777777" w:rsidR="009B38DE" w:rsidRPr="009B38DE" w:rsidRDefault="00CC394B" w:rsidP="009B38DE">
      <w:pPr>
        <w:rPr>
          <w:b/>
        </w:rPr>
      </w:pPr>
      <w:r w:rsidRPr="009B38DE">
        <w:rPr>
          <w:b/>
        </w:rPr>
        <w:t>Perspectives and interpretations</w:t>
      </w:r>
      <w:r w:rsidR="009B38DE" w:rsidRPr="009B38DE">
        <w:rPr>
          <w:b/>
        </w:rPr>
        <w:t xml:space="preserve"> </w:t>
      </w:r>
    </w:p>
    <w:p w14:paraId="4CC45CC1" w14:textId="77777777" w:rsidR="00E74050" w:rsidRDefault="00CC394B" w:rsidP="00E74050">
      <w:pPr>
        <w:pStyle w:val="ListParagraph"/>
        <w:numPr>
          <w:ilvl w:val="0"/>
          <w:numId w:val="41"/>
        </w:numPr>
      </w:pPr>
      <w:r w:rsidRPr="00CC394B">
        <w:t>identify different points of view within an historical context (ACHHS069, ACHHS085)</w:t>
      </w:r>
      <w:r w:rsidR="00E74050">
        <w:t xml:space="preserve"> </w:t>
      </w:r>
    </w:p>
    <w:p w14:paraId="594099A5" w14:textId="77777777" w:rsidR="00E74050" w:rsidRPr="00E74050" w:rsidRDefault="00CC394B" w:rsidP="00E74050">
      <w:pPr>
        <w:rPr>
          <w:b/>
        </w:rPr>
      </w:pPr>
      <w:r w:rsidRPr="00E74050">
        <w:rPr>
          <w:b/>
        </w:rPr>
        <w:t>Empathetic understanding</w:t>
      </w:r>
      <w:r w:rsidR="00E74050" w:rsidRPr="00E74050">
        <w:rPr>
          <w:b/>
        </w:rPr>
        <w:t xml:space="preserve"> </w:t>
      </w:r>
    </w:p>
    <w:p w14:paraId="7589D568" w14:textId="7DC20D50" w:rsidR="00E74050" w:rsidRDefault="00CC394B" w:rsidP="00E74050">
      <w:pPr>
        <w:pStyle w:val="ListParagraph"/>
        <w:numPr>
          <w:ilvl w:val="0"/>
          <w:numId w:val="41"/>
        </w:numPr>
      </w:pPr>
      <w:r w:rsidRPr="00CC394B">
        <w:t>explain how and why people in the past may have lived and behaved differently from today</w:t>
      </w:r>
      <w:r w:rsidR="00E74050">
        <w:t xml:space="preserve"> </w:t>
      </w:r>
    </w:p>
    <w:p w14:paraId="58FF287B" w14:textId="77777777" w:rsidR="00E74050" w:rsidRPr="00E74050" w:rsidRDefault="00CC394B" w:rsidP="00E74050">
      <w:pPr>
        <w:rPr>
          <w:b/>
        </w:rPr>
      </w:pPr>
      <w:r w:rsidRPr="00E74050">
        <w:rPr>
          <w:b/>
        </w:rPr>
        <w:t>Research</w:t>
      </w:r>
      <w:r w:rsidR="00E74050" w:rsidRPr="00E74050">
        <w:rPr>
          <w:b/>
        </w:rPr>
        <w:t xml:space="preserve"> </w:t>
      </w:r>
    </w:p>
    <w:p w14:paraId="6074C04C" w14:textId="4AF28E54" w:rsidR="00E74050" w:rsidRDefault="00CC394B" w:rsidP="00E74050">
      <w:pPr>
        <w:pStyle w:val="ListParagraph"/>
        <w:numPr>
          <w:ilvl w:val="0"/>
          <w:numId w:val="41"/>
        </w:numPr>
      </w:pPr>
      <w:r w:rsidRPr="00CC394B">
        <w:t>pose a range of questions about the past (ACHHS067, ACHHS083)</w:t>
      </w:r>
      <w:r w:rsidR="00E74050">
        <w:t xml:space="preserve"> </w:t>
      </w:r>
    </w:p>
    <w:p w14:paraId="4359BB77" w14:textId="1245307C" w:rsidR="00E74050" w:rsidRDefault="00CC394B" w:rsidP="00E74050">
      <w:pPr>
        <w:pStyle w:val="ListParagraph"/>
        <w:numPr>
          <w:ilvl w:val="0"/>
          <w:numId w:val="41"/>
        </w:numPr>
      </w:pPr>
      <w:r w:rsidRPr="00CC394B">
        <w:t>plan an historical inquiry</w:t>
      </w:r>
      <w:r w:rsidR="00E74050">
        <w:t xml:space="preserve"> </w:t>
      </w:r>
    </w:p>
    <w:p w14:paraId="4FDC08A7" w14:textId="77777777" w:rsidR="00E74050" w:rsidRPr="00E74050" w:rsidRDefault="00CC394B" w:rsidP="00E74050">
      <w:pPr>
        <w:rPr>
          <w:b/>
        </w:rPr>
      </w:pPr>
      <w:r w:rsidRPr="00E74050">
        <w:rPr>
          <w:b/>
        </w:rPr>
        <w:t>Explanation and communication</w:t>
      </w:r>
      <w:r w:rsidR="00E74050" w:rsidRPr="00E74050">
        <w:rPr>
          <w:b/>
        </w:rPr>
        <w:t xml:space="preserve"> </w:t>
      </w:r>
    </w:p>
    <w:p w14:paraId="08BCC7D6" w14:textId="22717069" w:rsidR="00E74050" w:rsidRDefault="00CC394B" w:rsidP="00E74050">
      <w:pPr>
        <w:pStyle w:val="ListParagraph"/>
        <w:numPr>
          <w:ilvl w:val="0"/>
          <w:numId w:val="42"/>
        </w:numPr>
      </w:pPr>
      <w:r w:rsidRPr="00CC394B">
        <w:t>develop texts, particularly narratives (ACHHS070, ACHHS086)</w:t>
      </w:r>
      <w:r w:rsidR="00E74050">
        <w:t xml:space="preserve"> </w:t>
      </w:r>
    </w:p>
    <w:p w14:paraId="231DF36B" w14:textId="60A7C04B" w:rsidR="00CC394B" w:rsidRPr="00CC394B" w:rsidRDefault="00CC394B" w:rsidP="00E74050">
      <w:pPr>
        <w:pStyle w:val="ListParagraph"/>
        <w:numPr>
          <w:ilvl w:val="0"/>
          <w:numId w:val="42"/>
        </w:numPr>
      </w:pPr>
      <w:r w:rsidRPr="00CC394B">
        <w:t>use a range of communication forms (oral, graphic, written) and digital technologies (ACHHS071, ACHHS087)</w:t>
      </w:r>
    </w:p>
    <w:p w14:paraId="41147E65" w14:textId="77777777" w:rsidR="0032144C" w:rsidRDefault="0032144C" w:rsidP="00C61706">
      <w:pPr>
        <w:pStyle w:val="Heading2"/>
      </w:pPr>
    </w:p>
    <w:p w14:paraId="50D12114" w14:textId="007FC77C" w:rsidR="001747B4" w:rsidRDefault="001747B4" w:rsidP="00C61706">
      <w:pPr>
        <w:pStyle w:val="Heading2"/>
      </w:pPr>
      <w:r>
        <w:t>Syllabus outcomes and content</w:t>
      </w:r>
    </w:p>
    <w:p w14:paraId="01EEDAD4" w14:textId="33FEA298" w:rsidR="001747B4" w:rsidRDefault="000873EB" w:rsidP="008473E6">
      <w:pPr>
        <w:rPr>
          <w:lang w:eastAsia="zh-CN"/>
        </w:rPr>
      </w:pPr>
      <w:r>
        <w:rPr>
          <w:rStyle w:val="Strong"/>
        </w:rPr>
        <w:t xml:space="preserve">HT2-2 </w:t>
      </w:r>
      <w:r w:rsidR="001747B4">
        <w:rPr>
          <w:lang w:eastAsia="zh-CN"/>
        </w:rPr>
        <w:t xml:space="preserve">– </w:t>
      </w:r>
      <w:r w:rsidRPr="000873EB">
        <w:rPr>
          <w:lang w:eastAsia="zh-CN"/>
        </w:rPr>
        <w:t xml:space="preserve">describes and explains how significant individuals, groups and events contributed to changes in the local community over time </w:t>
      </w:r>
    </w:p>
    <w:p w14:paraId="4AB0616F" w14:textId="09C7F4F7" w:rsidR="0030443E" w:rsidRDefault="0030443E" w:rsidP="0030443E">
      <w:pPr>
        <w:pStyle w:val="ListParagraph"/>
        <w:numPr>
          <w:ilvl w:val="0"/>
          <w:numId w:val="38"/>
        </w:numPr>
        <w:rPr>
          <w:lang w:eastAsia="zh-CN"/>
        </w:rPr>
      </w:pPr>
      <w:r>
        <w:rPr>
          <w:lang w:eastAsia="zh-CN"/>
        </w:rPr>
        <w:t xml:space="preserve">Students identify one </w:t>
      </w:r>
      <w:r w:rsidRPr="0030443E">
        <w:rPr>
          <w:lang w:eastAsia="zh-CN"/>
        </w:rPr>
        <w:t>important example of change and one important example of continuity over time in the local community, region or state/territory</w:t>
      </w:r>
    </w:p>
    <w:p w14:paraId="434DB355" w14:textId="77777777" w:rsidR="001747B4" w:rsidRPr="001747B4" w:rsidRDefault="000873EB" w:rsidP="008473E6">
      <w:pPr>
        <w:rPr>
          <w:lang w:eastAsia="zh-CN"/>
        </w:rPr>
      </w:pPr>
      <w:r>
        <w:rPr>
          <w:rStyle w:val="Strong"/>
        </w:rPr>
        <w:t xml:space="preserve">HT2-5 </w:t>
      </w:r>
      <w:r w:rsidR="001747B4">
        <w:rPr>
          <w:lang w:eastAsia="zh-CN"/>
        </w:rPr>
        <w:t xml:space="preserve">– </w:t>
      </w:r>
      <w:r w:rsidRPr="000873EB">
        <w:rPr>
          <w:lang w:eastAsia="zh-CN"/>
        </w:rPr>
        <w:t xml:space="preserve">applies skills of historical inquiry and communication </w:t>
      </w:r>
    </w:p>
    <w:p w14:paraId="16E5A631" w14:textId="58BB41E7" w:rsidR="00D95EEB" w:rsidRDefault="00304042" w:rsidP="00D95EEB">
      <w:hyperlink r:id="rId11" w:history="1">
        <w:r w:rsidR="000873EB">
          <w:rPr>
            <w:color w:val="0000FF"/>
            <w:u w:val="single"/>
          </w:rPr>
          <w:t>History K-10 Syllabus</w:t>
        </w:r>
      </w:hyperlink>
      <w:r w:rsidR="000873EB">
        <w:t xml:space="preserve"> </w:t>
      </w:r>
      <w:r w:rsidR="00C61706">
        <w:t xml:space="preserve">© </w:t>
      </w:r>
      <w:r w:rsidR="000873EB">
        <w:t>2012</w:t>
      </w:r>
      <w:r w:rsidR="00D95EEB" w:rsidRPr="00D95EEB">
        <w:t xml:space="preserve"> NSW Education Standards Authority (NESA) for and on behalf of the Crown in right </w:t>
      </w:r>
      <w:r w:rsidR="009B3238">
        <w:t>of the State of New South Wales.</w:t>
      </w:r>
    </w:p>
    <w:p w14:paraId="032555E9" w14:textId="789FB83D" w:rsidR="001747B4" w:rsidRPr="00A247F3" w:rsidRDefault="00D95EEB" w:rsidP="005E597A">
      <w:pPr>
        <w:pStyle w:val="Heading2"/>
        <w:numPr>
          <w:ilvl w:val="0"/>
          <w:numId w:val="0"/>
        </w:numPr>
      </w:pPr>
      <w:r>
        <w:br w:type="page"/>
      </w:r>
      <w:r>
        <w:lastRenderedPageBreak/>
        <w:t>Lesson 1</w:t>
      </w:r>
      <w:r w:rsidR="00A1737A">
        <w:t xml:space="preserve"> </w:t>
      </w:r>
      <w:r>
        <w:t xml:space="preserve">– </w:t>
      </w:r>
      <w:r w:rsidR="0030443E">
        <w:t>Change and continuity in our community</w:t>
      </w:r>
    </w:p>
    <w:p w14:paraId="4A5D7049" w14:textId="4F4DC33F" w:rsidR="001747B4" w:rsidRDefault="001747B4" w:rsidP="001747B4">
      <w:r>
        <w:t>Students are learning to:</w:t>
      </w:r>
    </w:p>
    <w:p w14:paraId="79C25AFC" w14:textId="09DE07C2" w:rsidR="00F57609" w:rsidRDefault="0030443E" w:rsidP="00F57609">
      <w:pPr>
        <w:pStyle w:val="ListParagraph"/>
        <w:numPr>
          <w:ilvl w:val="0"/>
          <w:numId w:val="38"/>
        </w:numPr>
      </w:pPr>
      <w:r>
        <w:t>describe and ex</w:t>
      </w:r>
      <w:r w:rsidR="00F57609">
        <w:t xml:space="preserve">amine </w:t>
      </w:r>
      <w:r w:rsidR="00F57609" w:rsidRPr="00F57609">
        <w:t xml:space="preserve">early transport in the local community and New South Wales </w:t>
      </w:r>
    </w:p>
    <w:p w14:paraId="318F3A17" w14:textId="7E4838B1" w:rsidR="00F57609" w:rsidRPr="00F57609" w:rsidRDefault="00660489" w:rsidP="00F57609">
      <w:pPr>
        <w:pStyle w:val="ListParagraph"/>
        <w:numPr>
          <w:ilvl w:val="0"/>
          <w:numId w:val="38"/>
        </w:numPr>
      </w:pPr>
      <w:r>
        <w:t>u</w:t>
      </w:r>
      <w:r w:rsidR="00F57609" w:rsidRPr="00F57609">
        <w:t>se a range of sources to describe and explain how and why transport has changed or remained the same.</w:t>
      </w:r>
    </w:p>
    <w:p w14:paraId="064A5F82" w14:textId="77777777" w:rsidR="001747B4" w:rsidRDefault="001747B4" w:rsidP="00147394">
      <w:pPr>
        <w:pStyle w:val="ListBullet"/>
        <w:numPr>
          <w:ilvl w:val="0"/>
          <w:numId w:val="0"/>
        </w:numPr>
        <w:ind w:left="652"/>
      </w:pP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1 – [title/key inquiry question]"/>
      </w:tblPr>
      <w:tblGrid>
        <w:gridCol w:w="718"/>
        <w:gridCol w:w="7332"/>
        <w:gridCol w:w="3231"/>
        <w:gridCol w:w="3231"/>
      </w:tblGrid>
      <w:tr w:rsidR="00294846" w14:paraId="49FF6204" w14:textId="77777777" w:rsidTr="3572E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6E3EB91E" w14:textId="77777777" w:rsidR="00567C7D" w:rsidRPr="002B623A" w:rsidRDefault="00294846" w:rsidP="002B623A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7750AB42" w14:textId="77777777" w:rsidR="00567C7D" w:rsidRPr="002B623A" w:rsidRDefault="00567C7D" w:rsidP="002B623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6CC6EA73" w14:textId="77777777"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261D3823" w14:textId="77777777"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94846" w14:paraId="6C355BCA" w14:textId="77777777" w:rsidTr="3572E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5602258" w14:textId="77777777" w:rsidR="00567C7D" w:rsidRPr="002B623A" w:rsidRDefault="00567C7D" w:rsidP="002B623A">
            <w:pPr>
              <w:rPr>
                <w:sz w:val="24"/>
              </w:rPr>
            </w:pPr>
            <w:r w:rsidRPr="002B623A">
              <w:rPr>
                <w:sz w:val="24"/>
              </w:rPr>
              <w:t>1.1</w:t>
            </w:r>
          </w:p>
        </w:tc>
        <w:tc>
          <w:tcPr>
            <w:tcW w:w="7332" w:type="dxa"/>
            <w:vAlign w:val="top"/>
          </w:tcPr>
          <w:p w14:paraId="357A643C" w14:textId="24BD15DF" w:rsidR="00F57609" w:rsidRDefault="00F57609" w:rsidP="00F57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57609">
              <w:rPr>
                <w:sz w:val="24"/>
              </w:rPr>
              <w:t xml:space="preserve">Provide students with photographs of transport in </w:t>
            </w:r>
            <w:r w:rsidR="00594E38">
              <w:rPr>
                <w:sz w:val="24"/>
              </w:rPr>
              <w:t xml:space="preserve">their </w:t>
            </w:r>
            <w:r w:rsidRPr="00F57609">
              <w:rPr>
                <w:sz w:val="24"/>
              </w:rPr>
              <w:t>local community and New South Wales in the early 1900’s</w:t>
            </w:r>
            <w:r>
              <w:rPr>
                <w:sz w:val="24"/>
              </w:rPr>
              <w:t xml:space="preserve"> </w:t>
            </w:r>
            <w:r w:rsidR="00532E82">
              <w:rPr>
                <w:sz w:val="24"/>
              </w:rPr>
              <w:t>(</w:t>
            </w:r>
            <w:r>
              <w:rPr>
                <w:sz w:val="24"/>
              </w:rPr>
              <w:t>see sources 1-</w:t>
            </w:r>
            <w:r w:rsidR="00532E82">
              <w:rPr>
                <w:sz w:val="24"/>
              </w:rPr>
              <w:t>4)</w:t>
            </w:r>
            <w:r>
              <w:rPr>
                <w:sz w:val="24"/>
              </w:rPr>
              <w:t>.</w:t>
            </w:r>
            <w:r w:rsidRPr="00F57609">
              <w:rPr>
                <w:sz w:val="24"/>
              </w:rPr>
              <w:t xml:space="preserve"> </w:t>
            </w:r>
          </w:p>
          <w:p w14:paraId="61A97C63" w14:textId="77777777" w:rsidR="001C3858" w:rsidRDefault="00F57609" w:rsidP="00F57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57609">
              <w:rPr>
                <w:sz w:val="24"/>
              </w:rPr>
              <w:t>What do they see, think and wonder about the photo</w:t>
            </w:r>
            <w:r w:rsidR="001C3858">
              <w:rPr>
                <w:sz w:val="24"/>
              </w:rPr>
              <w:t>graphs</w:t>
            </w:r>
            <w:r w:rsidRPr="00F57609">
              <w:rPr>
                <w:sz w:val="24"/>
              </w:rPr>
              <w:t xml:space="preserve">? </w:t>
            </w:r>
          </w:p>
          <w:p w14:paraId="4D44C826" w14:textId="36F149D0" w:rsidR="00147394" w:rsidRDefault="00F57609" w:rsidP="00F57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57609">
              <w:rPr>
                <w:sz w:val="24"/>
              </w:rPr>
              <w:t>What is different and what is the same today?</w:t>
            </w:r>
          </w:p>
          <w:p w14:paraId="40E7C42A" w14:textId="6B6D0890" w:rsidR="000069FD" w:rsidRDefault="000069F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then discuss transport that they can see in their local area.</w:t>
            </w:r>
          </w:p>
          <w:p w14:paraId="647BD4C8" w14:textId="560E4CFB" w:rsidR="000069FD" w:rsidRPr="000069FD" w:rsidRDefault="000069FD" w:rsidP="000069FD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069FD">
              <w:rPr>
                <w:sz w:val="24"/>
              </w:rPr>
              <w:t>•What mode of transport is being used</w:t>
            </w:r>
            <w:r>
              <w:rPr>
                <w:sz w:val="24"/>
              </w:rPr>
              <w:t xml:space="preserve"> in your local area</w:t>
            </w:r>
            <w:r w:rsidRPr="000069FD">
              <w:rPr>
                <w:sz w:val="24"/>
              </w:rPr>
              <w:t>?</w:t>
            </w:r>
          </w:p>
          <w:p w14:paraId="7D9EF5D0" w14:textId="77777777" w:rsidR="000069FD" w:rsidRPr="000069FD" w:rsidRDefault="000069FD" w:rsidP="000069FD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069FD">
              <w:rPr>
                <w:sz w:val="24"/>
              </w:rPr>
              <w:t>•Would you travel short or long distances using this type of transport?</w:t>
            </w:r>
          </w:p>
          <w:p w14:paraId="62BF2FF8" w14:textId="564921C0" w:rsidR="000069FD" w:rsidRPr="002B623A" w:rsidRDefault="000069FD" w:rsidP="000069FD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069FD">
              <w:rPr>
                <w:sz w:val="24"/>
              </w:rPr>
              <w:t>•Does this type of transport make access to places easier or faster than in the past? How?</w:t>
            </w:r>
          </w:p>
        </w:tc>
        <w:tc>
          <w:tcPr>
            <w:tcW w:w="3231" w:type="dxa"/>
            <w:vAlign w:val="top"/>
          </w:tcPr>
          <w:p w14:paraId="5BA038F3" w14:textId="77777777" w:rsidR="00567C7D" w:rsidRPr="002B623A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5117D858" w14:textId="488F0BF0" w:rsidR="00CB0BD0" w:rsidRDefault="00CB0BD0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Student workbook</w:t>
            </w:r>
          </w:p>
          <w:p w14:paraId="4FEBE0EE" w14:textId="77777777" w:rsidR="00CB0BD0" w:rsidRDefault="00CB0BD0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2CB5A5C9" w14:textId="72C6CE79" w:rsidR="00980FCD" w:rsidRDefault="00980FC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648AD">
              <w:rPr>
                <w:b/>
                <w:sz w:val="24"/>
              </w:rPr>
              <w:t>Source</w:t>
            </w:r>
            <w:r w:rsidR="007F56C3">
              <w:rPr>
                <w:b/>
                <w:sz w:val="24"/>
              </w:rPr>
              <w:t xml:space="preserve"> </w:t>
            </w:r>
            <w:r w:rsidRPr="001648AD">
              <w:rPr>
                <w:b/>
                <w:sz w:val="24"/>
              </w:rPr>
              <w:t>1:</w:t>
            </w:r>
            <w:r w:rsidR="001648AD">
              <w:rPr>
                <w:sz w:val="24"/>
              </w:rPr>
              <w:t xml:space="preserve"> </w:t>
            </w:r>
            <w:r w:rsidR="001648AD" w:rsidRPr="001648AD">
              <w:rPr>
                <w:sz w:val="24"/>
              </w:rPr>
              <w:t>The family in a horse and buggy, Sydney, Australia circa 1880-1923</w:t>
            </w:r>
          </w:p>
          <w:p w14:paraId="05138EA1" w14:textId="77777777" w:rsidR="001648AD" w:rsidRPr="001648AD" w:rsidRDefault="00304042" w:rsidP="001648AD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2" w:anchor="&amp;gid=1&amp;pid=1" w:history="1">
              <w:r w:rsidR="001648AD" w:rsidRPr="001648AD">
                <w:rPr>
                  <w:color w:val="2F5496" w:themeColor="accent1" w:themeShade="BF"/>
                  <w:sz w:val="24"/>
                  <w:u w:val="single"/>
                </w:rPr>
                <w:t>Powerhouse Museum</w:t>
              </w:r>
            </w:hyperlink>
            <w:r w:rsidR="001648AD" w:rsidRPr="001648AD">
              <w:rPr>
                <w:sz w:val="24"/>
              </w:rPr>
              <w:t>. No known copyright restrictions</w:t>
            </w:r>
          </w:p>
          <w:p w14:paraId="4824D82F" w14:textId="6E0415DA" w:rsidR="001648AD" w:rsidRDefault="001648A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648AD">
              <w:rPr>
                <w:b/>
                <w:sz w:val="24"/>
              </w:rPr>
              <w:t>Source 2:</w:t>
            </w:r>
            <w:r>
              <w:rPr>
                <w:sz w:val="24"/>
              </w:rPr>
              <w:t xml:space="preserve"> </w:t>
            </w:r>
            <w:r w:rsidRPr="001648AD">
              <w:rPr>
                <w:sz w:val="24"/>
              </w:rPr>
              <w:t>Bus, Newcastle, circa 1912</w:t>
            </w:r>
          </w:p>
          <w:p w14:paraId="5A22291B" w14:textId="04A6B529" w:rsidR="001648AD" w:rsidRDefault="00304042" w:rsidP="001648A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120" w:line="312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3" w:history="1">
              <w:r w:rsidR="001648AD">
                <w:rPr>
                  <w:color w:val="2F5496" w:themeColor="accent1" w:themeShade="BF"/>
                  <w:sz w:val="24"/>
                  <w:u w:val="single"/>
                </w:rPr>
                <w:t>Newcastle Libraries on Flickr</w:t>
              </w:r>
            </w:hyperlink>
            <w:r w:rsidR="001648AD" w:rsidRPr="001648AD">
              <w:rPr>
                <w:sz w:val="24"/>
              </w:rPr>
              <w:t xml:space="preserve">. </w:t>
            </w:r>
            <w:hyperlink r:id="rId14" w:history="1">
              <w:r w:rsidR="001648AD" w:rsidRPr="001648AD">
                <w:rPr>
                  <w:color w:val="2F5496" w:themeColor="accent1" w:themeShade="BF"/>
                  <w:sz w:val="24"/>
                  <w:u w:val="single"/>
                </w:rPr>
                <w:t>Public domain</w:t>
              </w:r>
            </w:hyperlink>
            <w:r w:rsidR="001648AD" w:rsidRPr="001648AD">
              <w:rPr>
                <w:sz w:val="24"/>
              </w:rPr>
              <w:t xml:space="preserve"> </w:t>
            </w:r>
          </w:p>
          <w:p w14:paraId="0A8098ED" w14:textId="6C2CF5CE" w:rsidR="001648AD" w:rsidRPr="001648AD" w:rsidRDefault="001648AD" w:rsidP="001648A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120" w:line="312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648AD">
              <w:rPr>
                <w:b/>
                <w:sz w:val="24"/>
              </w:rPr>
              <w:t>Source 3:</w:t>
            </w:r>
            <w:r>
              <w:rPr>
                <w:sz w:val="24"/>
              </w:rPr>
              <w:t xml:space="preserve"> </w:t>
            </w:r>
            <w:r w:rsidRPr="001648AD">
              <w:rPr>
                <w:sz w:val="24"/>
              </w:rPr>
              <w:t>Vintage car, a Sir W G Armstrong Whitworth automobile, circa 1904</w:t>
            </w:r>
          </w:p>
          <w:p w14:paraId="37C4F3FF" w14:textId="7ABD3481" w:rsidR="001648AD" w:rsidRDefault="00304042" w:rsidP="001648A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120" w:line="312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u w:val="single"/>
              </w:rPr>
            </w:pPr>
            <w:hyperlink r:id="rId15" w:history="1">
              <w:r w:rsidR="001648AD" w:rsidRPr="001648AD">
                <w:rPr>
                  <w:color w:val="2F5496" w:themeColor="accent1" w:themeShade="BF"/>
                  <w:sz w:val="24"/>
                  <w:u w:val="single"/>
                </w:rPr>
                <w:t>Newcastle Libraries on Flickr</w:t>
              </w:r>
            </w:hyperlink>
            <w:r w:rsidR="001648AD" w:rsidRPr="001648AD">
              <w:rPr>
                <w:sz w:val="24"/>
              </w:rPr>
              <w:t xml:space="preserve">. </w:t>
            </w:r>
            <w:hyperlink r:id="rId16" w:history="1">
              <w:r w:rsidR="001648AD" w:rsidRPr="001648AD">
                <w:rPr>
                  <w:color w:val="2F5496" w:themeColor="accent1" w:themeShade="BF"/>
                  <w:sz w:val="24"/>
                  <w:u w:val="single"/>
                </w:rPr>
                <w:t>Public domain</w:t>
              </w:r>
            </w:hyperlink>
          </w:p>
          <w:p w14:paraId="47943F49" w14:textId="01C7B87E" w:rsidR="00D17D6A" w:rsidRPr="001648AD" w:rsidRDefault="00D17D6A" w:rsidP="001648A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120" w:line="312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7D6A">
              <w:rPr>
                <w:b/>
                <w:sz w:val="24"/>
              </w:rPr>
              <w:lastRenderedPageBreak/>
              <w:t>Source 4:</w:t>
            </w:r>
            <w:r w:rsidRPr="00D17D6A">
              <w:rPr>
                <w:sz w:val="24"/>
              </w:rPr>
              <w:t xml:space="preserve"> Sydney tram on George Street, down from Grosvenor Street looking north, November 1931, Unknown photographer</w:t>
            </w:r>
          </w:p>
          <w:p w14:paraId="2DC731A6" w14:textId="6BD857EA" w:rsidR="001648AD" w:rsidRDefault="00304042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7" w:history="1">
              <w:r w:rsidR="00D17D6A" w:rsidRPr="00D17D6A">
                <w:rPr>
                  <w:rFonts w:eastAsia="SimSun" w:cs="Times New Roman"/>
                  <w:color w:val="0000FF"/>
                  <w:sz w:val="24"/>
                  <w:szCs w:val="22"/>
                  <w:u w:val="single"/>
                  <w:lang w:eastAsia="zh-CN"/>
                </w:rPr>
                <w:t xml:space="preserve">Historical photo sets on Flickr, State Library of NSW </w:t>
              </w:r>
            </w:hyperlink>
          </w:p>
          <w:p w14:paraId="268BA253" w14:textId="77777777" w:rsidR="008F0E45" w:rsidRDefault="008F0E45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55DF2258" w14:textId="77777777" w:rsidR="008F0E45" w:rsidRPr="002B623A" w:rsidRDefault="008F0E45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94846" w14:paraId="11C1608D" w14:textId="77777777" w:rsidTr="3572E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60F3BB5" w14:textId="77777777" w:rsidR="00567C7D" w:rsidRPr="002B623A" w:rsidRDefault="00567C7D" w:rsidP="002B623A">
            <w:pPr>
              <w:rPr>
                <w:sz w:val="24"/>
              </w:rPr>
            </w:pPr>
            <w:r w:rsidRPr="002B623A">
              <w:rPr>
                <w:sz w:val="24"/>
              </w:rPr>
              <w:lastRenderedPageBreak/>
              <w:t>1.2</w:t>
            </w:r>
          </w:p>
        </w:tc>
        <w:tc>
          <w:tcPr>
            <w:tcW w:w="7332" w:type="dxa"/>
            <w:vAlign w:val="top"/>
          </w:tcPr>
          <w:p w14:paraId="677179B6" w14:textId="77777777" w:rsidR="007F56C3" w:rsidRDefault="007F56C3" w:rsidP="007F56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F56C3">
              <w:rPr>
                <w:sz w:val="24"/>
              </w:rPr>
              <w:t xml:space="preserve">Using the </w:t>
            </w:r>
            <w:r w:rsidRPr="007F56C3">
              <w:rPr>
                <w:b/>
                <w:sz w:val="24"/>
              </w:rPr>
              <w:t>see-think-wonder prompts</w:t>
            </w:r>
            <w:r w:rsidRPr="007F56C3">
              <w:rPr>
                <w:sz w:val="24"/>
              </w:rPr>
              <w:t xml:space="preserve"> generate a set of inquiry questions to find out more about transport in the local community and New South Wales. </w:t>
            </w:r>
          </w:p>
          <w:p w14:paraId="1AC4A5D4" w14:textId="1A1DCCE6" w:rsidR="007F56C3" w:rsidRPr="007F56C3" w:rsidRDefault="007F56C3" w:rsidP="007F56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F56C3">
              <w:rPr>
                <w:sz w:val="24"/>
              </w:rPr>
              <w:t>Students decide if th</w:t>
            </w:r>
            <w:r>
              <w:rPr>
                <w:sz w:val="24"/>
              </w:rPr>
              <w:t xml:space="preserve">eir </w:t>
            </w:r>
            <w:r w:rsidRPr="007F56C3">
              <w:rPr>
                <w:sz w:val="24"/>
              </w:rPr>
              <w:t>area has changed or remained the same over time.</w:t>
            </w:r>
          </w:p>
          <w:p w14:paraId="051A69DF" w14:textId="77777777" w:rsidR="007F56C3" w:rsidRPr="007F56C3" w:rsidRDefault="007F56C3" w:rsidP="007F56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F56C3">
              <w:rPr>
                <w:sz w:val="24"/>
              </w:rPr>
              <w:t>Sample questions:</w:t>
            </w:r>
          </w:p>
          <w:p w14:paraId="62671E2A" w14:textId="77777777" w:rsidR="000D13F4" w:rsidRDefault="007F56C3" w:rsidP="007F56C3">
            <w:pPr>
              <w:pStyle w:val="ListParagraph"/>
              <w:numPr>
                <w:ilvl w:val="0"/>
                <w:numId w:val="4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F56C3">
              <w:rPr>
                <w:sz w:val="24"/>
              </w:rPr>
              <w:t xml:space="preserve">How did people travel around the local community in the past? </w:t>
            </w:r>
          </w:p>
          <w:p w14:paraId="615C37CC" w14:textId="1589CC16" w:rsidR="007F56C3" w:rsidRPr="007F56C3" w:rsidRDefault="007F56C3" w:rsidP="007F56C3">
            <w:pPr>
              <w:pStyle w:val="ListParagraph"/>
              <w:numPr>
                <w:ilvl w:val="0"/>
                <w:numId w:val="4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F56C3">
              <w:rPr>
                <w:sz w:val="24"/>
              </w:rPr>
              <w:t>How did people travel around New South Wales in the past?</w:t>
            </w:r>
          </w:p>
          <w:p w14:paraId="5CBFF7E0" w14:textId="77777777" w:rsidR="000D13F4" w:rsidRDefault="007F56C3" w:rsidP="007F56C3">
            <w:pPr>
              <w:pStyle w:val="ListParagraph"/>
              <w:numPr>
                <w:ilvl w:val="0"/>
                <w:numId w:val="4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F56C3">
              <w:rPr>
                <w:sz w:val="24"/>
              </w:rPr>
              <w:t xml:space="preserve">How do people travel in the local community now? </w:t>
            </w:r>
          </w:p>
          <w:p w14:paraId="29D57842" w14:textId="236E625B" w:rsidR="007F56C3" w:rsidRPr="007F56C3" w:rsidRDefault="007F56C3" w:rsidP="007F56C3">
            <w:pPr>
              <w:pStyle w:val="ListParagraph"/>
              <w:numPr>
                <w:ilvl w:val="0"/>
                <w:numId w:val="4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7F56C3">
              <w:rPr>
                <w:sz w:val="24"/>
              </w:rPr>
              <w:t>How do people travel around New South Wales now?</w:t>
            </w:r>
          </w:p>
          <w:p w14:paraId="15C43B0E" w14:textId="7B32C7B0" w:rsidR="00E51362" w:rsidRPr="007F56C3" w:rsidRDefault="007F56C3" w:rsidP="007F56C3">
            <w:pPr>
              <w:pStyle w:val="ListParagraph"/>
              <w:numPr>
                <w:ilvl w:val="0"/>
                <w:numId w:val="4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56C3">
              <w:rPr>
                <w:sz w:val="24"/>
              </w:rPr>
              <w:t>What forms of transport have changed or remained the same in the local community and New South Wales?</w:t>
            </w:r>
          </w:p>
        </w:tc>
        <w:tc>
          <w:tcPr>
            <w:tcW w:w="3231" w:type="dxa"/>
            <w:vAlign w:val="top"/>
          </w:tcPr>
          <w:p w14:paraId="241A39C4" w14:textId="77777777" w:rsidR="00567C7D" w:rsidRPr="002B623A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763CB38F" w14:textId="2C9EDC88" w:rsidR="002B623A" w:rsidRPr="00CB0BD0" w:rsidRDefault="00F82B02" w:rsidP="00E513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CB0BD0">
              <w:rPr>
                <w:b/>
                <w:sz w:val="24"/>
              </w:rPr>
              <w:t>Student workbook</w:t>
            </w:r>
          </w:p>
        </w:tc>
      </w:tr>
      <w:tr w:rsidR="00294846" w14:paraId="4848DF75" w14:textId="77777777" w:rsidTr="3572E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C493AA3" w14:textId="1DFE565B" w:rsidR="00567C7D" w:rsidRPr="002B623A" w:rsidRDefault="007F56C3" w:rsidP="002B623A">
            <w:pPr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32" w:type="dxa"/>
            <w:vAlign w:val="top"/>
          </w:tcPr>
          <w:p w14:paraId="105B4AAC" w14:textId="77777777" w:rsidR="00D95EEB" w:rsidRPr="008473E6" w:rsidRDefault="00D95EEB" w:rsidP="00847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8473E6">
              <w:rPr>
                <w:rStyle w:val="Strong"/>
              </w:rPr>
              <w:t>Opportunity for monitoring student learning</w:t>
            </w:r>
          </w:p>
          <w:p w14:paraId="1AD6C1F2" w14:textId="31CD44B4" w:rsidR="00D95EEB" w:rsidRPr="008473E6" w:rsidRDefault="00F439D3" w:rsidP="003B1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3B1CE8">
              <w:rPr>
                <w:sz w:val="24"/>
              </w:rPr>
              <w:t xml:space="preserve">create a mind map or display of the information they </w:t>
            </w:r>
            <w:r w:rsidR="003B1CE8">
              <w:rPr>
                <w:sz w:val="24"/>
              </w:rPr>
              <w:lastRenderedPageBreak/>
              <w:t xml:space="preserve">have collected. </w:t>
            </w:r>
          </w:p>
          <w:p w14:paraId="3BDB1E48" w14:textId="77777777" w:rsidR="00D95EEB" w:rsidRPr="008473E6" w:rsidRDefault="00D95EEB" w:rsidP="00847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3572E731">
              <w:rPr>
                <w:rStyle w:val="Strong"/>
              </w:rPr>
              <w:t>What to look for</w:t>
            </w:r>
          </w:p>
          <w:p w14:paraId="40E59BF9" w14:textId="65AC5586" w:rsidR="5EA0E1F9" w:rsidRDefault="5EA0E1F9" w:rsidP="3572E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3572E731">
              <w:rPr>
                <w:rStyle w:val="Strong"/>
              </w:rPr>
              <w:t>Can the student:</w:t>
            </w:r>
          </w:p>
          <w:p w14:paraId="0F7EF149" w14:textId="434EBE02" w:rsidR="002B623A" w:rsidRPr="007B30A1" w:rsidRDefault="5EA0E1F9" w:rsidP="3572E731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3572E731">
              <w:rPr>
                <w:sz w:val="24"/>
              </w:rPr>
              <w:t>d</w:t>
            </w:r>
            <w:r w:rsidR="007B30A1" w:rsidRPr="3572E731">
              <w:rPr>
                <w:sz w:val="24"/>
              </w:rPr>
              <w:t>escribe different types of transport</w:t>
            </w:r>
          </w:p>
          <w:p w14:paraId="5491AAAA" w14:textId="09117695" w:rsidR="007B30A1" w:rsidRPr="007B30A1" w:rsidRDefault="73FF7F9A" w:rsidP="3572E731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3572E731">
              <w:rPr>
                <w:sz w:val="24"/>
              </w:rPr>
              <w:t>e</w:t>
            </w:r>
            <w:r w:rsidR="007B30A1" w:rsidRPr="3572E731">
              <w:rPr>
                <w:sz w:val="24"/>
              </w:rPr>
              <w:t>xplain similarities and difference</w:t>
            </w:r>
            <w:r w:rsidR="00A777DF" w:rsidRPr="3572E731">
              <w:rPr>
                <w:sz w:val="24"/>
              </w:rPr>
              <w:t xml:space="preserve"> in transport in their local area</w:t>
            </w:r>
          </w:p>
          <w:p w14:paraId="59A6F6ED" w14:textId="12B54F52" w:rsidR="007B30A1" w:rsidRPr="007B30A1" w:rsidRDefault="3EA12687" w:rsidP="3572E731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3572E731">
              <w:rPr>
                <w:sz w:val="24"/>
              </w:rPr>
              <w:t>e</w:t>
            </w:r>
            <w:r w:rsidR="007B30A1" w:rsidRPr="3572E731">
              <w:rPr>
                <w:sz w:val="24"/>
              </w:rPr>
              <w:t>xplain why transport has changed or remained the same</w:t>
            </w:r>
            <w:r w:rsidR="00F96D0D" w:rsidRPr="3572E731">
              <w:rPr>
                <w:sz w:val="24"/>
              </w:rPr>
              <w:t xml:space="preserve"> over time</w:t>
            </w:r>
          </w:p>
          <w:p w14:paraId="2CD33D0C" w14:textId="3EA30837" w:rsidR="007B30A1" w:rsidRPr="002B623A" w:rsidRDefault="007B30A1" w:rsidP="0062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3ED9C53C" w14:textId="77777777" w:rsidR="00567C7D" w:rsidRPr="002B623A" w:rsidRDefault="00567C7D" w:rsidP="00847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43705A66" w14:textId="649B96B4" w:rsidR="002B623A" w:rsidRPr="002B623A" w:rsidRDefault="00CB0BD0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B0BD0">
              <w:rPr>
                <w:b/>
                <w:sz w:val="24"/>
              </w:rPr>
              <w:t>Student workbook</w:t>
            </w:r>
          </w:p>
        </w:tc>
      </w:tr>
    </w:tbl>
    <w:p w14:paraId="2EB174A1" w14:textId="77777777" w:rsidR="00567C7D" w:rsidRDefault="00567C7D" w:rsidP="001747B4">
      <w:r>
        <w:br w:type="page"/>
      </w:r>
    </w:p>
    <w:p w14:paraId="68D41842" w14:textId="1D59848B" w:rsidR="002B623A" w:rsidRDefault="002B623A" w:rsidP="00C61706">
      <w:pPr>
        <w:pStyle w:val="Heading2"/>
      </w:pPr>
      <w:bookmarkStart w:id="0" w:name="_Resource_1"/>
      <w:bookmarkStart w:id="1" w:name="_Resource_1-_[title]"/>
      <w:bookmarkStart w:id="2" w:name="_Ref38013604"/>
      <w:bookmarkEnd w:id="0"/>
      <w:bookmarkEnd w:id="1"/>
      <w:r>
        <w:lastRenderedPageBreak/>
        <w:t xml:space="preserve">Lesson 2 – </w:t>
      </w:r>
      <w:r w:rsidR="00660489">
        <w:t>Early transport</w:t>
      </w:r>
    </w:p>
    <w:p w14:paraId="2BB378AA" w14:textId="27FA8C4E" w:rsidR="002B623A" w:rsidRDefault="002B623A" w:rsidP="002B623A">
      <w:r>
        <w:t>Students are learning to:</w:t>
      </w:r>
    </w:p>
    <w:p w14:paraId="0B671A70" w14:textId="3B6BBF4C" w:rsidR="00660489" w:rsidRPr="00660489" w:rsidRDefault="00660489" w:rsidP="00660489">
      <w:pPr>
        <w:numPr>
          <w:ilvl w:val="0"/>
          <w:numId w:val="38"/>
        </w:numPr>
        <w:contextualSpacing/>
      </w:pPr>
      <w:r w:rsidRPr="00660489">
        <w:t xml:space="preserve">describe and examine early transport in the local community and New South Wales </w:t>
      </w:r>
    </w:p>
    <w:p w14:paraId="51E5570A" w14:textId="704AD30B" w:rsidR="00660489" w:rsidRDefault="00660489" w:rsidP="002B623A">
      <w:pPr>
        <w:numPr>
          <w:ilvl w:val="0"/>
          <w:numId w:val="38"/>
        </w:numPr>
        <w:contextualSpacing/>
      </w:pPr>
      <w:r w:rsidRPr="00660489">
        <w:t>use a range of sources to describe and explain how and why transport has changed or remained the same.</w:t>
      </w:r>
    </w:p>
    <w:p w14:paraId="4950B863" w14:textId="77777777" w:rsidR="002B623A" w:rsidRDefault="002B623A" w:rsidP="00A80A89">
      <w:pPr>
        <w:pStyle w:val="ListBullet"/>
        <w:numPr>
          <w:ilvl w:val="0"/>
          <w:numId w:val="0"/>
        </w:numPr>
        <w:ind w:left="652"/>
      </w:pP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2 – [title/key inquiry question]"/>
      </w:tblPr>
      <w:tblGrid>
        <w:gridCol w:w="718"/>
        <w:gridCol w:w="7332"/>
        <w:gridCol w:w="3231"/>
        <w:gridCol w:w="3231"/>
      </w:tblGrid>
      <w:tr w:rsidR="002B623A" w14:paraId="45050B6C" w14:textId="77777777" w:rsidTr="52EE1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38BE8D80" w14:textId="77777777" w:rsidR="002B623A" w:rsidRPr="002B623A" w:rsidRDefault="002B623A" w:rsidP="008D56EC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014731AF" w14:textId="77777777" w:rsidR="002B623A" w:rsidRPr="002B623A" w:rsidRDefault="002B623A" w:rsidP="008D56EC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2349B34F" w14:textId="77777777" w:rsidR="002B623A" w:rsidRPr="002B623A" w:rsidRDefault="002B623A" w:rsidP="008D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5D70A209" w14:textId="77777777" w:rsidR="002B623A" w:rsidRPr="002B623A" w:rsidRDefault="002B623A" w:rsidP="008D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14:paraId="0E745AEC" w14:textId="77777777" w:rsidTr="52EE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D940FCA" w14:textId="77777777" w:rsidR="002B623A" w:rsidRPr="002B623A" w:rsidRDefault="002B623A" w:rsidP="008D56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124B1D6C" w14:textId="77777777" w:rsidR="00572AE5" w:rsidRPr="00572AE5" w:rsidRDefault="00572AE5" w:rsidP="00572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72AE5">
              <w:rPr>
                <w:sz w:val="24"/>
              </w:rPr>
              <w:t xml:space="preserve">Discuss the terms </w:t>
            </w:r>
            <w:r w:rsidRPr="00C15B50">
              <w:rPr>
                <w:b/>
                <w:sz w:val="24"/>
              </w:rPr>
              <w:t>‘primary source’</w:t>
            </w:r>
            <w:r w:rsidRPr="00572AE5">
              <w:rPr>
                <w:sz w:val="24"/>
              </w:rPr>
              <w:t xml:space="preserve"> and </w:t>
            </w:r>
            <w:r w:rsidRPr="00C15B50">
              <w:rPr>
                <w:b/>
                <w:sz w:val="24"/>
              </w:rPr>
              <w:t>‘secondary source’</w:t>
            </w:r>
            <w:r w:rsidRPr="00572AE5">
              <w:rPr>
                <w:sz w:val="24"/>
              </w:rPr>
              <w:t>.</w:t>
            </w:r>
          </w:p>
          <w:p w14:paraId="66B46916" w14:textId="77777777" w:rsidR="00572AE5" w:rsidRPr="00572AE5" w:rsidRDefault="00572AE5" w:rsidP="00572AE5">
            <w:pPr>
              <w:widowControl/>
              <w:snapToGrid/>
              <w:spacing w:before="240" w:after="0" w:line="276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72AE5">
              <w:rPr>
                <w:sz w:val="24"/>
              </w:rPr>
              <w:t xml:space="preserve">A </w:t>
            </w:r>
            <w:r w:rsidRPr="00572AE5">
              <w:rPr>
                <w:b/>
                <w:sz w:val="24"/>
              </w:rPr>
              <w:t>primary source</w:t>
            </w:r>
            <w:r w:rsidRPr="00572AE5">
              <w:rPr>
                <w:sz w:val="24"/>
              </w:rPr>
              <w:t xml:space="preserve"> is something that has been created or written during the time being investigated, for example, photographs, letters, objects, personal stories. </w:t>
            </w:r>
          </w:p>
          <w:p w14:paraId="2389A94E" w14:textId="540CEB4D" w:rsidR="00572AE5" w:rsidRDefault="00572AE5" w:rsidP="00572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72AE5">
              <w:rPr>
                <w:sz w:val="24"/>
              </w:rPr>
              <w:t xml:space="preserve">A </w:t>
            </w:r>
            <w:r w:rsidRPr="00572AE5">
              <w:rPr>
                <w:b/>
                <w:sz w:val="24"/>
              </w:rPr>
              <w:t>secondary source</w:t>
            </w:r>
            <w:r w:rsidRPr="00572AE5">
              <w:rPr>
                <w:sz w:val="24"/>
              </w:rPr>
              <w:t xml:space="preserve"> is an account that has been created after the time being investigated, for example, informative texts and picture books.</w:t>
            </w:r>
          </w:p>
          <w:p w14:paraId="0EABD685" w14:textId="379508F6" w:rsidR="0048105B" w:rsidRDefault="0048105B" w:rsidP="00572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complete table listing examples of primary and secondary sources.</w:t>
            </w:r>
          </w:p>
          <w:p w14:paraId="0CA84615" w14:textId="17FDBD2E" w:rsidR="00A74A7D" w:rsidRDefault="00A74A7D" w:rsidP="00A7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74A7D">
              <w:rPr>
                <w:sz w:val="24"/>
              </w:rPr>
              <w:t xml:space="preserve">Provide students with at least one primary source and at least one secondary source to support </w:t>
            </w:r>
            <w:r>
              <w:rPr>
                <w:sz w:val="24"/>
              </w:rPr>
              <w:t xml:space="preserve">an </w:t>
            </w:r>
            <w:r w:rsidRPr="00A74A7D">
              <w:rPr>
                <w:sz w:val="24"/>
              </w:rPr>
              <w:t>inquiry</w:t>
            </w:r>
            <w:r>
              <w:rPr>
                <w:sz w:val="24"/>
              </w:rPr>
              <w:t xml:space="preserve"> to describe and explain how and why transport has changed or remained the same</w:t>
            </w:r>
            <w:r w:rsidRPr="00A74A7D">
              <w:rPr>
                <w:sz w:val="24"/>
              </w:rPr>
              <w:t xml:space="preserve">. </w:t>
            </w:r>
          </w:p>
          <w:p w14:paraId="07B34941" w14:textId="203E2F46" w:rsidR="002B623A" w:rsidRPr="002B623A" w:rsidRDefault="00A74A7D" w:rsidP="00A74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74A7D">
              <w:rPr>
                <w:sz w:val="24"/>
              </w:rPr>
              <w:t>Some examples may include information, photographs or videos from the local or State Library of NSW, local council, historical society or National Museum of Australia.</w:t>
            </w:r>
          </w:p>
        </w:tc>
        <w:tc>
          <w:tcPr>
            <w:tcW w:w="3231" w:type="dxa"/>
            <w:vAlign w:val="top"/>
          </w:tcPr>
          <w:p w14:paraId="040DF3FF" w14:textId="77777777" w:rsidR="002B623A" w:rsidRPr="002B623A" w:rsidRDefault="002B623A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4A85EA25" w14:textId="487A8B35" w:rsidR="00CD7022" w:rsidRPr="0048105B" w:rsidRDefault="0048105B" w:rsidP="004A2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8105B">
              <w:rPr>
                <w:b/>
                <w:sz w:val="24"/>
              </w:rPr>
              <w:t>Student workbook</w:t>
            </w:r>
          </w:p>
        </w:tc>
      </w:tr>
      <w:tr w:rsidR="002B623A" w14:paraId="6C55CF98" w14:textId="77777777" w:rsidTr="52EE1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F6E51A5" w14:textId="46BEF33D" w:rsidR="002B623A" w:rsidRPr="002B623A" w:rsidRDefault="0733BB6B" w:rsidP="52EE1030">
            <w:pPr>
              <w:rPr>
                <w:sz w:val="24"/>
              </w:rPr>
            </w:pPr>
            <w:r w:rsidRPr="52EE1030">
              <w:rPr>
                <w:sz w:val="24"/>
              </w:rPr>
              <w:t>2.2</w:t>
            </w:r>
          </w:p>
          <w:p w14:paraId="20D0BC2B" w14:textId="426CA389" w:rsidR="002B623A" w:rsidRPr="002B623A" w:rsidRDefault="002B623A" w:rsidP="52EE1030">
            <w:pPr>
              <w:rPr>
                <w:sz w:val="24"/>
              </w:rPr>
            </w:pPr>
          </w:p>
        </w:tc>
        <w:tc>
          <w:tcPr>
            <w:tcW w:w="7332" w:type="dxa"/>
            <w:vAlign w:val="top"/>
          </w:tcPr>
          <w:p w14:paraId="6A34CB76" w14:textId="7FA8CA07" w:rsidR="0083363B" w:rsidRPr="0083363B" w:rsidRDefault="0083363B" w:rsidP="0083363B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83363B">
              <w:rPr>
                <w:sz w:val="24"/>
              </w:rPr>
              <w:t xml:space="preserve">Examples of </w:t>
            </w:r>
            <w:r w:rsidR="00434E5A" w:rsidRPr="00434E5A">
              <w:rPr>
                <w:b/>
                <w:sz w:val="24"/>
              </w:rPr>
              <w:t>primary and secondary</w:t>
            </w:r>
            <w:r w:rsidR="00434E5A">
              <w:rPr>
                <w:sz w:val="24"/>
              </w:rPr>
              <w:t xml:space="preserve"> </w:t>
            </w:r>
            <w:r w:rsidRPr="0083363B">
              <w:rPr>
                <w:sz w:val="24"/>
              </w:rPr>
              <w:t>resources that provide information about transport in New South Wales include:</w:t>
            </w:r>
          </w:p>
          <w:p w14:paraId="066E7005" w14:textId="77777777" w:rsidR="0083363B" w:rsidRPr="0083363B" w:rsidRDefault="00304042" w:rsidP="0083363B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18" w:history="1">
              <w:r w:rsidR="0083363B" w:rsidRPr="0083363B">
                <w:rPr>
                  <w:rStyle w:val="Hyperlink"/>
                </w:rPr>
                <w:t xml:space="preserve">Historical photo sets on Flickr, State Library of NSW </w:t>
              </w:r>
            </w:hyperlink>
            <w:r w:rsidR="0083363B" w:rsidRPr="0083363B">
              <w:rPr>
                <w:sz w:val="24"/>
              </w:rPr>
              <w:t xml:space="preserve"> – This collection of albums on Flickr is from the State Library of NSW. It includes photographs of a variety of early transport including the horse and cart, horse drawn trams, early cars, boats and planes in a variety of places in New South Wales.</w:t>
            </w:r>
          </w:p>
          <w:p w14:paraId="55CC36D9" w14:textId="77777777" w:rsidR="0083363B" w:rsidRPr="0083363B" w:rsidRDefault="00304042" w:rsidP="0083363B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19" w:history="1">
              <w:r w:rsidR="0083363B" w:rsidRPr="0083363B">
                <w:rPr>
                  <w:rStyle w:val="Hyperlink"/>
                </w:rPr>
                <w:t>Trove, The National Library of Australia</w:t>
              </w:r>
            </w:hyperlink>
            <w:r w:rsidR="0083363B" w:rsidRPr="0083363B">
              <w:rPr>
                <w:sz w:val="24"/>
              </w:rPr>
              <w:t xml:space="preserve"> – This website brings together content from libraries, museums, archives, repositories and other research. It includes photographs of early public transport around Australia.</w:t>
            </w:r>
          </w:p>
          <w:p w14:paraId="1661042B" w14:textId="77777777" w:rsidR="0083363B" w:rsidRPr="0083363B" w:rsidRDefault="00304042" w:rsidP="0083363B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20" w:history="1">
              <w:r w:rsidR="0083363B" w:rsidRPr="0083363B">
                <w:rPr>
                  <w:rStyle w:val="Hyperlink"/>
                </w:rPr>
                <w:t>Historical photo sets on Flickr Newcastle Library</w:t>
              </w:r>
            </w:hyperlink>
            <w:r w:rsidR="0083363B" w:rsidRPr="0083363B">
              <w:rPr>
                <w:sz w:val="24"/>
              </w:rPr>
              <w:t xml:space="preserve"> – This album on Flickr is from the Newcastle Library. It includes photographs of a variety of early transport including horse and double decker buses, bikes, cars, ferries, trams and early fire trucks in Newcastle NSW.</w:t>
            </w:r>
          </w:p>
          <w:p w14:paraId="22E9973A" w14:textId="77777777" w:rsidR="0083363B" w:rsidRPr="0083363B" w:rsidRDefault="00304042" w:rsidP="0A7DBEB7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21">
              <w:r w:rsidR="0083363B" w:rsidRPr="0A7DBEB7">
                <w:rPr>
                  <w:rStyle w:val="Hyperlink"/>
                </w:rPr>
                <w:t>Museum of Applied Arts and Sciences</w:t>
              </w:r>
            </w:hyperlink>
            <w:r w:rsidR="0083363B" w:rsidRPr="0A7DBEB7">
              <w:rPr>
                <w:sz w:val="24"/>
              </w:rPr>
              <w:t xml:space="preserve"> – This collection of photographs and negatives provides examples of trains, buses, trams and planes from around Australia and the world.</w:t>
            </w:r>
          </w:p>
          <w:p w14:paraId="0C961B27" w14:textId="46BECAD9" w:rsidR="069A4C66" w:rsidRDefault="00304042" w:rsidP="0A7DBEB7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hyperlink r:id="rId22" w:anchor="!/media/2521052/public-transport-in-australia">
              <w:r w:rsidR="069A4C66" w:rsidRPr="0A7DBEB7">
                <w:rPr>
                  <w:rStyle w:val="Hyperlink"/>
                  <w:rFonts w:eastAsia="Arial" w:cs="Arial"/>
                </w:rPr>
                <w:t>ABC Educat</w:t>
              </w:r>
              <w:bookmarkStart w:id="3" w:name="_GoBack"/>
              <w:bookmarkEnd w:id="3"/>
              <w:r w:rsidR="069A4C66" w:rsidRPr="0A7DBEB7">
                <w:rPr>
                  <w:rStyle w:val="Hyperlink"/>
                  <w:rFonts w:eastAsia="Arial" w:cs="Arial"/>
                </w:rPr>
                <w:t>ion: Public Transport in Australia</w:t>
              </w:r>
            </w:hyperlink>
            <w:r w:rsidR="069A4C66" w:rsidRPr="0A7DBEB7">
              <w:rPr>
                <w:rFonts w:eastAsia="Arial" w:cs="Arial"/>
                <w:sz w:val="24"/>
              </w:rPr>
              <w:t xml:space="preserve"> - this video highlights the variety of transport in Australia today.</w:t>
            </w:r>
          </w:p>
          <w:p w14:paraId="270BDF3D" w14:textId="5185D737" w:rsidR="0083363B" w:rsidRPr="0083363B" w:rsidRDefault="00304042" w:rsidP="0083363B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23" w:history="1">
              <w:r w:rsidR="0083363B" w:rsidRPr="0083363B">
                <w:rPr>
                  <w:rStyle w:val="Hyperlink"/>
                </w:rPr>
                <w:t>State Library of NSW</w:t>
              </w:r>
            </w:hyperlink>
            <w:r w:rsidR="0083363B" w:rsidRPr="0083363B">
              <w:rPr>
                <w:sz w:val="24"/>
              </w:rPr>
              <w:t xml:space="preserve"> – This website provides photographs of modern transport.</w:t>
            </w:r>
          </w:p>
          <w:p w14:paraId="6CF8D052" w14:textId="77777777" w:rsidR="00457EFB" w:rsidRPr="002B623A" w:rsidRDefault="00457EFB" w:rsidP="0083363B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205CDA85" w14:textId="77777777" w:rsidR="002B623A" w:rsidRPr="002B623A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5D5678F1" w14:textId="6ED90A97" w:rsidR="00891ECD" w:rsidRPr="0083363B" w:rsidRDefault="0083363B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83363B">
              <w:rPr>
                <w:b/>
                <w:sz w:val="24"/>
              </w:rPr>
              <w:t xml:space="preserve">Source </w:t>
            </w:r>
            <w:r w:rsidR="002E0095">
              <w:rPr>
                <w:b/>
                <w:sz w:val="24"/>
              </w:rPr>
              <w:t>5</w:t>
            </w:r>
            <w:r w:rsidRPr="0083363B">
              <w:rPr>
                <w:b/>
                <w:sz w:val="24"/>
              </w:rPr>
              <w:t xml:space="preserve">: </w:t>
            </w:r>
          </w:p>
          <w:p w14:paraId="1280A8CC" w14:textId="0900AD9D" w:rsidR="0083363B" w:rsidRDefault="00304042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24" w:history="1">
              <w:r w:rsidR="0083363B" w:rsidRPr="0083363B">
                <w:rPr>
                  <w:rStyle w:val="Hyperlink"/>
                </w:rPr>
                <w:t xml:space="preserve">Historical photo sets on Flickr, State Library of NSW </w:t>
              </w:r>
            </w:hyperlink>
          </w:p>
          <w:p w14:paraId="1B72BC8D" w14:textId="04DF3DE0" w:rsidR="00CD7022" w:rsidRPr="0083363B" w:rsidRDefault="0083363B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83363B">
              <w:rPr>
                <w:b/>
                <w:sz w:val="24"/>
              </w:rPr>
              <w:lastRenderedPageBreak/>
              <w:t xml:space="preserve">Source </w:t>
            </w:r>
            <w:r w:rsidR="002E0095">
              <w:rPr>
                <w:b/>
                <w:sz w:val="24"/>
              </w:rPr>
              <w:t>6</w:t>
            </w:r>
            <w:r w:rsidRPr="0083363B">
              <w:rPr>
                <w:b/>
                <w:sz w:val="24"/>
              </w:rPr>
              <w:t xml:space="preserve">: </w:t>
            </w:r>
          </w:p>
          <w:p w14:paraId="64EFDCD9" w14:textId="680FF8F1" w:rsidR="0083363B" w:rsidRDefault="00304042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25" w:history="1">
              <w:r w:rsidR="0083363B" w:rsidRPr="0083363B">
                <w:rPr>
                  <w:rStyle w:val="Hyperlink"/>
                </w:rPr>
                <w:t>Trove, The National Library of Australia</w:t>
              </w:r>
            </w:hyperlink>
          </w:p>
          <w:p w14:paraId="47CE360E" w14:textId="380CC22D" w:rsidR="0083363B" w:rsidRPr="0083363B" w:rsidRDefault="0083363B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83363B">
              <w:rPr>
                <w:b/>
                <w:sz w:val="24"/>
              </w:rPr>
              <w:t xml:space="preserve">Source </w:t>
            </w:r>
            <w:r w:rsidR="002E0095">
              <w:rPr>
                <w:b/>
                <w:sz w:val="24"/>
              </w:rPr>
              <w:t>7</w:t>
            </w:r>
            <w:r w:rsidRPr="0083363B">
              <w:rPr>
                <w:b/>
                <w:sz w:val="24"/>
              </w:rPr>
              <w:t xml:space="preserve">: </w:t>
            </w:r>
          </w:p>
          <w:p w14:paraId="38BD5B9D" w14:textId="2CF12513" w:rsidR="0083363B" w:rsidRDefault="00304042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26" w:history="1">
              <w:r w:rsidR="0083363B" w:rsidRPr="0083363B">
                <w:rPr>
                  <w:rStyle w:val="Hyperlink"/>
                </w:rPr>
                <w:t>Historical photo sets on Flickr Newcastle Library</w:t>
              </w:r>
            </w:hyperlink>
          </w:p>
          <w:p w14:paraId="43458D19" w14:textId="11A6C04B" w:rsidR="0083363B" w:rsidRPr="0083363B" w:rsidRDefault="0083363B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83363B">
              <w:rPr>
                <w:b/>
                <w:sz w:val="24"/>
              </w:rPr>
              <w:t xml:space="preserve">Source </w:t>
            </w:r>
            <w:r w:rsidR="002E0095">
              <w:rPr>
                <w:b/>
                <w:sz w:val="24"/>
              </w:rPr>
              <w:t>8</w:t>
            </w:r>
            <w:r w:rsidRPr="0083363B">
              <w:rPr>
                <w:b/>
                <w:sz w:val="24"/>
              </w:rPr>
              <w:t>:</w:t>
            </w:r>
          </w:p>
          <w:p w14:paraId="2E58EA67" w14:textId="2087D70A" w:rsidR="0083363B" w:rsidRDefault="00304042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27" w:history="1">
              <w:r w:rsidR="0083363B" w:rsidRPr="0083363B">
                <w:rPr>
                  <w:rStyle w:val="Hyperlink"/>
                </w:rPr>
                <w:t>Museum of Applied Arts and Sciences</w:t>
              </w:r>
            </w:hyperlink>
          </w:p>
          <w:p w14:paraId="16516171" w14:textId="3B4F175C" w:rsidR="0083363B" w:rsidRPr="0083363B" w:rsidRDefault="0083363B" w:rsidP="0A7DB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A7DBEB7">
              <w:rPr>
                <w:b/>
                <w:bCs/>
                <w:sz w:val="24"/>
              </w:rPr>
              <w:t xml:space="preserve">Source </w:t>
            </w:r>
            <w:r w:rsidR="002E0095" w:rsidRPr="0A7DBEB7">
              <w:rPr>
                <w:b/>
                <w:bCs/>
                <w:sz w:val="24"/>
              </w:rPr>
              <w:t>9</w:t>
            </w:r>
            <w:r w:rsidRPr="0A7DBEB7">
              <w:rPr>
                <w:b/>
                <w:bCs/>
                <w:sz w:val="24"/>
              </w:rPr>
              <w:t xml:space="preserve">: </w:t>
            </w:r>
          </w:p>
          <w:p w14:paraId="192C9AB8" w14:textId="483A0113" w:rsidR="006556EE" w:rsidRPr="0083363B" w:rsidRDefault="00304042" w:rsidP="006556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hyperlink r:id="rId28" w:anchor="!/media/2521052/public-transport-in-australia">
              <w:r w:rsidR="360E9618" w:rsidRPr="0A7DBEB7">
                <w:rPr>
                  <w:rStyle w:val="Hyperlink"/>
                  <w:rFonts w:eastAsia="Arial" w:cs="Arial"/>
                </w:rPr>
                <w:t>ABC Education: Public Transport in Australia</w:t>
              </w:r>
            </w:hyperlink>
            <w:r w:rsidR="360E9618" w:rsidRPr="0A7DBEB7">
              <w:rPr>
                <w:rFonts w:eastAsia="Arial" w:cs="Arial"/>
                <w:sz w:val="24"/>
              </w:rPr>
              <w:t xml:space="preserve"> </w:t>
            </w:r>
          </w:p>
          <w:p w14:paraId="6D738524" w14:textId="7E7A0BEC" w:rsidR="0083363B" w:rsidRPr="0083363B" w:rsidRDefault="0083363B" w:rsidP="008336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83363B">
              <w:rPr>
                <w:b/>
                <w:sz w:val="24"/>
              </w:rPr>
              <w:t xml:space="preserve">Source </w:t>
            </w:r>
            <w:r w:rsidR="002E0095">
              <w:rPr>
                <w:b/>
                <w:sz w:val="24"/>
              </w:rPr>
              <w:t>10</w:t>
            </w:r>
            <w:r w:rsidRPr="0083363B">
              <w:rPr>
                <w:b/>
                <w:sz w:val="24"/>
              </w:rPr>
              <w:t xml:space="preserve">: </w:t>
            </w:r>
          </w:p>
          <w:p w14:paraId="23B59D75" w14:textId="2520C81D" w:rsidR="0083363B" w:rsidRDefault="00304042" w:rsidP="008336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29" w:history="1">
              <w:r w:rsidR="0083363B" w:rsidRPr="0083363B">
                <w:rPr>
                  <w:rStyle w:val="Hyperlink"/>
                </w:rPr>
                <w:t>State Library of NSW</w:t>
              </w:r>
            </w:hyperlink>
          </w:p>
          <w:p w14:paraId="089F6327" w14:textId="77777777" w:rsidR="0083363B" w:rsidRDefault="0083363B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14:paraId="2876EBBA" w14:textId="77777777" w:rsidR="0083363B" w:rsidRDefault="0083363B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14:paraId="596AAC03" w14:textId="6508BE20" w:rsidR="0083363B" w:rsidRPr="002B623A" w:rsidRDefault="0083363B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75724F" w14:paraId="239A2A63" w14:textId="77777777" w:rsidTr="52EE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AF6CD46" w14:textId="68F191C4" w:rsidR="0075724F" w:rsidRDefault="0075724F" w:rsidP="008D56EC">
            <w:r>
              <w:rPr>
                <w:sz w:val="24"/>
              </w:rPr>
              <w:lastRenderedPageBreak/>
              <w:t>2</w:t>
            </w:r>
            <w:r w:rsidRPr="002B623A">
              <w:rPr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2E3BC83A" w14:textId="77777777" w:rsidR="0075724F" w:rsidRDefault="0075724F" w:rsidP="0075724F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</w:t>
            </w:r>
            <w:r w:rsidRPr="0075724F">
              <w:rPr>
                <w:sz w:val="24"/>
              </w:rPr>
              <w:t xml:space="preserve">tudents </w:t>
            </w:r>
            <w:r>
              <w:rPr>
                <w:sz w:val="24"/>
              </w:rPr>
              <w:t xml:space="preserve">go </w:t>
            </w:r>
            <w:r w:rsidRPr="0075724F">
              <w:rPr>
                <w:sz w:val="24"/>
              </w:rPr>
              <w:t xml:space="preserve">for a walk around the local community to observe the </w:t>
            </w:r>
            <w:r w:rsidRPr="0075724F">
              <w:rPr>
                <w:sz w:val="24"/>
              </w:rPr>
              <w:lastRenderedPageBreak/>
              <w:t xml:space="preserve">transport used. </w:t>
            </w:r>
          </w:p>
          <w:p w14:paraId="46AAE385" w14:textId="08850828" w:rsidR="0075724F" w:rsidRPr="0075724F" w:rsidRDefault="0075724F" w:rsidP="0075724F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5724F">
              <w:rPr>
                <w:sz w:val="24"/>
              </w:rPr>
              <w:t xml:space="preserve">Before </w:t>
            </w:r>
            <w:r>
              <w:rPr>
                <w:sz w:val="24"/>
              </w:rPr>
              <w:t xml:space="preserve">they </w:t>
            </w:r>
            <w:r w:rsidRPr="0075724F">
              <w:rPr>
                <w:sz w:val="24"/>
              </w:rPr>
              <w:t>go on the walk brainstorm what sort of transport they might see. On the walk students record the transport they observe by writing, drawing or taking photographs.</w:t>
            </w:r>
          </w:p>
          <w:p w14:paraId="24E73531" w14:textId="61D05BDC" w:rsidR="0075724F" w:rsidRPr="0075724F" w:rsidRDefault="0075724F" w:rsidP="0075724F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</w:t>
            </w:r>
            <w:r w:rsidRPr="0075724F">
              <w:rPr>
                <w:sz w:val="24"/>
              </w:rPr>
              <w:t>tudents could create a mind map to record as many observations as they can about transport in the past and present.</w:t>
            </w:r>
          </w:p>
          <w:p w14:paraId="2548A7D3" w14:textId="77777777" w:rsidR="0075724F" w:rsidRPr="0075724F" w:rsidRDefault="0075724F" w:rsidP="0075724F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5724F">
              <w:rPr>
                <w:sz w:val="24"/>
              </w:rPr>
              <w:t>Students use a Venn diagram to compare and contrast early transport to modern transport. What has changed and what has remained the same?</w:t>
            </w:r>
          </w:p>
          <w:p w14:paraId="292DC674" w14:textId="77777777" w:rsidR="0075724F" w:rsidRPr="0083363B" w:rsidRDefault="0075724F" w:rsidP="0083363B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231" w:type="dxa"/>
            <w:vAlign w:val="top"/>
          </w:tcPr>
          <w:p w14:paraId="5C2329AE" w14:textId="77777777" w:rsidR="0075724F" w:rsidRPr="002B623A" w:rsidRDefault="0075724F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4C02D45F" w14:textId="77777777" w:rsidR="0075724F" w:rsidRPr="0083363B" w:rsidRDefault="0075724F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B623A" w14:paraId="75F204C7" w14:textId="77777777" w:rsidTr="52EE1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309F8A0" w14:textId="1B76B985" w:rsidR="002B623A" w:rsidRPr="002B623A" w:rsidRDefault="002B623A" w:rsidP="008D56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75724F">
              <w:rPr>
                <w:sz w:val="24"/>
              </w:rPr>
              <w:t>.4</w:t>
            </w:r>
          </w:p>
        </w:tc>
        <w:tc>
          <w:tcPr>
            <w:tcW w:w="7332" w:type="dxa"/>
            <w:vAlign w:val="top"/>
          </w:tcPr>
          <w:p w14:paraId="2093D616" w14:textId="77777777" w:rsidR="002B623A" w:rsidRPr="002B623A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Opportunity for monitoring student learning</w:t>
            </w:r>
          </w:p>
          <w:p w14:paraId="4FF2AC9A" w14:textId="23C1E9F8" w:rsidR="00DE543F" w:rsidRDefault="00396064" w:rsidP="00DE5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396064">
              <w:rPr>
                <w:sz w:val="24"/>
              </w:rPr>
              <w:t xml:space="preserve">Students </w:t>
            </w:r>
            <w:r w:rsidR="00A1013C">
              <w:rPr>
                <w:sz w:val="24"/>
              </w:rPr>
              <w:t xml:space="preserve">communicate </w:t>
            </w:r>
            <w:r w:rsidRPr="00396064">
              <w:rPr>
                <w:sz w:val="24"/>
              </w:rPr>
              <w:t xml:space="preserve">what has changed or what has remained the same </w:t>
            </w:r>
            <w:r w:rsidR="00A1013C">
              <w:rPr>
                <w:sz w:val="24"/>
              </w:rPr>
              <w:t xml:space="preserve">in </w:t>
            </w:r>
            <w:r w:rsidRPr="00396064">
              <w:rPr>
                <w:sz w:val="24"/>
              </w:rPr>
              <w:t>transport in the local community. They use the information that they have collected from the variety of sources provided. Encourage students to use a range of communication methods to create and present their text including written, graphic and oral. Provide students with the option of using digital technology to create the text.</w:t>
            </w:r>
          </w:p>
          <w:p w14:paraId="2BD47BFE" w14:textId="07823D81" w:rsidR="002B623A" w:rsidRPr="002B623A" w:rsidRDefault="002B623A" w:rsidP="00DE5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3572E731">
              <w:rPr>
                <w:rStyle w:val="Strong"/>
              </w:rPr>
              <w:t>What to look for</w:t>
            </w:r>
            <w:r w:rsidR="020141D3" w:rsidRPr="3572E731">
              <w:rPr>
                <w:rStyle w:val="Strong"/>
              </w:rPr>
              <w:t xml:space="preserve"> in student work samples</w:t>
            </w:r>
          </w:p>
          <w:p w14:paraId="11A59645" w14:textId="385DC335" w:rsidR="002B623A" w:rsidRDefault="00983DC6" w:rsidP="008D56E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comparison of transport modes</w:t>
            </w:r>
          </w:p>
          <w:p w14:paraId="0016AD1D" w14:textId="597442D2" w:rsidR="00983DC6" w:rsidRDefault="7C8F7C68" w:rsidP="3572E731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3572E731">
              <w:rPr>
                <w:sz w:val="24"/>
              </w:rPr>
              <w:t>i</w:t>
            </w:r>
            <w:r w:rsidR="2EC3CD7B" w:rsidRPr="3572E731">
              <w:rPr>
                <w:sz w:val="24"/>
              </w:rPr>
              <w:t xml:space="preserve">dentify </w:t>
            </w:r>
            <w:r w:rsidR="5DC83C21" w:rsidRPr="3572E731">
              <w:rPr>
                <w:sz w:val="24"/>
              </w:rPr>
              <w:t xml:space="preserve">and describe </w:t>
            </w:r>
            <w:r w:rsidR="2EC3CD7B" w:rsidRPr="3572E731">
              <w:rPr>
                <w:sz w:val="24"/>
              </w:rPr>
              <w:t>transport modes</w:t>
            </w:r>
          </w:p>
          <w:p w14:paraId="5B0ECB39" w14:textId="4F221C24" w:rsidR="002B623A" w:rsidRDefault="6DC20CB9" w:rsidP="3572E731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3572E731">
              <w:rPr>
                <w:sz w:val="24"/>
              </w:rPr>
              <w:t>c</w:t>
            </w:r>
            <w:r w:rsidR="2EC3CD7B" w:rsidRPr="3572E731">
              <w:rPr>
                <w:sz w:val="24"/>
              </w:rPr>
              <w:t>ompare and contrast early and modern transport</w:t>
            </w:r>
          </w:p>
          <w:p w14:paraId="1761025B" w14:textId="2097AD6B" w:rsidR="00A1013C" w:rsidRPr="002C5509" w:rsidRDefault="67DAB901" w:rsidP="3572E731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3572E731">
              <w:rPr>
                <w:sz w:val="24"/>
              </w:rPr>
              <w:t>i</w:t>
            </w:r>
            <w:r w:rsidR="5DC83C21" w:rsidRPr="3572E731">
              <w:rPr>
                <w:sz w:val="24"/>
              </w:rPr>
              <w:t>dentify what has changed and what has remained the same.</w:t>
            </w:r>
          </w:p>
        </w:tc>
        <w:tc>
          <w:tcPr>
            <w:tcW w:w="3231" w:type="dxa"/>
            <w:vAlign w:val="top"/>
          </w:tcPr>
          <w:p w14:paraId="7FA41267" w14:textId="77777777" w:rsidR="002B623A" w:rsidRPr="002B623A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54630635" w14:textId="77777777" w:rsidR="002B623A" w:rsidRPr="002B623A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2F9ECF42" w14:textId="77777777" w:rsidR="00294846" w:rsidRPr="00C61706" w:rsidRDefault="00707E20" w:rsidP="00C61706">
      <w:pPr>
        <w:pStyle w:val="FeatureBox2"/>
        <w:rPr>
          <w:rStyle w:val="Strong"/>
        </w:rPr>
      </w:pPr>
      <w:r w:rsidRPr="00C61706">
        <w:rPr>
          <w:rStyle w:val="Strong"/>
        </w:rPr>
        <w:lastRenderedPageBreak/>
        <w:t>Reflection and evaluation</w:t>
      </w:r>
    </w:p>
    <w:p w14:paraId="7A81E520" w14:textId="77777777" w:rsidR="001E34D0" w:rsidRDefault="001E34D0" w:rsidP="00C61706">
      <w:pPr>
        <w:pStyle w:val="FeatureBox2"/>
      </w:pPr>
      <w:r>
        <w:t xml:space="preserve">These simple questions may help you reflect </w:t>
      </w:r>
      <w:r w:rsidR="00BA67F2">
        <w:t xml:space="preserve">on your students’ learning and </w:t>
      </w:r>
      <w:r>
        <w:t>plan for next steps.</w:t>
      </w:r>
    </w:p>
    <w:p w14:paraId="643FE7C5" w14:textId="77777777" w:rsidR="00707E20" w:rsidRPr="00707E20" w:rsidRDefault="00BA5199" w:rsidP="00C61706">
      <w:pPr>
        <w:pStyle w:val="FeatureBox2"/>
      </w:pPr>
      <w:r>
        <w:t>What</w:t>
      </w:r>
      <w:r w:rsidR="00707E20">
        <w:t xml:space="preserve"> worked well and why?</w:t>
      </w:r>
    </w:p>
    <w:p w14:paraId="02AB672F" w14:textId="77777777" w:rsidR="00707E20" w:rsidRDefault="00BA5199" w:rsidP="00C61706">
      <w:pPr>
        <w:pStyle w:val="FeatureBox2"/>
      </w:pPr>
      <w:r>
        <w:t>What</w:t>
      </w:r>
      <w:r w:rsidR="00707E20">
        <w:t xml:space="preserve"> didn’t work and why</w:t>
      </w:r>
      <w:r w:rsidR="00707E20" w:rsidRPr="00707E20">
        <w:t>?</w:t>
      </w:r>
    </w:p>
    <w:p w14:paraId="04A217CC" w14:textId="77777777" w:rsidR="00707E20" w:rsidRPr="00707E20" w:rsidRDefault="00707E20" w:rsidP="00C61706">
      <w:pPr>
        <w:pStyle w:val="FeatureBox2"/>
      </w:pPr>
      <w:r>
        <w:t>What might I do differently next time?</w:t>
      </w:r>
    </w:p>
    <w:p w14:paraId="5977968C" w14:textId="77777777" w:rsidR="001E34D0" w:rsidRDefault="00707E20" w:rsidP="00C61706">
      <w:pPr>
        <w:pStyle w:val="FeatureBox2"/>
      </w:pPr>
      <w:r>
        <w:t>What are the next steps for student learning based on the evidence gathered?</w:t>
      </w:r>
      <w:bookmarkEnd w:id="2"/>
    </w:p>
    <w:sectPr w:rsidR="001E34D0" w:rsidSect="00D95EEB">
      <w:footerReference w:type="even" r:id="rId30"/>
      <w:footerReference w:type="default" r:id="rId31"/>
      <w:headerReference w:type="first" r:id="rId32"/>
      <w:footerReference w:type="first" r:id="rId33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F459D" w14:textId="77777777" w:rsidR="00991C5C" w:rsidRDefault="00991C5C" w:rsidP="00191F45">
      <w:r>
        <w:separator/>
      </w:r>
    </w:p>
    <w:p w14:paraId="69CE5BD8" w14:textId="77777777" w:rsidR="00991C5C" w:rsidRDefault="00991C5C"/>
    <w:p w14:paraId="2CA65612" w14:textId="77777777" w:rsidR="00991C5C" w:rsidRDefault="00991C5C"/>
    <w:p w14:paraId="0440B9E6" w14:textId="77777777" w:rsidR="00991C5C" w:rsidRDefault="00991C5C"/>
  </w:endnote>
  <w:endnote w:type="continuationSeparator" w:id="0">
    <w:p w14:paraId="20F91017" w14:textId="77777777" w:rsidR="00991C5C" w:rsidRDefault="00991C5C" w:rsidP="00191F45">
      <w:r>
        <w:continuationSeparator/>
      </w:r>
    </w:p>
    <w:p w14:paraId="0DEB0AE4" w14:textId="77777777" w:rsidR="00991C5C" w:rsidRDefault="00991C5C"/>
    <w:p w14:paraId="0D0D79B7" w14:textId="77777777" w:rsidR="00991C5C" w:rsidRDefault="00991C5C"/>
    <w:p w14:paraId="59030D63" w14:textId="77777777" w:rsidR="00991C5C" w:rsidRDefault="00991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1B47" w14:textId="7DA33E78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04042">
      <w:rPr>
        <w:noProof/>
      </w:rPr>
      <w:t>8</w:t>
    </w:r>
    <w:r w:rsidRPr="002810D3">
      <w:fldChar w:fldCharType="end"/>
    </w:r>
    <w:r w:rsidR="002B623A">
      <w:ptab w:relativeTo="margin" w:alignment="right" w:leader="none"/>
    </w:r>
    <w:r w:rsidR="004F2E77">
      <w:t>HSIE: History</w:t>
    </w:r>
    <w:r w:rsidR="00CC135F">
      <w:t>-</w:t>
    </w:r>
    <w:r w:rsidR="004F2E77">
      <w:t xml:space="preserve">S2 </w:t>
    </w:r>
    <w:r w:rsidR="009402FD">
      <w:t>- 2-week learning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0572" w14:textId="0CC7F4F3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556EE">
      <w:rPr>
        <w:noProof/>
      </w:rPr>
      <w:t>May-20</w:t>
    </w:r>
    <w:r w:rsidRPr="002810D3">
      <w:fldChar w:fldCharType="end"/>
    </w:r>
    <w:r w:rsidR="002B623A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04042"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EB2B" w14:textId="77777777" w:rsidR="00493120" w:rsidRDefault="00493120" w:rsidP="00B26B23">
    <w:pPr>
      <w:pStyle w:val="Logo"/>
      <w:tabs>
        <w:tab w:val="clear" w:pos="10199"/>
        <w:tab w:val="right" w:pos="14601"/>
      </w:tabs>
    </w:pPr>
    <w:r w:rsidRPr="00913D40">
      <w:rPr>
        <w:sz w:val="24"/>
      </w:rPr>
      <w:t>education.nsw.gov.au</w:t>
    </w:r>
    <w:r w:rsidR="00B26B23">
      <w:tab/>
    </w:r>
    <w:r w:rsidRPr="009C69B7">
      <w:rPr>
        <w:noProof/>
        <w:lang w:eastAsia="en-AU"/>
      </w:rPr>
      <w:drawing>
        <wp:inline distT="0" distB="0" distL="0" distR="0" wp14:anchorId="3B984F94" wp14:editId="5D31C10C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A444E" w14:textId="77777777" w:rsidR="00991C5C" w:rsidRDefault="00991C5C" w:rsidP="00191F45">
      <w:r>
        <w:separator/>
      </w:r>
    </w:p>
    <w:p w14:paraId="024B2F91" w14:textId="77777777" w:rsidR="00991C5C" w:rsidRDefault="00991C5C"/>
    <w:p w14:paraId="196C8F3E" w14:textId="77777777" w:rsidR="00991C5C" w:rsidRDefault="00991C5C"/>
    <w:p w14:paraId="74BFEE87" w14:textId="77777777" w:rsidR="00991C5C" w:rsidRDefault="00991C5C"/>
  </w:footnote>
  <w:footnote w:type="continuationSeparator" w:id="0">
    <w:p w14:paraId="50D497C7" w14:textId="77777777" w:rsidR="00991C5C" w:rsidRDefault="00991C5C" w:rsidP="00191F45">
      <w:r>
        <w:continuationSeparator/>
      </w:r>
    </w:p>
    <w:p w14:paraId="06CF9659" w14:textId="77777777" w:rsidR="00991C5C" w:rsidRDefault="00991C5C"/>
    <w:p w14:paraId="64C791C5" w14:textId="77777777" w:rsidR="00991C5C" w:rsidRDefault="00991C5C"/>
    <w:p w14:paraId="573030AB" w14:textId="77777777" w:rsidR="00991C5C" w:rsidRDefault="00991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61463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194A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5131CD5"/>
    <w:multiLevelType w:val="hybridMultilevel"/>
    <w:tmpl w:val="84542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E5D1921"/>
    <w:multiLevelType w:val="hybridMultilevel"/>
    <w:tmpl w:val="81C87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2A0D70F2"/>
    <w:multiLevelType w:val="hybridMultilevel"/>
    <w:tmpl w:val="E98A0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5D264F9"/>
    <w:multiLevelType w:val="hybridMultilevel"/>
    <w:tmpl w:val="C60C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C6690"/>
    <w:multiLevelType w:val="hybridMultilevel"/>
    <w:tmpl w:val="DB8AE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746B0268"/>
    <w:multiLevelType w:val="hybridMultilevel"/>
    <w:tmpl w:val="050AC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7AE74BB9"/>
    <w:multiLevelType w:val="hybridMultilevel"/>
    <w:tmpl w:val="91107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2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6"/>
  </w:num>
  <w:num w:numId="8">
    <w:abstractNumId w:val="13"/>
  </w:num>
  <w:num w:numId="9">
    <w:abstractNumId w:val="22"/>
  </w:num>
  <w:num w:numId="10">
    <w:abstractNumId w:val="11"/>
  </w:num>
  <w:num w:numId="11">
    <w:abstractNumId w:val="20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8"/>
  </w:num>
  <w:num w:numId="22">
    <w:abstractNumId w:val="24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21"/>
  </w:num>
  <w:num w:numId="32">
    <w:abstractNumId w:val="28"/>
  </w:num>
  <w:num w:numId="33">
    <w:abstractNumId w:val="23"/>
  </w:num>
  <w:num w:numId="34">
    <w:abstractNumId w:val="25"/>
  </w:num>
  <w:num w:numId="35">
    <w:abstractNumId w:val="18"/>
  </w:num>
  <w:num w:numId="36">
    <w:abstractNumId w:val="7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9"/>
  </w:num>
  <w:num w:numId="40">
    <w:abstractNumId w:val="10"/>
  </w:num>
  <w:num w:numId="41">
    <w:abstractNumId w:val="27"/>
  </w:num>
  <w:num w:numId="42">
    <w:abstractNumId w:val="16"/>
  </w:num>
  <w:num w:numId="43">
    <w:abstractNumId w:val="29"/>
  </w:num>
  <w:num w:numId="4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5C"/>
    <w:rsid w:val="0000031A"/>
    <w:rsid w:val="00001C08"/>
    <w:rsid w:val="00002BF1"/>
    <w:rsid w:val="00006220"/>
    <w:rsid w:val="000069FD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873EB"/>
    <w:rsid w:val="00090628"/>
    <w:rsid w:val="0009452F"/>
    <w:rsid w:val="00096701"/>
    <w:rsid w:val="000A0C05"/>
    <w:rsid w:val="000A26CF"/>
    <w:rsid w:val="000A33D4"/>
    <w:rsid w:val="000A41E7"/>
    <w:rsid w:val="000A451E"/>
    <w:rsid w:val="000A5340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13F4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C7B"/>
    <w:rsid w:val="00103D80"/>
    <w:rsid w:val="00104A05"/>
    <w:rsid w:val="00105B2D"/>
    <w:rsid w:val="00106009"/>
    <w:rsid w:val="001061F9"/>
    <w:rsid w:val="001068B3"/>
    <w:rsid w:val="00106A3B"/>
    <w:rsid w:val="00107316"/>
    <w:rsid w:val="001113CC"/>
    <w:rsid w:val="0011152A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4DD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47394"/>
    <w:rsid w:val="00150EBC"/>
    <w:rsid w:val="001520B0"/>
    <w:rsid w:val="0015446A"/>
    <w:rsid w:val="0015487C"/>
    <w:rsid w:val="00155144"/>
    <w:rsid w:val="0015712E"/>
    <w:rsid w:val="00162C3A"/>
    <w:rsid w:val="001648AD"/>
    <w:rsid w:val="00165FF0"/>
    <w:rsid w:val="0017075C"/>
    <w:rsid w:val="00170CB5"/>
    <w:rsid w:val="00171601"/>
    <w:rsid w:val="00174183"/>
    <w:rsid w:val="001747B4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62E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11CE"/>
    <w:rsid w:val="001C2997"/>
    <w:rsid w:val="001C3858"/>
    <w:rsid w:val="001C4DB7"/>
    <w:rsid w:val="001C6C9B"/>
    <w:rsid w:val="001D10B2"/>
    <w:rsid w:val="001D156B"/>
    <w:rsid w:val="001D3092"/>
    <w:rsid w:val="001D4CD1"/>
    <w:rsid w:val="001D5394"/>
    <w:rsid w:val="001D66C2"/>
    <w:rsid w:val="001E0FFC"/>
    <w:rsid w:val="001E1F93"/>
    <w:rsid w:val="001E24CF"/>
    <w:rsid w:val="001E3097"/>
    <w:rsid w:val="001E34D0"/>
    <w:rsid w:val="001E3BCA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322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4C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0C00"/>
    <w:rsid w:val="002810D3"/>
    <w:rsid w:val="0028240C"/>
    <w:rsid w:val="002847AE"/>
    <w:rsid w:val="002870F2"/>
    <w:rsid w:val="00287650"/>
    <w:rsid w:val="0029008E"/>
    <w:rsid w:val="00290154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23A"/>
    <w:rsid w:val="002B7744"/>
    <w:rsid w:val="002C05AC"/>
    <w:rsid w:val="002C3953"/>
    <w:rsid w:val="002C5509"/>
    <w:rsid w:val="002C56A0"/>
    <w:rsid w:val="002C7496"/>
    <w:rsid w:val="002D12FF"/>
    <w:rsid w:val="002D21A5"/>
    <w:rsid w:val="002D4413"/>
    <w:rsid w:val="002D7247"/>
    <w:rsid w:val="002E0095"/>
    <w:rsid w:val="002E23E3"/>
    <w:rsid w:val="002E26F3"/>
    <w:rsid w:val="002E34CB"/>
    <w:rsid w:val="002E3691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0B2B"/>
    <w:rsid w:val="00303813"/>
    <w:rsid w:val="00304042"/>
    <w:rsid w:val="0030443E"/>
    <w:rsid w:val="00306E01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44C"/>
    <w:rsid w:val="00321607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064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B5A"/>
    <w:rsid w:val="003A6F6B"/>
    <w:rsid w:val="003B1CE8"/>
    <w:rsid w:val="003B225F"/>
    <w:rsid w:val="003B3CB0"/>
    <w:rsid w:val="003B7BBB"/>
    <w:rsid w:val="003C0FB3"/>
    <w:rsid w:val="003C19CD"/>
    <w:rsid w:val="003C3990"/>
    <w:rsid w:val="003C434B"/>
    <w:rsid w:val="003C489D"/>
    <w:rsid w:val="003C54B8"/>
    <w:rsid w:val="003C687F"/>
    <w:rsid w:val="003C6BB0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E7A25"/>
    <w:rsid w:val="003F0971"/>
    <w:rsid w:val="003F2867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3161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4E5A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47F65"/>
    <w:rsid w:val="00451168"/>
    <w:rsid w:val="00451506"/>
    <w:rsid w:val="00452D84"/>
    <w:rsid w:val="00453739"/>
    <w:rsid w:val="0045627B"/>
    <w:rsid w:val="00456C90"/>
    <w:rsid w:val="00457160"/>
    <w:rsid w:val="004578CC"/>
    <w:rsid w:val="00457EFB"/>
    <w:rsid w:val="00463BFC"/>
    <w:rsid w:val="004657D6"/>
    <w:rsid w:val="00467DBB"/>
    <w:rsid w:val="004728AA"/>
    <w:rsid w:val="00473346"/>
    <w:rsid w:val="00476168"/>
    <w:rsid w:val="00476284"/>
    <w:rsid w:val="0048084F"/>
    <w:rsid w:val="0048105B"/>
    <w:rsid w:val="004810BD"/>
    <w:rsid w:val="0048175E"/>
    <w:rsid w:val="00483B44"/>
    <w:rsid w:val="00483CA9"/>
    <w:rsid w:val="00484301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24F6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4E08"/>
    <w:rsid w:val="004D5BBA"/>
    <w:rsid w:val="004D6540"/>
    <w:rsid w:val="004E0DFA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2E77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19F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2E82"/>
    <w:rsid w:val="00536369"/>
    <w:rsid w:val="005400FF"/>
    <w:rsid w:val="00540E99"/>
    <w:rsid w:val="00541130"/>
    <w:rsid w:val="00542310"/>
    <w:rsid w:val="00546A8B"/>
    <w:rsid w:val="00546D5E"/>
    <w:rsid w:val="00546F02"/>
    <w:rsid w:val="0054770B"/>
    <w:rsid w:val="00551073"/>
    <w:rsid w:val="00551DA4"/>
    <w:rsid w:val="005520CA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C7D"/>
    <w:rsid w:val="0057134C"/>
    <w:rsid w:val="00572AE5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0704"/>
    <w:rsid w:val="0059130B"/>
    <w:rsid w:val="00594E38"/>
    <w:rsid w:val="00596689"/>
    <w:rsid w:val="005A16FB"/>
    <w:rsid w:val="005A1A68"/>
    <w:rsid w:val="005A1C1E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4CD8"/>
    <w:rsid w:val="005C6DE3"/>
    <w:rsid w:val="005C7B55"/>
    <w:rsid w:val="005D0175"/>
    <w:rsid w:val="005D1CC4"/>
    <w:rsid w:val="005D2D62"/>
    <w:rsid w:val="005D5A78"/>
    <w:rsid w:val="005D5DB0"/>
    <w:rsid w:val="005E0B43"/>
    <w:rsid w:val="005E4742"/>
    <w:rsid w:val="005E597A"/>
    <w:rsid w:val="005E6829"/>
    <w:rsid w:val="005E76E7"/>
    <w:rsid w:val="005F10D4"/>
    <w:rsid w:val="005F26E8"/>
    <w:rsid w:val="005F275A"/>
    <w:rsid w:val="005F2E08"/>
    <w:rsid w:val="005F78DD"/>
    <w:rsid w:val="005F7A4D"/>
    <w:rsid w:val="00601678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2C3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56EE"/>
    <w:rsid w:val="00660489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4F"/>
    <w:rsid w:val="00677DDB"/>
    <w:rsid w:val="00677EF0"/>
    <w:rsid w:val="006802FF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09B0"/>
    <w:rsid w:val="006C10FC"/>
    <w:rsid w:val="006C7AB5"/>
    <w:rsid w:val="006D062E"/>
    <w:rsid w:val="006D0817"/>
    <w:rsid w:val="006D0996"/>
    <w:rsid w:val="006D2405"/>
    <w:rsid w:val="006D3203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07E20"/>
    <w:rsid w:val="00712DA7"/>
    <w:rsid w:val="00714956"/>
    <w:rsid w:val="00715F89"/>
    <w:rsid w:val="007163E5"/>
    <w:rsid w:val="00716FB7"/>
    <w:rsid w:val="00717C66"/>
    <w:rsid w:val="0072144B"/>
    <w:rsid w:val="00721E31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24F"/>
    <w:rsid w:val="00757591"/>
    <w:rsid w:val="00757633"/>
    <w:rsid w:val="00757A59"/>
    <w:rsid w:val="00757B2F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5792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2ED1"/>
    <w:rsid w:val="007836C0"/>
    <w:rsid w:val="0078667E"/>
    <w:rsid w:val="00786C46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30A1"/>
    <w:rsid w:val="007B50E4"/>
    <w:rsid w:val="007B5236"/>
    <w:rsid w:val="007B6B2F"/>
    <w:rsid w:val="007C057B"/>
    <w:rsid w:val="007C1661"/>
    <w:rsid w:val="007C1A9E"/>
    <w:rsid w:val="007C6E38"/>
    <w:rsid w:val="007D212E"/>
    <w:rsid w:val="007D29FA"/>
    <w:rsid w:val="007D458F"/>
    <w:rsid w:val="007D5655"/>
    <w:rsid w:val="007D5A52"/>
    <w:rsid w:val="007D7CF5"/>
    <w:rsid w:val="007D7E58"/>
    <w:rsid w:val="007E0DC5"/>
    <w:rsid w:val="007E1D93"/>
    <w:rsid w:val="007E41AD"/>
    <w:rsid w:val="007E5E9E"/>
    <w:rsid w:val="007F1493"/>
    <w:rsid w:val="007F15BC"/>
    <w:rsid w:val="007F3524"/>
    <w:rsid w:val="007F56C3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B83"/>
    <w:rsid w:val="00810E72"/>
    <w:rsid w:val="0081179B"/>
    <w:rsid w:val="008119CE"/>
    <w:rsid w:val="00812DCB"/>
    <w:rsid w:val="00813FA5"/>
    <w:rsid w:val="0081523F"/>
    <w:rsid w:val="00815272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79C"/>
    <w:rsid w:val="00831C89"/>
    <w:rsid w:val="00832DA5"/>
    <w:rsid w:val="00832F4B"/>
    <w:rsid w:val="0083363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473E6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1ECD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0E45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644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3313"/>
    <w:rsid w:val="00934012"/>
    <w:rsid w:val="0093530F"/>
    <w:rsid w:val="0093592F"/>
    <w:rsid w:val="009363F0"/>
    <w:rsid w:val="0093688D"/>
    <w:rsid w:val="009402FD"/>
    <w:rsid w:val="0094165A"/>
    <w:rsid w:val="00942056"/>
    <w:rsid w:val="009429D1"/>
    <w:rsid w:val="00942E67"/>
    <w:rsid w:val="00943299"/>
    <w:rsid w:val="009438A7"/>
    <w:rsid w:val="009458AF"/>
    <w:rsid w:val="00945F9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74AFD"/>
    <w:rsid w:val="00977B0B"/>
    <w:rsid w:val="00980FCD"/>
    <w:rsid w:val="00981475"/>
    <w:rsid w:val="00981668"/>
    <w:rsid w:val="00982A9B"/>
    <w:rsid w:val="00983DC6"/>
    <w:rsid w:val="00984331"/>
    <w:rsid w:val="00984C07"/>
    <w:rsid w:val="00985F69"/>
    <w:rsid w:val="00987813"/>
    <w:rsid w:val="00990C18"/>
    <w:rsid w:val="00990C46"/>
    <w:rsid w:val="00991C5C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0F1"/>
    <w:rsid w:val="009B08F7"/>
    <w:rsid w:val="009B165F"/>
    <w:rsid w:val="009B2E67"/>
    <w:rsid w:val="009B3238"/>
    <w:rsid w:val="009B37CC"/>
    <w:rsid w:val="009B38DE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236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13C"/>
    <w:rsid w:val="00A10CE1"/>
    <w:rsid w:val="00A10CED"/>
    <w:rsid w:val="00A128C6"/>
    <w:rsid w:val="00A143CE"/>
    <w:rsid w:val="00A16D9B"/>
    <w:rsid w:val="00A1737A"/>
    <w:rsid w:val="00A21A49"/>
    <w:rsid w:val="00A231E9"/>
    <w:rsid w:val="00A23D34"/>
    <w:rsid w:val="00A247F3"/>
    <w:rsid w:val="00A307AE"/>
    <w:rsid w:val="00A35E8B"/>
    <w:rsid w:val="00A3669F"/>
    <w:rsid w:val="00A41A01"/>
    <w:rsid w:val="00A429A9"/>
    <w:rsid w:val="00A43CFF"/>
    <w:rsid w:val="00A46B20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385F"/>
    <w:rsid w:val="00A7409C"/>
    <w:rsid w:val="00A74A7D"/>
    <w:rsid w:val="00A752B5"/>
    <w:rsid w:val="00A774B4"/>
    <w:rsid w:val="00A777DF"/>
    <w:rsid w:val="00A77927"/>
    <w:rsid w:val="00A80A89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42DB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6B23"/>
    <w:rsid w:val="00B27039"/>
    <w:rsid w:val="00B27D18"/>
    <w:rsid w:val="00B300DB"/>
    <w:rsid w:val="00B31CA4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00B"/>
    <w:rsid w:val="00B56FB1"/>
    <w:rsid w:val="00B6083F"/>
    <w:rsid w:val="00B61504"/>
    <w:rsid w:val="00B62E95"/>
    <w:rsid w:val="00B62FF3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5500"/>
    <w:rsid w:val="00B768A9"/>
    <w:rsid w:val="00B76E90"/>
    <w:rsid w:val="00B8005C"/>
    <w:rsid w:val="00B82E5F"/>
    <w:rsid w:val="00B84461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199"/>
    <w:rsid w:val="00BA563D"/>
    <w:rsid w:val="00BA633A"/>
    <w:rsid w:val="00BA67F2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595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5B50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488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1706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6E31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0BD0"/>
    <w:rsid w:val="00CB364E"/>
    <w:rsid w:val="00CB37B8"/>
    <w:rsid w:val="00CB4F1A"/>
    <w:rsid w:val="00CB58B4"/>
    <w:rsid w:val="00CB6577"/>
    <w:rsid w:val="00CB6768"/>
    <w:rsid w:val="00CB74C7"/>
    <w:rsid w:val="00CC135F"/>
    <w:rsid w:val="00CC1FE9"/>
    <w:rsid w:val="00CC394B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D7022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17D6A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5EEB"/>
    <w:rsid w:val="00D96043"/>
    <w:rsid w:val="00D97779"/>
    <w:rsid w:val="00DA52F5"/>
    <w:rsid w:val="00DA73A3"/>
    <w:rsid w:val="00DB2ABB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543F"/>
    <w:rsid w:val="00DE5B1A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2B62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2C2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09A1"/>
    <w:rsid w:val="00E51231"/>
    <w:rsid w:val="00E51362"/>
    <w:rsid w:val="00E52741"/>
    <w:rsid w:val="00E52A67"/>
    <w:rsid w:val="00E602A7"/>
    <w:rsid w:val="00E619E1"/>
    <w:rsid w:val="00E61E4E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050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5CED"/>
    <w:rsid w:val="00E96813"/>
    <w:rsid w:val="00EA17B9"/>
    <w:rsid w:val="00EA279E"/>
    <w:rsid w:val="00EA2BA6"/>
    <w:rsid w:val="00EA33B1"/>
    <w:rsid w:val="00EA74F2"/>
    <w:rsid w:val="00EA7552"/>
    <w:rsid w:val="00EA7AF9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63E2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290E"/>
    <w:rsid w:val="00EF4CB1"/>
    <w:rsid w:val="00EF5798"/>
    <w:rsid w:val="00EF60A5"/>
    <w:rsid w:val="00EF60E5"/>
    <w:rsid w:val="00EF6A0C"/>
    <w:rsid w:val="00EF6E6B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39D3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57609"/>
    <w:rsid w:val="00F57E24"/>
    <w:rsid w:val="00F62236"/>
    <w:rsid w:val="00F642AF"/>
    <w:rsid w:val="00F650B4"/>
    <w:rsid w:val="00F65901"/>
    <w:rsid w:val="00F66B95"/>
    <w:rsid w:val="00F706AA"/>
    <w:rsid w:val="00F715D0"/>
    <w:rsid w:val="00F717E7"/>
    <w:rsid w:val="00F718DD"/>
    <w:rsid w:val="00F724A1"/>
    <w:rsid w:val="00F7288E"/>
    <w:rsid w:val="00F740FA"/>
    <w:rsid w:val="00F74907"/>
    <w:rsid w:val="00F7632C"/>
    <w:rsid w:val="00F76FDC"/>
    <w:rsid w:val="00F771C6"/>
    <w:rsid w:val="00F77ED7"/>
    <w:rsid w:val="00F80F5D"/>
    <w:rsid w:val="00F82B02"/>
    <w:rsid w:val="00F83143"/>
    <w:rsid w:val="00F84564"/>
    <w:rsid w:val="00F853F3"/>
    <w:rsid w:val="00F8591B"/>
    <w:rsid w:val="00F8655C"/>
    <w:rsid w:val="00F90BCA"/>
    <w:rsid w:val="00F90E1A"/>
    <w:rsid w:val="00F91B79"/>
    <w:rsid w:val="00F92F84"/>
    <w:rsid w:val="00F94B27"/>
    <w:rsid w:val="00F96626"/>
    <w:rsid w:val="00F96946"/>
    <w:rsid w:val="00F96D0D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3C3C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601D"/>
    <w:rsid w:val="00FF7815"/>
    <w:rsid w:val="00FF7892"/>
    <w:rsid w:val="020141D3"/>
    <w:rsid w:val="069A4C66"/>
    <w:rsid w:val="0733BB6B"/>
    <w:rsid w:val="0983684B"/>
    <w:rsid w:val="0A7DBEB7"/>
    <w:rsid w:val="2EC3CD7B"/>
    <w:rsid w:val="2F98C8A6"/>
    <w:rsid w:val="32F55566"/>
    <w:rsid w:val="3572E731"/>
    <w:rsid w:val="360E9618"/>
    <w:rsid w:val="3EA12687"/>
    <w:rsid w:val="413D128B"/>
    <w:rsid w:val="42798EED"/>
    <w:rsid w:val="47564C41"/>
    <w:rsid w:val="49FE5B88"/>
    <w:rsid w:val="52EE1030"/>
    <w:rsid w:val="5449EBA4"/>
    <w:rsid w:val="5DC83C21"/>
    <w:rsid w:val="5EA0E1F9"/>
    <w:rsid w:val="5FB608C5"/>
    <w:rsid w:val="67DAB901"/>
    <w:rsid w:val="6DC20CB9"/>
    <w:rsid w:val="71A5F5E9"/>
    <w:rsid w:val="73FF7F9A"/>
    <w:rsid w:val="785F88C8"/>
    <w:rsid w:val="7C8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F1122D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660489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,Š 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paragraph" w:styleId="ListParagraph">
    <w:name w:val="List Paragraph"/>
    <w:basedOn w:val="Normal"/>
    <w:uiPriority w:val="99"/>
    <w:unhideWhenUsed/>
    <w:qFormat/>
    <w:rsid w:val="00D95E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7394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semiHidden/>
    <w:unhideWhenUsed/>
    <w:qFormat/>
    <w:rsid w:val="00CD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lickr.com/photos/newcastlelibraries/4076461634/in/album-72157622840940288/" TargetMode="External"/><Relationship Id="rId18" Type="http://schemas.openxmlformats.org/officeDocument/2006/relationships/hyperlink" Target="https://www.flickr.com/photos/statelibraryofnsw/sets/?&amp;page=1" TargetMode="External"/><Relationship Id="rId26" Type="http://schemas.openxmlformats.org/officeDocument/2006/relationships/hyperlink" Target="https://www.flickr.com/photos/newcastlelibraries/albums/72157622840940288/with/4086146939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llection.maas.museum/search?q=transport&amp;terms%5b0%5d=Glass%20plate%20negatives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ollection.maas.museum/object/31990" TargetMode="External"/><Relationship Id="rId17" Type="http://schemas.openxmlformats.org/officeDocument/2006/relationships/hyperlink" Target="https://www.flickr.com/photos/statelibraryofnsw/sets/?&amp;page=1" TargetMode="External"/><Relationship Id="rId25" Type="http://schemas.openxmlformats.org/officeDocument/2006/relationships/hyperlink" Target="https://trove.nla.gov.au/picture/result?q=early+transport&amp;l-availability=y&amp;l-australian=y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publicdomain/mark/1.0/" TargetMode="External"/><Relationship Id="rId20" Type="http://schemas.openxmlformats.org/officeDocument/2006/relationships/hyperlink" Target="https://www.flickr.com/photos/newcastlelibraries/albums/72157622840940288/with/4086146939/" TargetMode="External"/><Relationship Id="rId29" Type="http://schemas.openxmlformats.org/officeDocument/2006/relationships/hyperlink" Target="https://www.sl.nsw.gov.au/learning/people-and-places-connections-access-transport/accessing-places-toda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hsie/history-k-10" TargetMode="External"/><Relationship Id="rId24" Type="http://schemas.openxmlformats.org/officeDocument/2006/relationships/hyperlink" Target="https://www.flickr.com/photos/statelibraryofnsw/sets/?&amp;page=1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flic.kr/p/7e5z8i" TargetMode="External"/><Relationship Id="rId23" Type="http://schemas.openxmlformats.org/officeDocument/2006/relationships/hyperlink" Target="https://www.sl.nsw.gov.au/learning/people-and-places-connections-access-transport/accessing-places-today" TargetMode="External"/><Relationship Id="rId28" Type="http://schemas.openxmlformats.org/officeDocument/2006/relationships/hyperlink" Target="https://education.abc.net.au/hom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rove.nla.gov.au/picture/result?q=early+transport&amp;l-availability=y&amp;l-australian=y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reativecommons.org/publicdomain/mark/1.0/" TargetMode="External"/><Relationship Id="rId22" Type="http://schemas.openxmlformats.org/officeDocument/2006/relationships/hyperlink" Target="https://education.abc.net.au/home" TargetMode="External"/><Relationship Id="rId27" Type="http://schemas.openxmlformats.org/officeDocument/2006/relationships/hyperlink" Target="https://collection.maas.museum/search?q=transport&amp;terms%5b0%5d=Glass%20plate%20negatives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llas\Downloads\hsie-history-s2-2-week%20learning%20sequenc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1" ma:contentTypeDescription="Create a new document." ma:contentTypeScope="" ma:versionID="23c0864e5b88d81ca16fc313bc51c4f7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d9fd3039fd129bb607c92dfde4e669f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6423FD-7914-48E6-A1C2-C29E309CA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FF55D-B382-4A47-B958-2471277F951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e805ec4-3195-48e2-8506-0119e3c1354f"/>
    <ds:schemaRef ds:uri="http://schemas.microsoft.com/office/2006/documentManagement/types"/>
    <ds:schemaRef ds:uri="86946082-61df-4aa0-83a0-d2e9cacd6e6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42525F-E981-4DF6-BA4B-554FDBBAC1BA}"/>
</file>

<file path=customXml/itemProps4.xml><?xml version="1.0" encoding="utf-8"?>
<ds:datastoreItem xmlns:ds="http://schemas.openxmlformats.org/officeDocument/2006/customXml" ds:itemID="{DB400A0A-05B9-40AB-B6CF-F365C757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hsie-history-s2-2-week learning sequence .dotx</Template>
  <TotalTime>0</TotalTime>
  <Pages>10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2020-05-24T12:11:00Z</dcterms:created>
  <dcterms:modified xsi:type="dcterms:W3CDTF">2020-05-24T12:11:00Z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