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32B48" w14:textId="43D88357" w:rsidR="00D45DF9" w:rsidRDefault="00D45DF9" w:rsidP="00D45DF9">
      <w:pPr>
        <w:pStyle w:val="Heading1"/>
      </w:pPr>
      <w:bookmarkStart w:id="0" w:name="_GoBack"/>
      <w:bookmarkEnd w:id="0"/>
      <w:r>
        <w:t xml:space="preserve">Student resource booklet </w:t>
      </w:r>
    </w:p>
    <w:p w14:paraId="64336B4F" w14:textId="1D410A8B" w:rsidR="00806C55" w:rsidRPr="00806C55" w:rsidRDefault="00B568F5" w:rsidP="00806C55">
      <w:pPr>
        <w:pStyle w:val="Heading2"/>
      </w:pPr>
      <w:r>
        <w:t>Critical study</w:t>
      </w:r>
      <w:r w:rsidR="000D5BDF">
        <w:t xml:space="preserve"> </w:t>
      </w:r>
      <w:r w:rsidR="00806C55">
        <w:t>phase – English Standard Module B</w:t>
      </w:r>
      <w:r w:rsidR="00DE1648">
        <w:t xml:space="preserve"> Year 11</w:t>
      </w:r>
    </w:p>
    <w:p w14:paraId="3211F185" w14:textId="6CC77432" w:rsidR="00D45DF9" w:rsidRPr="00E769D6" w:rsidRDefault="00D45DF9" w:rsidP="00E769D6">
      <w:r w:rsidRPr="00E769D6">
        <w:rPr>
          <w:rStyle w:val="Strong"/>
        </w:rPr>
        <w:t>Module case study</w:t>
      </w:r>
      <w:r w:rsidR="00806C55" w:rsidRPr="00E769D6">
        <w:t xml:space="preserve"> – </w:t>
      </w:r>
      <w:r w:rsidR="000D5BDF" w:rsidRPr="00E769D6">
        <w:t>Year 1</w:t>
      </w:r>
      <w:r w:rsidR="0079755F" w:rsidRPr="00E769D6">
        <w:t>1</w:t>
      </w:r>
      <w:r w:rsidR="000D5BDF" w:rsidRPr="00E769D6">
        <w:t xml:space="preserve"> Module B</w:t>
      </w:r>
      <w:r w:rsidRPr="00E769D6">
        <w:t xml:space="preserve"> – </w:t>
      </w:r>
      <w:r w:rsidR="00EA51FB">
        <w:t xml:space="preserve">Close </w:t>
      </w:r>
      <w:r w:rsidR="00B9216F">
        <w:t>S</w:t>
      </w:r>
      <w:r w:rsidR="00EA51FB">
        <w:t>tudy</w:t>
      </w:r>
      <w:r w:rsidR="00B9216F">
        <w:t xml:space="preserve"> of L</w:t>
      </w:r>
      <w:r w:rsidRPr="00E769D6">
        <w:t>iterature</w:t>
      </w:r>
    </w:p>
    <w:p w14:paraId="7D2BDAC4" w14:textId="0AF83432" w:rsidR="00D21DE1" w:rsidRPr="00E769D6" w:rsidRDefault="00D45DF9" w:rsidP="00E769D6">
      <w:r w:rsidRPr="5019A5D6">
        <w:rPr>
          <w:rStyle w:val="Strong"/>
        </w:rPr>
        <w:t>Case study text</w:t>
      </w:r>
      <w:r>
        <w:t xml:space="preserve"> – </w:t>
      </w:r>
      <w:r w:rsidR="00D21DE1">
        <w:t>The poems of Wilfred Owen (p): ‘Dulce Et Decorum Est’, ‘Anthem For Doomed Youth’, ‘Mental Cases’, ‘Spring Offensive’ and ‘Exposure’</w:t>
      </w:r>
    </w:p>
    <w:p w14:paraId="4538726A" w14:textId="74D0DD05" w:rsidR="00B7262E" w:rsidRPr="00E769D6" w:rsidRDefault="00D45DF9" w:rsidP="00E769D6">
      <w:r w:rsidRPr="00E769D6">
        <w:rPr>
          <w:rStyle w:val="Strong"/>
        </w:rPr>
        <w:t>Technology focus</w:t>
      </w:r>
      <w:r w:rsidRPr="00E769D6">
        <w:t xml:space="preserve"> –</w:t>
      </w:r>
      <w:bookmarkStart w:id="1" w:name="Mod_B_Rationale"/>
      <w:r w:rsidR="00AB0152" w:rsidRPr="00E769D6">
        <w:t xml:space="preserve"> </w:t>
      </w:r>
      <w:r w:rsidR="00B7262E" w:rsidRPr="00E769D6">
        <w:t>Zoom breakout rooms for group activities, Microsoft Sway, PowerPoint of Google Slides for student presentations</w:t>
      </w:r>
      <w:r w:rsidR="00E769D6">
        <w:t>.</w:t>
      </w:r>
    </w:p>
    <w:p w14:paraId="104D5F21" w14:textId="635CDC4B" w:rsidR="00E64B23" w:rsidRDefault="009045F3" w:rsidP="00EC7921">
      <w:pPr>
        <w:pStyle w:val="Heading3"/>
      </w:pPr>
      <w:r>
        <w:t xml:space="preserve">Resource </w:t>
      </w:r>
      <w:r w:rsidR="00042C8B">
        <w:t>one</w:t>
      </w:r>
      <w:r w:rsidR="008703A4">
        <w:t xml:space="preserve"> – </w:t>
      </w:r>
      <w:bookmarkEnd w:id="1"/>
      <w:r w:rsidR="0079755F">
        <w:t>module description</w:t>
      </w:r>
    </w:p>
    <w:p w14:paraId="6A66B3C9" w14:textId="213EE7B2" w:rsidR="0079755F" w:rsidRDefault="0079755F" w:rsidP="0079755F">
      <w:pPr>
        <w:rPr>
          <w:lang w:eastAsia="zh-CN"/>
        </w:rPr>
      </w:pPr>
      <w:r>
        <w:rPr>
          <w:lang w:eastAsia="zh-CN"/>
        </w:rPr>
        <w:t>English Standard Year 11 Module B – close study of literature</w:t>
      </w:r>
    </w:p>
    <w:p w14:paraId="3389ADAF" w14:textId="02935D16" w:rsidR="0079755F" w:rsidRDefault="0079755F" w:rsidP="0079755F">
      <w:pPr>
        <w:rPr>
          <w:lang w:eastAsia="zh-CN"/>
        </w:rPr>
      </w:pPr>
      <w:r>
        <w:rPr>
          <w:lang w:eastAsia="zh-CN"/>
        </w:rPr>
        <w:t>In this module, students develop their knowledge and appreciation of a substantial literary print text. Through their close study of and personal responses to the text in its entirety, students develop an understanding of the ways that language features, text structures and stylistic choices can be used in literary texts.</w:t>
      </w:r>
    </w:p>
    <w:p w14:paraId="7182AC3E" w14:textId="77777777" w:rsidR="0079755F" w:rsidRDefault="0079755F" w:rsidP="0079755F">
      <w:pPr>
        <w:rPr>
          <w:lang w:eastAsia="zh-CN"/>
        </w:rPr>
      </w:pPr>
      <w:r>
        <w:rPr>
          <w:lang w:eastAsia="zh-CN"/>
        </w:rPr>
        <w:t>Students study one literary print text, for example a prose fiction, drama or a poetry text, which may constitute a selection of poems from the work of one poet. They identify, analyse and respond to the ideas in the text and the ways in which meaning is shaped. Students examine the conventions that are particular to their chosen literary form, and the ways that authors use, manipulate and/or challenge those conventions.</w:t>
      </w:r>
    </w:p>
    <w:p w14:paraId="29CAADAC" w14:textId="77777777" w:rsidR="0079755F" w:rsidRDefault="0079755F" w:rsidP="0079755F">
      <w:pPr>
        <w:rPr>
          <w:lang w:eastAsia="zh-CN"/>
        </w:rPr>
      </w:pPr>
      <w:r>
        <w:rPr>
          <w:lang w:eastAsia="zh-CN"/>
        </w:rPr>
        <w:t>Through their critical and creative responses to the text, students develop their understanding of the use and effects of elements such as style, tone and mood. They further develop their critical skills to analyse and assess the ways meaning is shaped and conveyed.</w:t>
      </w:r>
    </w:p>
    <w:p w14:paraId="124EC862" w14:textId="3629F471" w:rsidR="0079755F" w:rsidRPr="0079755F" w:rsidRDefault="0079755F" w:rsidP="0079755F">
      <w:pPr>
        <w:rPr>
          <w:lang w:eastAsia="zh-CN"/>
        </w:rPr>
      </w:pPr>
      <w:r>
        <w:rPr>
          <w:lang w:eastAsia="zh-CN"/>
        </w:rPr>
        <w:t>Through their engagement with the text and their own compositions, students further develop their personal connections with, and enjoyment of the text, enabling them to express their personal interpretation of its meaning and importance. They express their ideas clearly and cohesively using appropriate register, structure and modality. They plan, draft and refine their own written and spoken texts, applying the conventions of syntax, spelling and grammar appropriately for their audience, context and purpose.</w:t>
      </w:r>
    </w:p>
    <w:p w14:paraId="65D9135A" w14:textId="48378A7D" w:rsidR="00E64B23" w:rsidRPr="009045F3" w:rsidRDefault="00A07B6D" w:rsidP="664DB21B">
      <w:pPr>
        <w:rPr>
          <w:rStyle w:val="SubtleReference"/>
          <w:rFonts w:eastAsia="Arial" w:cs="Arial"/>
        </w:rPr>
      </w:pPr>
      <w:hyperlink r:id="rId11">
        <w:r w:rsidR="00E64B23" w:rsidRPr="664DB21B">
          <w:rPr>
            <w:rStyle w:val="Hyperlink"/>
            <w:rFonts w:eastAsia="Arial" w:cs="Arial"/>
            <w:sz w:val="22"/>
            <w:szCs w:val="22"/>
          </w:rPr>
          <w:t>English Standard Stage 6 Syllabus</w:t>
        </w:r>
      </w:hyperlink>
      <w:r w:rsidR="00E64B23" w:rsidRPr="664DB21B">
        <w:rPr>
          <w:rStyle w:val="SubtleReference"/>
          <w:rFonts w:eastAsia="Arial" w:cs="Arial"/>
        </w:rPr>
        <w:t xml:space="preserve"> © NSW Education Standards Authority (NESA) for and on behalf of the Crown in right of the State of New South Wales, 2017.</w:t>
      </w:r>
    </w:p>
    <w:p w14:paraId="5BD266C9" w14:textId="72286666" w:rsidR="00330E6F" w:rsidRDefault="000D5BDF" w:rsidP="00DE1648">
      <w:pPr>
        <w:pStyle w:val="Heading3"/>
      </w:pPr>
      <w:r>
        <w:t xml:space="preserve">Resource </w:t>
      </w:r>
      <w:r w:rsidR="00042C8B">
        <w:t>two</w:t>
      </w:r>
      <w:r w:rsidR="00514E5C">
        <w:t xml:space="preserve"> –</w:t>
      </w:r>
      <w:r w:rsidR="009C2AA5">
        <w:t xml:space="preserve"> SLIMS poem analysis table</w:t>
      </w:r>
    </w:p>
    <w:p w14:paraId="6EBF3099" w14:textId="098B051E" w:rsidR="009C2AA5" w:rsidRPr="00C55B4E" w:rsidRDefault="009C2AA5" w:rsidP="009C2AA5">
      <w:pPr>
        <w:pStyle w:val="Caption"/>
      </w:pPr>
      <w:r>
        <w:t xml:space="preserve">Table </w:t>
      </w:r>
      <w:r w:rsidR="002F2EAE">
        <w:t>1</w:t>
      </w:r>
      <w:r>
        <w:t>: SLIMS poem analysis activity</w:t>
      </w:r>
    </w:p>
    <w:tbl>
      <w:tblPr>
        <w:tblStyle w:val="Tableheader"/>
        <w:tblW w:w="5000" w:type="pct"/>
        <w:tblLook w:val="0420" w:firstRow="1" w:lastRow="0" w:firstColumn="0" w:lastColumn="0" w:noHBand="0" w:noVBand="1"/>
        <w:tblCaption w:val="SLIMS Poem Analysis Table"/>
        <w:tblDescription w:val="This table has a different row for each poetic element: structure, language, imagery, movement and sound. There are questions for each element to assist students in their analysis. The next column asks students to add notes and examples for each identified element."/>
      </w:tblPr>
      <w:tblGrid>
        <w:gridCol w:w="3331"/>
        <w:gridCol w:w="6241"/>
      </w:tblGrid>
      <w:tr w:rsidR="009C2AA5" w14:paraId="2C8D0BD8" w14:textId="77777777" w:rsidTr="0076773A">
        <w:trPr>
          <w:cnfStyle w:val="100000000000" w:firstRow="1" w:lastRow="0" w:firstColumn="0" w:lastColumn="0" w:oddVBand="0" w:evenVBand="0" w:oddHBand="0" w:evenHBand="0" w:firstRowFirstColumn="0" w:firstRowLastColumn="0" w:lastRowFirstColumn="0" w:lastRowLastColumn="0"/>
        </w:trPr>
        <w:tc>
          <w:tcPr>
            <w:tcW w:w="1740" w:type="pct"/>
            <w:vAlign w:val="top"/>
          </w:tcPr>
          <w:p w14:paraId="37B85B8A" w14:textId="43AA24C5" w:rsidR="009C2AA5" w:rsidRPr="000F33F9" w:rsidRDefault="009C2AA5" w:rsidP="00E769D6">
            <w:pPr>
              <w:spacing w:before="0" w:after="192"/>
              <w:rPr>
                <w:szCs w:val="22"/>
                <w:lang w:eastAsia="zh-CN"/>
              </w:rPr>
            </w:pPr>
            <w:r>
              <w:rPr>
                <w:szCs w:val="22"/>
                <w:lang w:eastAsia="zh-CN"/>
              </w:rPr>
              <w:t xml:space="preserve">Analysis </w:t>
            </w:r>
            <w:r w:rsidR="00E769D6">
              <w:rPr>
                <w:szCs w:val="22"/>
                <w:lang w:eastAsia="zh-CN"/>
              </w:rPr>
              <w:t>e</w:t>
            </w:r>
            <w:r>
              <w:rPr>
                <w:szCs w:val="22"/>
                <w:lang w:eastAsia="zh-CN"/>
              </w:rPr>
              <w:t>lement:</w:t>
            </w:r>
            <w:r w:rsidRPr="000F33F9">
              <w:rPr>
                <w:szCs w:val="22"/>
                <w:lang w:eastAsia="zh-CN"/>
              </w:rPr>
              <w:t xml:space="preserve"> </w:t>
            </w:r>
          </w:p>
        </w:tc>
        <w:tc>
          <w:tcPr>
            <w:tcW w:w="3260" w:type="pct"/>
            <w:vAlign w:val="top"/>
          </w:tcPr>
          <w:p w14:paraId="369C7DA6" w14:textId="77777777" w:rsidR="009C2AA5" w:rsidRDefault="009C2AA5" w:rsidP="0076773A">
            <w:pPr>
              <w:spacing w:before="0"/>
              <w:rPr>
                <w:lang w:eastAsia="zh-CN"/>
              </w:rPr>
            </w:pPr>
            <w:r>
              <w:rPr>
                <w:lang w:eastAsia="zh-CN"/>
              </w:rPr>
              <w:t>Notes, examples, quotes from the poem:</w:t>
            </w:r>
          </w:p>
        </w:tc>
      </w:tr>
      <w:tr w:rsidR="009C2AA5" w14:paraId="2A6C3F39" w14:textId="77777777" w:rsidTr="0076773A">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3A0C1C56" w14:textId="77777777" w:rsidR="009C2AA5" w:rsidRDefault="009C2AA5" w:rsidP="0076773A">
            <w:pPr>
              <w:spacing w:before="120"/>
              <w:rPr>
                <w:szCs w:val="20"/>
              </w:rPr>
            </w:pPr>
            <w:r>
              <w:rPr>
                <w:szCs w:val="20"/>
              </w:rPr>
              <w:t>Structure</w:t>
            </w:r>
          </w:p>
          <w:p w14:paraId="7DA7D1ED" w14:textId="7C91C61F" w:rsidR="009C2AA5" w:rsidRPr="008B1234" w:rsidRDefault="009C2AA5" w:rsidP="0076773A">
            <w:pPr>
              <w:spacing w:after="120"/>
              <w:rPr>
                <w:szCs w:val="20"/>
              </w:rPr>
            </w:pPr>
            <w:r w:rsidRPr="00320F59">
              <w:t xml:space="preserve">How is the poem structured? Does it have stanzas with a regular number of lines, or </w:t>
            </w:r>
            <w:r w:rsidR="00DE1648">
              <w:t>are</w:t>
            </w:r>
            <w:r w:rsidRPr="00320F59">
              <w:t xml:space="preserve"> there any other interesting features of its structure?</w:t>
            </w:r>
          </w:p>
        </w:tc>
        <w:tc>
          <w:tcPr>
            <w:tcW w:w="3260" w:type="pct"/>
            <w:vAlign w:val="top"/>
          </w:tcPr>
          <w:p w14:paraId="2A2D6444" w14:textId="190749B8" w:rsidR="009C2AA5" w:rsidRPr="00067754" w:rsidRDefault="002F2EAE" w:rsidP="0076773A">
            <w:pPr>
              <w:pStyle w:val="ListBullet"/>
              <w:numPr>
                <w:ilvl w:val="0"/>
                <w:numId w:val="0"/>
              </w:numPr>
              <w:spacing w:before="120"/>
              <w:ind w:left="284"/>
            </w:pPr>
            <w:r>
              <w:t>Student answer space</w:t>
            </w:r>
          </w:p>
        </w:tc>
      </w:tr>
      <w:tr w:rsidR="009C2AA5" w14:paraId="2917C2F1" w14:textId="77777777" w:rsidTr="0076773A">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15C2423B" w14:textId="77777777" w:rsidR="009C2AA5" w:rsidRPr="00B25067" w:rsidRDefault="009C2AA5" w:rsidP="0076773A">
            <w:pPr>
              <w:spacing w:before="120"/>
              <w:rPr>
                <w:szCs w:val="20"/>
              </w:rPr>
            </w:pPr>
            <w:r w:rsidRPr="00B25067">
              <w:rPr>
                <w:szCs w:val="20"/>
              </w:rPr>
              <w:t>Language</w:t>
            </w:r>
          </w:p>
          <w:p w14:paraId="587380B6" w14:textId="77777777" w:rsidR="009C2AA5" w:rsidRDefault="009C2AA5" w:rsidP="0076773A">
            <w:pPr>
              <w:spacing w:before="120" w:after="120"/>
              <w:rPr>
                <w:szCs w:val="20"/>
              </w:rPr>
            </w:pPr>
            <w:r w:rsidRPr="00B25067">
              <w:rPr>
                <w:szCs w:val="20"/>
              </w:rPr>
              <w:t>What kind of language (or diction) is used? Is this language relevant to the subject and/or theme? What effect does the language have on the poem’s meaning and the audience?</w:t>
            </w:r>
          </w:p>
        </w:tc>
        <w:tc>
          <w:tcPr>
            <w:tcW w:w="3260" w:type="pct"/>
            <w:vAlign w:val="top"/>
          </w:tcPr>
          <w:p w14:paraId="621DB78F" w14:textId="61C48855" w:rsidR="009C2AA5" w:rsidRPr="00067754" w:rsidRDefault="002F2EAE" w:rsidP="0076773A">
            <w:pPr>
              <w:pStyle w:val="ListBullet"/>
              <w:numPr>
                <w:ilvl w:val="0"/>
                <w:numId w:val="0"/>
              </w:numPr>
              <w:spacing w:before="120"/>
              <w:ind w:left="284"/>
            </w:pPr>
            <w:r>
              <w:t>Student answer space</w:t>
            </w:r>
          </w:p>
        </w:tc>
      </w:tr>
      <w:tr w:rsidR="009C2AA5" w14:paraId="779B4A59" w14:textId="77777777" w:rsidTr="0076773A">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0F9E50CD" w14:textId="77777777" w:rsidR="009C2AA5" w:rsidRPr="00B25067" w:rsidRDefault="009C2AA5" w:rsidP="0076773A">
            <w:pPr>
              <w:spacing w:before="120"/>
              <w:rPr>
                <w:szCs w:val="20"/>
              </w:rPr>
            </w:pPr>
            <w:r w:rsidRPr="00B25067">
              <w:rPr>
                <w:szCs w:val="20"/>
              </w:rPr>
              <w:t>Imagery</w:t>
            </w:r>
          </w:p>
          <w:p w14:paraId="478E7342" w14:textId="6E841100" w:rsidR="009C2AA5" w:rsidRDefault="009C2AA5" w:rsidP="0076773A">
            <w:pPr>
              <w:spacing w:before="120" w:after="120"/>
              <w:rPr>
                <w:szCs w:val="20"/>
              </w:rPr>
            </w:pPr>
            <w:r w:rsidRPr="00B25067">
              <w:rPr>
                <w:szCs w:val="20"/>
              </w:rPr>
              <w:t xml:space="preserve">Are there any notable examples of similes, metaphors, personifications or symbols in the poem? Any literal or emotive imagery that is created? What is </w:t>
            </w:r>
            <w:r w:rsidR="00DE1648">
              <w:rPr>
                <w:szCs w:val="20"/>
              </w:rPr>
              <w:t>its</w:t>
            </w:r>
            <w:r w:rsidRPr="00B25067">
              <w:rPr>
                <w:szCs w:val="20"/>
              </w:rPr>
              <w:t xml:space="preserve"> effect?</w:t>
            </w:r>
          </w:p>
        </w:tc>
        <w:tc>
          <w:tcPr>
            <w:tcW w:w="3260" w:type="pct"/>
            <w:vAlign w:val="top"/>
          </w:tcPr>
          <w:p w14:paraId="3EE879F4" w14:textId="1351EBD0" w:rsidR="009C2AA5" w:rsidRPr="00067754" w:rsidRDefault="002F2EAE" w:rsidP="0076773A">
            <w:pPr>
              <w:pStyle w:val="ListBullet"/>
              <w:numPr>
                <w:ilvl w:val="0"/>
                <w:numId w:val="0"/>
              </w:numPr>
              <w:spacing w:before="120"/>
              <w:ind w:left="284"/>
            </w:pPr>
            <w:r>
              <w:t>Student answer space</w:t>
            </w:r>
          </w:p>
        </w:tc>
      </w:tr>
      <w:tr w:rsidR="009C2AA5" w14:paraId="314A810F" w14:textId="77777777" w:rsidTr="0076773A">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1B8027D4" w14:textId="77777777" w:rsidR="009C2AA5" w:rsidRPr="00B25067" w:rsidRDefault="009C2AA5" w:rsidP="0076773A">
            <w:pPr>
              <w:spacing w:before="120"/>
              <w:rPr>
                <w:szCs w:val="20"/>
              </w:rPr>
            </w:pPr>
            <w:r w:rsidRPr="00B25067">
              <w:rPr>
                <w:szCs w:val="20"/>
              </w:rPr>
              <w:t>Movement including rhythm</w:t>
            </w:r>
          </w:p>
          <w:p w14:paraId="1E84AE49" w14:textId="77777777" w:rsidR="009C2AA5" w:rsidRDefault="009C2AA5" w:rsidP="0076773A">
            <w:pPr>
              <w:spacing w:before="120" w:after="120"/>
              <w:rPr>
                <w:szCs w:val="20"/>
              </w:rPr>
            </w:pPr>
            <w:r w:rsidRPr="00B25067">
              <w:rPr>
                <w:szCs w:val="20"/>
              </w:rPr>
              <w:t>When read or spoken/performed, does the poem have a regular (slow or fast) rhythm? What is the effect of any rhythmic qualities?</w:t>
            </w:r>
          </w:p>
        </w:tc>
        <w:tc>
          <w:tcPr>
            <w:tcW w:w="3260" w:type="pct"/>
            <w:vAlign w:val="top"/>
          </w:tcPr>
          <w:p w14:paraId="631ED7D2" w14:textId="7844D32A" w:rsidR="009C2AA5" w:rsidRPr="00067754" w:rsidRDefault="002F2EAE" w:rsidP="0076773A">
            <w:pPr>
              <w:pStyle w:val="ListBullet"/>
              <w:numPr>
                <w:ilvl w:val="0"/>
                <w:numId w:val="0"/>
              </w:numPr>
              <w:spacing w:before="120"/>
              <w:ind w:left="284"/>
            </w:pPr>
            <w:r>
              <w:t>Student answer space</w:t>
            </w:r>
          </w:p>
        </w:tc>
      </w:tr>
      <w:tr w:rsidR="009C2AA5" w14:paraId="7FBF75CA" w14:textId="77777777" w:rsidTr="0076773A">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1245FA43" w14:textId="77777777" w:rsidR="009C2AA5" w:rsidRPr="00B25067" w:rsidRDefault="009C2AA5" w:rsidP="0076773A">
            <w:pPr>
              <w:spacing w:before="120"/>
              <w:rPr>
                <w:szCs w:val="20"/>
              </w:rPr>
            </w:pPr>
            <w:r w:rsidRPr="00B25067">
              <w:rPr>
                <w:szCs w:val="20"/>
              </w:rPr>
              <w:t>Sounds</w:t>
            </w:r>
          </w:p>
          <w:p w14:paraId="219E9FB4" w14:textId="77777777" w:rsidR="009C2AA5" w:rsidRDefault="009C2AA5" w:rsidP="0076773A">
            <w:pPr>
              <w:spacing w:before="120" w:after="120"/>
              <w:rPr>
                <w:szCs w:val="20"/>
              </w:rPr>
            </w:pPr>
            <w:r w:rsidRPr="00B25067">
              <w:rPr>
                <w:szCs w:val="20"/>
              </w:rPr>
              <w:t>Does the poem have any significant sound features, such as onomatopoeia, alliteration, or assonance? Does the poem rhyme? What are the effects of these features of sound on the meaning?</w:t>
            </w:r>
          </w:p>
        </w:tc>
        <w:tc>
          <w:tcPr>
            <w:tcW w:w="3260" w:type="pct"/>
            <w:vAlign w:val="top"/>
          </w:tcPr>
          <w:p w14:paraId="5D617B2E" w14:textId="767E485B" w:rsidR="009C2AA5" w:rsidRPr="00067754" w:rsidRDefault="002F2EAE" w:rsidP="0076773A">
            <w:pPr>
              <w:pStyle w:val="ListBullet"/>
              <w:numPr>
                <w:ilvl w:val="0"/>
                <w:numId w:val="0"/>
              </w:numPr>
              <w:spacing w:before="120"/>
              <w:ind w:left="284"/>
            </w:pPr>
            <w:r>
              <w:t>Student answer space</w:t>
            </w:r>
          </w:p>
        </w:tc>
      </w:tr>
    </w:tbl>
    <w:p w14:paraId="222BB739" w14:textId="47E65682" w:rsidR="00BA40AA" w:rsidRDefault="007D4657" w:rsidP="00330E6F">
      <w:pPr>
        <w:pStyle w:val="Heading3"/>
      </w:pPr>
      <w:r>
        <w:lastRenderedPageBreak/>
        <w:t xml:space="preserve">Resource </w:t>
      </w:r>
      <w:r w:rsidR="00BA40AA">
        <w:t>three – the three level guide questions approach</w:t>
      </w:r>
    </w:p>
    <w:p w14:paraId="77E50E84" w14:textId="77777777" w:rsidR="00BA40AA" w:rsidRDefault="00BA40AA" w:rsidP="00BA40AA">
      <w:pPr>
        <w:rPr>
          <w:lang w:eastAsia="zh-CN"/>
        </w:rPr>
      </w:pPr>
      <w:r w:rsidRPr="003231DE">
        <w:rPr>
          <w:rStyle w:val="Strong"/>
        </w:rPr>
        <w:t>What it is</w:t>
      </w:r>
      <w:r>
        <w:rPr>
          <w:lang w:eastAsia="zh-CN"/>
        </w:rPr>
        <w:t xml:space="preserve">: levelled reading is a way to comprehend, interpret and apply difficult texts by working at the literal, interpretive and applied levels. </w:t>
      </w:r>
    </w:p>
    <w:p w14:paraId="7EF026FD" w14:textId="4AA44331" w:rsidR="00BA40AA" w:rsidRDefault="00BA40AA" w:rsidP="00BA40AA">
      <w:pPr>
        <w:rPr>
          <w:lang w:eastAsia="zh-CN"/>
        </w:rPr>
      </w:pPr>
      <w:r w:rsidRPr="003231DE">
        <w:rPr>
          <w:rStyle w:val="Strong"/>
        </w:rPr>
        <w:t>What it does</w:t>
      </w:r>
      <w:r>
        <w:rPr>
          <w:lang w:eastAsia="zh-CN"/>
        </w:rPr>
        <w:t>: levelled reading helps readers to go beyond the surface of a text in a step-by-step way.</w:t>
      </w:r>
    </w:p>
    <w:p w14:paraId="5E14C5E6" w14:textId="45058917" w:rsidR="00BA40AA" w:rsidRPr="00BA40AA" w:rsidRDefault="00BA40AA" w:rsidP="00BA40AA">
      <w:pPr>
        <w:rPr>
          <w:rStyle w:val="Strong"/>
          <w:lang w:eastAsia="zh-CN"/>
        </w:rPr>
      </w:pPr>
      <w:r w:rsidRPr="305575E1">
        <w:rPr>
          <w:rStyle w:val="Strong"/>
          <w:lang w:eastAsia="zh-CN"/>
        </w:rPr>
        <w:t xml:space="preserve">Level 1 </w:t>
      </w:r>
      <w:r w:rsidR="73450C18" w:rsidRPr="305575E1">
        <w:rPr>
          <w:rStyle w:val="Strong"/>
          <w:lang w:eastAsia="zh-CN"/>
        </w:rPr>
        <w:t xml:space="preserve">‘Here’ </w:t>
      </w:r>
      <w:r w:rsidRPr="305575E1">
        <w:rPr>
          <w:rStyle w:val="Strong"/>
          <w:lang w:eastAsia="zh-CN"/>
        </w:rPr>
        <w:t>(literal – reading what is right there)</w:t>
      </w:r>
    </w:p>
    <w:p w14:paraId="5DF8EA7C" w14:textId="77777777" w:rsidR="00BA40AA" w:rsidRDefault="00BA40AA" w:rsidP="00BA40AA">
      <w:pPr>
        <w:rPr>
          <w:lang w:eastAsia="zh-CN"/>
        </w:rPr>
      </w:pPr>
      <w:r>
        <w:rPr>
          <w:lang w:eastAsia="zh-CN"/>
        </w:rPr>
        <w:t>Here the reader finds the answer in the text. The reader might be asked to do any of the following:</w:t>
      </w:r>
    </w:p>
    <w:p w14:paraId="31488066" w14:textId="5B1C1852" w:rsidR="00BA40AA" w:rsidRDefault="00BA40AA" w:rsidP="00BA40AA">
      <w:pPr>
        <w:pStyle w:val="ListBullet"/>
        <w:rPr>
          <w:lang w:eastAsia="zh-CN"/>
        </w:rPr>
      </w:pPr>
      <w:r>
        <w:rPr>
          <w:lang w:eastAsia="zh-CN"/>
        </w:rPr>
        <w:t xml:space="preserve">identify the main ideas </w:t>
      </w:r>
      <w:r w:rsidR="003231DE">
        <w:rPr>
          <w:lang w:eastAsia="zh-CN"/>
        </w:rPr>
        <w:t>of the paragraph or short story</w:t>
      </w:r>
    </w:p>
    <w:p w14:paraId="45728B5E" w14:textId="1122098F" w:rsidR="00BA40AA" w:rsidRDefault="00BA40AA" w:rsidP="00BA40AA">
      <w:pPr>
        <w:pStyle w:val="ListBullet"/>
        <w:rPr>
          <w:lang w:eastAsia="zh-CN"/>
        </w:rPr>
      </w:pPr>
      <w:r>
        <w:rPr>
          <w:lang w:eastAsia="zh-CN"/>
        </w:rPr>
        <w:t>recall deta</w:t>
      </w:r>
      <w:r w:rsidR="003231DE">
        <w:rPr>
          <w:lang w:eastAsia="zh-CN"/>
        </w:rPr>
        <w:t>ils that support the main ideas</w:t>
      </w:r>
    </w:p>
    <w:p w14:paraId="56596578" w14:textId="6E1D08FE" w:rsidR="00BA40AA" w:rsidRDefault="00BA40AA" w:rsidP="00BA40AA">
      <w:pPr>
        <w:pStyle w:val="ListBullet"/>
        <w:rPr>
          <w:lang w:eastAsia="zh-CN"/>
        </w:rPr>
      </w:pPr>
      <w:r>
        <w:rPr>
          <w:lang w:eastAsia="zh-CN"/>
        </w:rPr>
        <w:t>organize the sequence in which the main events occurred.</w:t>
      </w:r>
    </w:p>
    <w:p w14:paraId="3EBC6611" w14:textId="1B35CDCC" w:rsidR="003231DE" w:rsidRDefault="00BA40AA" w:rsidP="00BA40AA">
      <w:pPr>
        <w:rPr>
          <w:lang w:eastAsia="zh-CN"/>
        </w:rPr>
      </w:pPr>
      <w:r>
        <w:rPr>
          <w:lang w:eastAsia="zh-CN"/>
        </w:rPr>
        <w:t>Example</w:t>
      </w:r>
      <w:r w:rsidR="003231DE">
        <w:rPr>
          <w:lang w:eastAsia="zh-CN"/>
        </w:rPr>
        <w:t>s of literal question starters:</w:t>
      </w:r>
    </w:p>
    <w:p w14:paraId="0D9027E9" w14:textId="77777777" w:rsidR="003231DE" w:rsidRDefault="00BA40AA" w:rsidP="003231DE">
      <w:pPr>
        <w:pStyle w:val="ListBullet"/>
        <w:rPr>
          <w:lang w:eastAsia="zh-CN"/>
        </w:rPr>
      </w:pPr>
      <w:r>
        <w:rPr>
          <w:lang w:eastAsia="zh-CN"/>
        </w:rPr>
        <w:t xml:space="preserve">What happened? </w:t>
      </w:r>
    </w:p>
    <w:p w14:paraId="3D2271F1" w14:textId="77777777" w:rsidR="003231DE" w:rsidRDefault="00BA40AA" w:rsidP="003231DE">
      <w:pPr>
        <w:pStyle w:val="ListBullet"/>
        <w:rPr>
          <w:lang w:eastAsia="zh-CN"/>
        </w:rPr>
      </w:pPr>
      <w:r>
        <w:rPr>
          <w:lang w:eastAsia="zh-CN"/>
        </w:rPr>
        <w:t xml:space="preserve">How many? </w:t>
      </w:r>
    </w:p>
    <w:p w14:paraId="638D540F" w14:textId="77777777" w:rsidR="003231DE" w:rsidRDefault="00BA40AA" w:rsidP="003231DE">
      <w:pPr>
        <w:pStyle w:val="ListBullet"/>
        <w:rPr>
          <w:lang w:eastAsia="zh-CN"/>
        </w:rPr>
      </w:pPr>
      <w:r>
        <w:rPr>
          <w:lang w:eastAsia="zh-CN"/>
        </w:rPr>
        <w:t xml:space="preserve">How did? </w:t>
      </w:r>
    </w:p>
    <w:p w14:paraId="44B0ABA1" w14:textId="77777777" w:rsidR="003231DE" w:rsidRDefault="00BA40AA" w:rsidP="003231DE">
      <w:pPr>
        <w:pStyle w:val="ListBullet"/>
        <w:rPr>
          <w:lang w:eastAsia="zh-CN"/>
        </w:rPr>
      </w:pPr>
      <w:r>
        <w:rPr>
          <w:lang w:eastAsia="zh-CN"/>
        </w:rPr>
        <w:t xml:space="preserve">Who? </w:t>
      </w:r>
    </w:p>
    <w:p w14:paraId="317B8768" w14:textId="77777777" w:rsidR="003231DE" w:rsidRDefault="00BA40AA" w:rsidP="003231DE">
      <w:pPr>
        <w:pStyle w:val="ListBullet"/>
        <w:rPr>
          <w:lang w:eastAsia="zh-CN"/>
        </w:rPr>
      </w:pPr>
      <w:r>
        <w:rPr>
          <w:lang w:eastAsia="zh-CN"/>
        </w:rPr>
        <w:t xml:space="preserve">What is? </w:t>
      </w:r>
    </w:p>
    <w:p w14:paraId="3E96A202" w14:textId="731CC341" w:rsidR="00BA40AA" w:rsidRDefault="00BA40AA" w:rsidP="003231DE">
      <w:pPr>
        <w:pStyle w:val="ListBullet"/>
        <w:rPr>
          <w:lang w:eastAsia="zh-CN"/>
        </w:rPr>
      </w:pPr>
      <w:r>
        <w:rPr>
          <w:lang w:eastAsia="zh-CN"/>
        </w:rPr>
        <w:t>Which?</w:t>
      </w:r>
    </w:p>
    <w:p w14:paraId="33D1F268" w14:textId="453C2671" w:rsidR="00BA40AA" w:rsidRPr="00BA40AA" w:rsidRDefault="00BA40AA" w:rsidP="00BA40AA">
      <w:pPr>
        <w:rPr>
          <w:rStyle w:val="Strong"/>
          <w:lang w:eastAsia="zh-CN"/>
        </w:rPr>
      </w:pPr>
      <w:r w:rsidRPr="305575E1">
        <w:rPr>
          <w:rStyle w:val="Strong"/>
          <w:lang w:eastAsia="zh-CN"/>
        </w:rPr>
        <w:t xml:space="preserve">Level 2 </w:t>
      </w:r>
      <w:r w:rsidR="0DB32CAD" w:rsidRPr="305575E1">
        <w:rPr>
          <w:rStyle w:val="Strong"/>
          <w:lang w:eastAsia="zh-CN"/>
        </w:rPr>
        <w:t xml:space="preserve">‘Hidden’ </w:t>
      </w:r>
      <w:r w:rsidRPr="305575E1">
        <w:rPr>
          <w:rStyle w:val="Strong"/>
          <w:lang w:eastAsia="zh-CN"/>
        </w:rPr>
        <w:t>(interpretive – reading between the lines)</w:t>
      </w:r>
    </w:p>
    <w:p w14:paraId="184D44CB" w14:textId="60134A4B" w:rsidR="00BA40AA" w:rsidRDefault="004B59CF" w:rsidP="00BA40AA">
      <w:pPr>
        <w:rPr>
          <w:lang w:eastAsia="zh-CN"/>
        </w:rPr>
      </w:pPr>
      <w:r>
        <w:rPr>
          <w:lang w:eastAsia="zh-CN"/>
        </w:rPr>
        <w:t>Here</w:t>
      </w:r>
      <w:r w:rsidR="00BA40AA">
        <w:rPr>
          <w:lang w:eastAsia="zh-CN"/>
        </w:rPr>
        <w:t xml:space="preserve"> the reader interprets the information to find answers. The reader might be asked to </w:t>
      </w:r>
      <w:r w:rsidR="003231DE">
        <w:rPr>
          <w:lang w:eastAsia="zh-CN"/>
        </w:rPr>
        <w:t xml:space="preserve">do </w:t>
      </w:r>
      <w:r w:rsidR="00BA40AA">
        <w:rPr>
          <w:lang w:eastAsia="zh-CN"/>
        </w:rPr>
        <w:t>any of the following:</w:t>
      </w:r>
    </w:p>
    <w:p w14:paraId="6754DE62" w14:textId="6F60FF74" w:rsidR="00BA40AA" w:rsidRDefault="00BA40AA" w:rsidP="00BA40AA">
      <w:pPr>
        <w:pStyle w:val="ListBullet"/>
        <w:rPr>
          <w:lang w:eastAsia="zh-CN"/>
        </w:rPr>
      </w:pPr>
      <w:r>
        <w:rPr>
          <w:lang w:eastAsia="zh-CN"/>
        </w:rPr>
        <w:t>predict endi</w:t>
      </w:r>
      <w:r w:rsidR="003231DE">
        <w:rPr>
          <w:lang w:eastAsia="zh-CN"/>
        </w:rPr>
        <w:t>ngs and anticipate consequences</w:t>
      </w:r>
    </w:p>
    <w:p w14:paraId="3DE4501C" w14:textId="06ED5567" w:rsidR="00BA40AA" w:rsidRDefault="003231DE" w:rsidP="00BA40AA">
      <w:pPr>
        <w:pStyle w:val="ListBullet"/>
        <w:rPr>
          <w:lang w:eastAsia="zh-CN"/>
        </w:rPr>
      </w:pPr>
      <w:r>
        <w:rPr>
          <w:lang w:eastAsia="zh-CN"/>
        </w:rPr>
        <w:t>state reasons for events</w:t>
      </w:r>
    </w:p>
    <w:p w14:paraId="7AE21B55" w14:textId="5DF18B6B" w:rsidR="00BA40AA" w:rsidRDefault="00BA40AA" w:rsidP="00BA40AA">
      <w:pPr>
        <w:pStyle w:val="ListBullet"/>
        <w:rPr>
          <w:lang w:eastAsia="zh-CN"/>
        </w:rPr>
      </w:pPr>
      <w:r>
        <w:rPr>
          <w:lang w:eastAsia="zh-CN"/>
        </w:rPr>
        <w:t>make generalisations.</w:t>
      </w:r>
    </w:p>
    <w:p w14:paraId="476E013A" w14:textId="77777777" w:rsidR="003231DE" w:rsidRDefault="00BA40AA" w:rsidP="00BA40AA">
      <w:pPr>
        <w:rPr>
          <w:lang w:eastAsia="zh-CN"/>
        </w:rPr>
      </w:pPr>
      <w:r>
        <w:rPr>
          <w:lang w:eastAsia="zh-CN"/>
        </w:rPr>
        <w:t xml:space="preserve">Examples of interpretive question starters: </w:t>
      </w:r>
    </w:p>
    <w:p w14:paraId="05DE04CC" w14:textId="77777777" w:rsidR="003231DE" w:rsidRDefault="00BA40AA" w:rsidP="003231DE">
      <w:pPr>
        <w:pStyle w:val="ListBullet"/>
        <w:rPr>
          <w:lang w:eastAsia="zh-CN"/>
        </w:rPr>
      </w:pPr>
      <w:r>
        <w:rPr>
          <w:lang w:eastAsia="zh-CN"/>
        </w:rPr>
        <w:t xml:space="preserve">Why did? </w:t>
      </w:r>
    </w:p>
    <w:p w14:paraId="27FEAE29" w14:textId="77777777" w:rsidR="003231DE" w:rsidRDefault="00BA40AA" w:rsidP="003231DE">
      <w:pPr>
        <w:pStyle w:val="ListBullet"/>
        <w:rPr>
          <w:lang w:eastAsia="zh-CN"/>
        </w:rPr>
      </w:pPr>
      <w:r>
        <w:rPr>
          <w:lang w:eastAsia="zh-CN"/>
        </w:rPr>
        <w:t xml:space="preserve">What was? </w:t>
      </w:r>
    </w:p>
    <w:p w14:paraId="14078B36" w14:textId="77777777" w:rsidR="003231DE" w:rsidRDefault="00BA40AA" w:rsidP="003231DE">
      <w:pPr>
        <w:pStyle w:val="ListBullet"/>
        <w:rPr>
          <w:lang w:eastAsia="zh-CN"/>
        </w:rPr>
      </w:pPr>
      <w:r>
        <w:rPr>
          <w:lang w:eastAsia="zh-CN"/>
        </w:rPr>
        <w:t xml:space="preserve">What do you think about? </w:t>
      </w:r>
    </w:p>
    <w:p w14:paraId="4F6DC9AF" w14:textId="77777777" w:rsidR="003231DE" w:rsidRDefault="00BA40AA" w:rsidP="003231DE">
      <w:pPr>
        <w:pStyle w:val="ListBullet"/>
        <w:rPr>
          <w:lang w:eastAsia="zh-CN"/>
        </w:rPr>
      </w:pPr>
      <w:r>
        <w:rPr>
          <w:lang w:eastAsia="zh-CN"/>
        </w:rPr>
        <w:t xml:space="preserve">Can you explain? </w:t>
      </w:r>
    </w:p>
    <w:p w14:paraId="4F3F91ED" w14:textId="3704D50B" w:rsidR="00BA40AA" w:rsidRDefault="00BA40AA" w:rsidP="003231DE">
      <w:pPr>
        <w:pStyle w:val="ListBullet"/>
        <w:rPr>
          <w:lang w:eastAsia="zh-CN"/>
        </w:rPr>
      </w:pPr>
      <w:r>
        <w:rPr>
          <w:lang w:eastAsia="zh-CN"/>
        </w:rPr>
        <w:t>How was this similar to?</w:t>
      </w:r>
    </w:p>
    <w:p w14:paraId="54CE094A" w14:textId="035E2360" w:rsidR="00BA40AA" w:rsidRPr="00BA40AA" w:rsidRDefault="00BA40AA" w:rsidP="00BA40AA">
      <w:pPr>
        <w:rPr>
          <w:rStyle w:val="Strong"/>
          <w:lang w:eastAsia="zh-CN"/>
        </w:rPr>
      </w:pPr>
      <w:r w:rsidRPr="305575E1">
        <w:rPr>
          <w:rStyle w:val="Strong"/>
          <w:lang w:eastAsia="zh-CN"/>
        </w:rPr>
        <w:lastRenderedPageBreak/>
        <w:t xml:space="preserve">Level 3 </w:t>
      </w:r>
      <w:r w:rsidR="6C5412F2" w:rsidRPr="305575E1">
        <w:rPr>
          <w:rStyle w:val="Strong"/>
          <w:lang w:eastAsia="zh-CN"/>
        </w:rPr>
        <w:t xml:space="preserve">‘Head’ </w:t>
      </w:r>
      <w:r w:rsidRPr="305575E1">
        <w:rPr>
          <w:rStyle w:val="Strong"/>
          <w:lang w:eastAsia="zh-CN"/>
        </w:rPr>
        <w:t>(applied – reading beyond the lines)</w:t>
      </w:r>
    </w:p>
    <w:p w14:paraId="7F472DB3" w14:textId="77777777" w:rsidR="00BA40AA" w:rsidRDefault="00BA40AA" w:rsidP="00BA40AA">
      <w:pPr>
        <w:rPr>
          <w:lang w:eastAsia="zh-CN"/>
        </w:rPr>
      </w:pPr>
      <w:r>
        <w:rPr>
          <w:lang w:eastAsia="zh-CN"/>
        </w:rPr>
        <w:t>Here the reader makes links between the text and his or her own experience and knowledge to develop an answer. The reader asks open-ended questions to promote deeper understanding and do the following:</w:t>
      </w:r>
    </w:p>
    <w:p w14:paraId="68B139B7" w14:textId="70011E85" w:rsidR="00BA40AA" w:rsidRDefault="00BA40AA" w:rsidP="00BA40AA">
      <w:pPr>
        <w:pStyle w:val="ListBullet"/>
        <w:rPr>
          <w:lang w:eastAsia="zh-CN"/>
        </w:rPr>
      </w:pPr>
      <w:r>
        <w:rPr>
          <w:lang w:eastAsia="zh-CN"/>
        </w:rPr>
        <w:t>make generalisations</w:t>
      </w:r>
    </w:p>
    <w:p w14:paraId="72000DE6" w14:textId="7CD1E687" w:rsidR="00BA40AA" w:rsidRDefault="00BA40AA" w:rsidP="00BA40AA">
      <w:pPr>
        <w:pStyle w:val="ListBullet"/>
        <w:rPr>
          <w:lang w:eastAsia="zh-CN"/>
        </w:rPr>
      </w:pPr>
      <w:r>
        <w:rPr>
          <w:lang w:eastAsia="zh-CN"/>
        </w:rPr>
        <w:t>make comparisons</w:t>
      </w:r>
    </w:p>
    <w:p w14:paraId="07222A64" w14:textId="1B85BE15" w:rsidR="00BA40AA" w:rsidRDefault="00BA40AA" w:rsidP="00BA40AA">
      <w:pPr>
        <w:pStyle w:val="ListBullet"/>
        <w:rPr>
          <w:lang w:eastAsia="zh-CN"/>
        </w:rPr>
      </w:pPr>
      <w:r>
        <w:rPr>
          <w:lang w:eastAsia="zh-CN"/>
        </w:rPr>
        <w:t>make judgments</w:t>
      </w:r>
    </w:p>
    <w:p w14:paraId="44C0FF4A" w14:textId="261D19CA" w:rsidR="00BA40AA" w:rsidRDefault="00BA40AA" w:rsidP="00BA40AA">
      <w:pPr>
        <w:pStyle w:val="ListBullet"/>
        <w:rPr>
          <w:lang w:eastAsia="zh-CN"/>
        </w:rPr>
      </w:pPr>
      <w:r>
        <w:rPr>
          <w:lang w:eastAsia="zh-CN"/>
        </w:rPr>
        <w:t>make recommendations and suggestions</w:t>
      </w:r>
    </w:p>
    <w:p w14:paraId="3B0EA63B" w14:textId="37EB874D" w:rsidR="00BA40AA" w:rsidRDefault="00BA40AA" w:rsidP="00BA40AA">
      <w:pPr>
        <w:pStyle w:val="ListBullet"/>
        <w:rPr>
          <w:lang w:eastAsia="zh-CN"/>
        </w:rPr>
      </w:pPr>
      <w:r>
        <w:rPr>
          <w:lang w:eastAsia="zh-CN"/>
        </w:rPr>
        <w:t>make decisions</w:t>
      </w:r>
    </w:p>
    <w:p w14:paraId="3C0BF1F0" w14:textId="528D87A7" w:rsidR="00BA40AA" w:rsidRDefault="00BA40AA" w:rsidP="00BA40AA">
      <w:pPr>
        <w:pStyle w:val="ListBullet"/>
        <w:rPr>
          <w:lang w:eastAsia="zh-CN"/>
        </w:rPr>
      </w:pPr>
      <w:r>
        <w:rPr>
          <w:lang w:eastAsia="zh-CN"/>
        </w:rPr>
        <w:t>create alternative endings.</w:t>
      </w:r>
    </w:p>
    <w:p w14:paraId="0921B88F" w14:textId="77777777" w:rsidR="00B87082" w:rsidRDefault="00BA40AA" w:rsidP="00BA40AA">
      <w:pPr>
        <w:rPr>
          <w:lang w:eastAsia="zh-CN"/>
        </w:rPr>
      </w:pPr>
      <w:r>
        <w:rPr>
          <w:lang w:eastAsia="zh-CN"/>
        </w:rPr>
        <w:t xml:space="preserve">Examples of applied question starters: </w:t>
      </w:r>
    </w:p>
    <w:p w14:paraId="33140B85" w14:textId="77777777" w:rsidR="00B87082" w:rsidRDefault="00BA40AA" w:rsidP="00B87082">
      <w:pPr>
        <w:pStyle w:val="ListBullet"/>
        <w:rPr>
          <w:lang w:eastAsia="zh-CN"/>
        </w:rPr>
      </w:pPr>
      <w:r>
        <w:rPr>
          <w:lang w:eastAsia="zh-CN"/>
        </w:rPr>
        <w:t xml:space="preserve">How would you? </w:t>
      </w:r>
    </w:p>
    <w:p w14:paraId="73AE6AF5" w14:textId="77777777" w:rsidR="00B87082" w:rsidRDefault="00BA40AA" w:rsidP="00B87082">
      <w:pPr>
        <w:pStyle w:val="ListBullet"/>
        <w:rPr>
          <w:lang w:eastAsia="zh-CN"/>
        </w:rPr>
      </w:pPr>
      <w:r>
        <w:rPr>
          <w:lang w:eastAsia="zh-CN"/>
        </w:rPr>
        <w:t xml:space="preserve">Do you agree? </w:t>
      </w:r>
    </w:p>
    <w:p w14:paraId="79375D01" w14:textId="77777777" w:rsidR="00B87082" w:rsidRDefault="00BA40AA" w:rsidP="00B87082">
      <w:pPr>
        <w:pStyle w:val="ListBullet"/>
        <w:rPr>
          <w:lang w:eastAsia="zh-CN"/>
        </w:rPr>
      </w:pPr>
      <w:r>
        <w:rPr>
          <w:lang w:eastAsia="zh-CN"/>
        </w:rPr>
        <w:t xml:space="preserve">What would have happened if? </w:t>
      </w:r>
    </w:p>
    <w:p w14:paraId="5BE89E1B" w14:textId="77777777" w:rsidR="00B87082" w:rsidRDefault="00BA40AA" w:rsidP="00B87082">
      <w:pPr>
        <w:pStyle w:val="ListBullet"/>
        <w:rPr>
          <w:lang w:eastAsia="zh-CN"/>
        </w:rPr>
      </w:pPr>
      <w:r>
        <w:rPr>
          <w:lang w:eastAsia="zh-CN"/>
        </w:rPr>
        <w:t xml:space="preserve">How might? </w:t>
      </w:r>
    </w:p>
    <w:p w14:paraId="2E4D18CC" w14:textId="77777777" w:rsidR="00B87082" w:rsidRDefault="00BA40AA" w:rsidP="00B87082">
      <w:pPr>
        <w:pStyle w:val="ListBullet"/>
        <w:rPr>
          <w:lang w:eastAsia="zh-CN"/>
        </w:rPr>
      </w:pPr>
      <w:r>
        <w:rPr>
          <w:lang w:eastAsia="zh-CN"/>
        </w:rPr>
        <w:t xml:space="preserve">What effect does? </w:t>
      </w:r>
    </w:p>
    <w:p w14:paraId="6A919862" w14:textId="7A2E075B" w:rsidR="00BA40AA" w:rsidRPr="00BA40AA" w:rsidRDefault="00BA40AA" w:rsidP="00B87082">
      <w:pPr>
        <w:pStyle w:val="ListBullet"/>
        <w:rPr>
          <w:lang w:eastAsia="zh-CN"/>
        </w:rPr>
      </w:pPr>
      <w:r>
        <w:rPr>
          <w:lang w:eastAsia="zh-CN"/>
        </w:rPr>
        <w:t>If you were</w:t>
      </w:r>
      <w:r w:rsidR="00B87082">
        <w:rPr>
          <w:lang w:eastAsia="zh-CN"/>
        </w:rPr>
        <w:t xml:space="preserve"> </w:t>
      </w:r>
      <w:r>
        <w:rPr>
          <w:lang w:eastAsia="zh-CN"/>
        </w:rPr>
        <w:t>…</w:t>
      </w:r>
      <w:r w:rsidR="00B87082">
        <w:rPr>
          <w:lang w:eastAsia="zh-CN"/>
        </w:rPr>
        <w:t xml:space="preserve"> </w:t>
      </w:r>
      <w:r>
        <w:rPr>
          <w:lang w:eastAsia="zh-CN"/>
        </w:rPr>
        <w:t>what would you</w:t>
      </w:r>
      <w:r w:rsidR="00B87082">
        <w:rPr>
          <w:lang w:eastAsia="zh-CN"/>
        </w:rPr>
        <w:t xml:space="preserve"> .</w:t>
      </w:r>
      <w:r>
        <w:rPr>
          <w:lang w:eastAsia="zh-CN"/>
        </w:rPr>
        <w:t>..?</w:t>
      </w:r>
    </w:p>
    <w:p w14:paraId="7FF8760B" w14:textId="12B65D87" w:rsidR="007D4657" w:rsidRDefault="00BA40AA" w:rsidP="00330E6F">
      <w:pPr>
        <w:pStyle w:val="Heading3"/>
      </w:pPr>
      <w:r>
        <w:t xml:space="preserve">Resource </w:t>
      </w:r>
      <w:r w:rsidR="007D4657">
        <w:t xml:space="preserve">four – </w:t>
      </w:r>
      <w:r w:rsidR="002C1FE9">
        <w:t>SPECCS template questions</w:t>
      </w:r>
      <w:r w:rsidR="000F3562">
        <w:t xml:space="preserve"> and student analysis table</w:t>
      </w:r>
    </w:p>
    <w:p w14:paraId="4A4FD732" w14:textId="36532725" w:rsidR="002C1FE9" w:rsidRDefault="002C1FE9" w:rsidP="002C1FE9">
      <w:pPr>
        <w:rPr>
          <w:lang w:eastAsia="zh-CN"/>
        </w:rPr>
      </w:pPr>
      <w:r>
        <w:rPr>
          <w:lang w:eastAsia="zh-CN"/>
        </w:rPr>
        <w:t>Subject matter – what event, situation, issue or experience does the poem describe, examine or deal with? For example, her reaction/s to visiting the Reed Flute Cave</w:t>
      </w:r>
      <w:r w:rsidR="00D0083B">
        <w:rPr>
          <w:lang w:eastAsia="zh-CN"/>
        </w:rPr>
        <w:t>.</w:t>
      </w:r>
    </w:p>
    <w:p w14:paraId="73FF852C" w14:textId="76E71613" w:rsidR="002C1FE9" w:rsidRDefault="002C1FE9" w:rsidP="002C1FE9">
      <w:pPr>
        <w:rPr>
          <w:lang w:eastAsia="zh-CN"/>
        </w:rPr>
      </w:pPr>
      <w:r>
        <w:rPr>
          <w:lang w:eastAsia="zh-CN"/>
        </w:rPr>
        <w:t>Purpose – what is the poet’s purpose in writing this – what message does the poet want to communicate to the audience? For example, linking the wonder of this natural creation in China to the wonder of the creations of nature in Australia and travel as a broadening of the mind and soul.</w:t>
      </w:r>
    </w:p>
    <w:p w14:paraId="2CA4CFA3" w14:textId="107ED135" w:rsidR="002C1FE9" w:rsidRDefault="002C1FE9" w:rsidP="002C1FE9">
      <w:pPr>
        <w:rPr>
          <w:lang w:eastAsia="zh-CN"/>
        </w:rPr>
      </w:pPr>
      <w:r>
        <w:rPr>
          <w:lang w:eastAsia="zh-CN"/>
        </w:rPr>
        <w:t>Emotion – what is the main emotion, feeling or mood of the poem? Does the mood seem to change during the poem? What effect does this have and why? What emotions or feelings is the poet trying to evoke</w:t>
      </w:r>
      <w:r w:rsidR="00D0083B">
        <w:rPr>
          <w:lang w:eastAsia="zh-CN"/>
        </w:rPr>
        <w:t xml:space="preserve"> in the audience? For example, w</w:t>
      </w:r>
      <w:r>
        <w:rPr>
          <w:lang w:eastAsia="zh-CN"/>
        </w:rPr>
        <w:t>onder, awe, feeling homesick for Stradbroke Island.</w:t>
      </w:r>
    </w:p>
    <w:p w14:paraId="49BE745C" w14:textId="3737FF00" w:rsidR="002C1FE9" w:rsidRDefault="002C1FE9" w:rsidP="002C1FE9">
      <w:pPr>
        <w:rPr>
          <w:lang w:eastAsia="zh-CN"/>
        </w:rPr>
      </w:pPr>
      <w:r>
        <w:rPr>
          <w:lang w:eastAsia="zh-CN"/>
        </w:rPr>
        <w:t>Context – what are the personal, historical and/or cultural contexts of the poem? What impact does the context/s have on the poem’s subject matter and purpose? Does the audience’s own context change the reception of the poem? For example – her home, references to the Rainbow Serpent.</w:t>
      </w:r>
    </w:p>
    <w:p w14:paraId="2A82C697" w14:textId="0F00FF3E" w:rsidR="002C1FE9" w:rsidRDefault="002C1FE9" w:rsidP="002C1FE9">
      <w:pPr>
        <w:rPr>
          <w:lang w:eastAsia="zh-CN"/>
        </w:rPr>
      </w:pPr>
      <w:r>
        <w:rPr>
          <w:lang w:eastAsia="zh-CN"/>
        </w:rPr>
        <w:lastRenderedPageBreak/>
        <w:t>Craftsmanship – this is the use of poetic devices. How does the poet achieve the effect? What specific devices or techniques have they used in the poem, and what is the effect of these on meaning? Refer to your SLIMS analysis to support your decisions. For example, her use of rhetorical questions, first person narration, use of present tense verbs, the metaphor of the snake etcetera.</w:t>
      </w:r>
    </w:p>
    <w:p w14:paraId="40977A03" w14:textId="2DE35584" w:rsidR="002C1FE9" w:rsidRDefault="002C1FE9" w:rsidP="002C1FE9">
      <w:pPr>
        <w:rPr>
          <w:lang w:eastAsia="zh-CN"/>
        </w:rPr>
      </w:pPr>
      <w:r>
        <w:rPr>
          <w:lang w:eastAsia="zh-CN"/>
        </w:rPr>
        <w:t>Summary – what is the overall impact of the poem for you and other audiences? What makes it standout as a poem? How successful is it as a piece of communication about an issue/s? Does it successfully achieve the poet’s purpose?</w:t>
      </w:r>
    </w:p>
    <w:p w14:paraId="0BC68704" w14:textId="57D4D796" w:rsidR="00B40E37" w:rsidRPr="00C55B4E" w:rsidRDefault="00B40E37" w:rsidP="00B40E37">
      <w:pPr>
        <w:pStyle w:val="Caption"/>
      </w:pPr>
      <w:r>
        <w:t xml:space="preserve">Table </w:t>
      </w:r>
      <w:r w:rsidR="00B55A0E">
        <w:t>2</w:t>
      </w:r>
      <w:r>
        <w:t>: SPECCS poem analysis table</w:t>
      </w:r>
    </w:p>
    <w:tbl>
      <w:tblPr>
        <w:tblStyle w:val="Tableheader"/>
        <w:tblW w:w="5000" w:type="pct"/>
        <w:tblLook w:val="0420" w:firstRow="1" w:lastRow="0" w:firstColumn="0" w:lastColumn="0" w:noHBand="0" w:noVBand="1"/>
        <w:tblCaption w:val="SPECCS Analysis table"/>
        <w:tblDescription w:val="This table has a different row for each analysis element:subject matter, purpose, emotion, context, craftsmanship and summary. There are questions for each element to assist students in their analysis. The next column asks students to add notes and examples for each identified element."/>
      </w:tblPr>
      <w:tblGrid>
        <w:gridCol w:w="3352"/>
        <w:gridCol w:w="6280"/>
      </w:tblGrid>
      <w:tr w:rsidR="00B40E37" w14:paraId="33625F5E" w14:textId="77777777" w:rsidTr="00CC383B">
        <w:trPr>
          <w:cnfStyle w:val="100000000000" w:firstRow="1" w:lastRow="0" w:firstColumn="0" w:lastColumn="0" w:oddVBand="0" w:evenVBand="0" w:oddHBand="0" w:evenHBand="0" w:firstRowFirstColumn="0" w:firstRowLastColumn="0" w:lastRowFirstColumn="0" w:lastRowLastColumn="0"/>
        </w:trPr>
        <w:tc>
          <w:tcPr>
            <w:tcW w:w="1740" w:type="pct"/>
            <w:vAlign w:val="top"/>
          </w:tcPr>
          <w:p w14:paraId="5A365621" w14:textId="2EDFA39F" w:rsidR="00B40E37" w:rsidRPr="000F33F9" w:rsidRDefault="00E769D6" w:rsidP="00CC383B">
            <w:pPr>
              <w:spacing w:before="0" w:after="192"/>
              <w:rPr>
                <w:szCs w:val="22"/>
                <w:lang w:eastAsia="zh-CN"/>
              </w:rPr>
            </w:pPr>
            <w:bookmarkStart w:id="2" w:name="_Resource_5:_The"/>
            <w:bookmarkStart w:id="3" w:name="English_Textual_Concepts_Processes"/>
            <w:bookmarkEnd w:id="2"/>
            <w:bookmarkEnd w:id="3"/>
            <w:r>
              <w:rPr>
                <w:szCs w:val="22"/>
                <w:lang w:eastAsia="zh-CN"/>
              </w:rPr>
              <w:t>Analysis e</w:t>
            </w:r>
            <w:r w:rsidR="00B40E37">
              <w:rPr>
                <w:szCs w:val="22"/>
                <w:lang w:eastAsia="zh-CN"/>
              </w:rPr>
              <w:t>lement:</w:t>
            </w:r>
            <w:r w:rsidR="00B40E37" w:rsidRPr="000F33F9">
              <w:rPr>
                <w:szCs w:val="22"/>
                <w:lang w:eastAsia="zh-CN"/>
              </w:rPr>
              <w:t xml:space="preserve"> </w:t>
            </w:r>
          </w:p>
        </w:tc>
        <w:tc>
          <w:tcPr>
            <w:tcW w:w="3260" w:type="pct"/>
            <w:vAlign w:val="top"/>
          </w:tcPr>
          <w:p w14:paraId="71931A3C" w14:textId="77777777" w:rsidR="00B40E37" w:rsidRDefault="00B40E37" w:rsidP="00CC383B">
            <w:pPr>
              <w:spacing w:before="0"/>
              <w:rPr>
                <w:lang w:eastAsia="zh-CN"/>
              </w:rPr>
            </w:pPr>
            <w:r>
              <w:rPr>
                <w:lang w:eastAsia="zh-CN"/>
              </w:rPr>
              <w:t>Notes, examples, quotes from the poem:</w:t>
            </w:r>
          </w:p>
        </w:tc>
      </w:tr>
      <w:tr w:rsidR="00B40E37" w14:paraId="72934AFB" w14:textId="77777777" w:rsidTr="00CC383B">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5FF15E75" w14:textId="77777777" w:rsidR="00B40E37" w:rsidRPr="00B25067" w:rsidRDefault="00B40E37" w:rsidP="00CC383B">
            <w:pPr>
              <w:spacing w:before="120"/>
              <w:rPr>
                <w:szCs w:val="20"/>
              </w:rPr>
            </w:pPr>
            <w:r w:rsidRPr="00B25067">
              <w:rPr>
                <w:szCs w:val="20"/>
              </w:rPr>
              <w:t>Subject matter</w:t>
            </w:r>
          </w:p>
          <w:p w14:paraId="49C18904" w14:textId="77777777" w:rsidR="00B40E37" w:rsidRPr="008B1234" w:rsidRDefault="00B40E37" w:rsidP="00CC383B">
            <w:pPr>
              <w:spacing w:after="120"/>
              <w:rPr>
                <w:szCs w:val="20"/>
              </w:rPr>
            </w:pPr>
            <w:r w:rsidRPr="00B25067">
              <w:rPr>
                <w:szCs w:val="20"/>
              </w:rPr>
              <w:t>What event, situation, issue or experience does the poem describe, examine or deal with?</w:t>
            </w:r>
          </w:p>
        </w:tc>
        <w:tc>
          <w:tcPr>
            <w:tcW w:w="3260" w:type="pct"/>
            <w:vAlign w:val="top"/>
          </w:tcPr>
          <w:p w14:paraId="20B2487B" w14:textId="01E22744" w:rsidR="00B40E37" w:rsidRPr="00067754" w:rsidRDefault="00B40E37" w:rsidP="00CC383B">
            <w:pPr>
              <w:pStyle w:val="ListBullet"/>
              <w:numPr>
                <w:ilvl w:val="0"/>
                <w:numId w:val="0"/>
              </w:numPr>
              <w:spacing w:before="120"/>
              <w:ind w:left="284"/>
            </w:pPr>
            <w:r>
              <w:t>Student answer space</w:t>
            </w:r>
          </w:p>
        </w:tc>
      </w:tr>
      <w:tr w:rsidR="00B40E37" w14:paraId="563A041E" w14:textId="77777777" w:rsidTr="00CC383B">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17B07726" w14:textId="77777777" w:rsidR="00B40E37" w:rsidRPr="00B25067" w:rsidRDefault="00B40E37" w:rsidP="00CC383B">
            <w:pPr>
              <w:spacing w:before="120"/>
              <w:rPr>
                <w:szCs w:val="20"/>
              </w:rPr>
            </w:pPr>
            <w:r w:rsidRPr="00B25067">
              <w:rPr>
                <w:szCs w:val="20"/>
              </w:rPr>
              <w:t>Purpose</w:t>
            </w:r>
          </w:p>
          <w:p w14:paraId="67D798EF" w14:textId="77777777" w:rsidR="00B40E37" w:rsidRDefault="00B40E37" w:rsidP="00CC383B">
            <w:pPr>
              <w:spacing w:before="120" w:after="120"/>
              <w:rPr>
                <w:szCs w:val="20"/>
              </w:rPr>
            </w:pPr>
            <w:r w:rsidRPr="00B25067">
              <w:rPr>
                <w:szCs w:val="20"/>
              </w:rPr>
              <w:t>What is the poet’s purpose in writing this – what message does the poet want to communicate to the audience?</w:t>
            </w:r>
          </w:p>
        </w:tc>
        <w:tc>
          <w:tcPr>
            <w:tcW w:w="3260" w:type="pct"/>
            <w:vAlign w:val="top"/>
          </w:tcPr>
          <w:p w14:paraId="55130880" w14:textId="3D703D7F" w:rsidR="00B40E37" w:rsidRPr="00067754" w:rsidRDefault="00B40E37" w:rsidP="00CC383B">
            <w:pPr>
              <w:pStyle w:val="ListBullet"/>
              <w:numPr>
                <w:ilvl w:val="0"/>
                <w:numId w:val="0"/>
              </w:numPr>
              <w:spacing w:before="120"/>
              <w:ind w:left="284"/>
            </w:pPr>
            <w:r>
              <w:t>Student answer space</w:t>
            </w:r>
          </w:p>
        </w:tc>
      </w:tr>
      <w:tr w:rsidR="00B40E37" w14:paraId="0992A025" w14:textId="77777777" w:rsidTr="00CC383B">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0ABCE924" w14:textId="77777777" w:rsidR="00B40E37" w:rsidRPr="00B25067" w:rsidRDefault="00B40E37" w:rsidP="00CC383B">
            <w:pPr>
              <w:spacing w:before="120"/>
              <w:rPr>
                <w:szCs w:val="20"/>
              </w:rPr>
            </w:pPr>
            <w:r w:rsidRPr="00B25067">
              <w:rPr>
                <w:szCs w:val="20"/>
              </w:rPr>
              <w:t>Emotion</w:t>
            </w:r>
          </w:p>
          <w:p w14:paraId="0C48AF52" w14:textId="77777777" w:rsidR="00B40E37" w:rsidRDefault="00B40E37" w:rsidP="00CC383B">
            <w:pPr>
              <w:spacing w:before="120" w:after="120"/>
              <w:rPr>
                <w:szCs w:val="20"/>
              </w:rPr>
            </w:pPr>
            <w:r w:rsidRPr="00B25067">
              <w:rPr>
                <w:szCs w:val="20"/>
              </w:rPr>
              <w:t>What is the main emotion, feeling or mood of the poem? Does the mood seem to change during the poem? What effect does this have and why? What emotions or feelings is the poet trying to evoke in the audience?</w:t>
            </w:r>
          </w:p>
        </w:tc>
        <w:tc>
          <w:tcPr>
            <w:tcW w:w="3260" w:type="pct"/>
            <w:vAlign w:val="top"/>
          </w:tcPr>
          <w:p w14:paraId="5B7A9AD4" w14:textId="4EDD046A" w:rsidR="00B40E37" w:rsidRPr="00067754" w:rsidRDefault="00B40E37" w:rsidP="00CC383B">
            <w:pPr>
              <w:pStyle w:val="ListBullet"/>
              <w:numPr>
                <w:ilvl w:val="0"/>
                <w:numId w:val="0"/>
              </w:numPr>
              <w:spacing w:before="120"/>
              <w:ind w:left="284"/>
            </w:pPr>
            <w:r>
              <w:t>Student answer space</w:t>
            </w:r>
          </w:p>
        </w:tc>
      </w:tr>
      <w:tr w:rsidR="00B40E37" w14:paraId="42504DC4" w14:textId="77777777" w:rsidTr="00CC383B">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591658D9" w14:textId="77777777" w:rsidR="00B40E37" w:rsidRPr="00B25067" w:rsidRDefault="00B40E37" w:rsidP="00CC383B">
            <w:pPr>
              <w:spacing w:before="120"/>
              <w:rPr>
                <w:szCs w:val="20"/>
              </w:rPr>
            </w:pPr>
            <w:r w:rsidRPr="00B25067">
              <w:rPr>
                <w:szCs w:val="20"/>
              </w:rPr>
              <w:t>Context</w:t>
            </w:r>
          </w:p>
          <w:p w14:paraId="495B5985" w14:textId="77777777" w:rsidR="00B40E37" w:rsidRDefault="00B40E37" w:rsidP="00CC383B">
            <w:pPr>
              <w:spacing w:before="120" w:after="120"/>
              <w:rPr>
                <w:szCs w:val="20"/>
              </w:rPr>
            </w:pPr>
            <w:r w:rsidRPr="00B25067">
              <w:rPr>
                <w:szCs w:val="20"/>
              </w:rPr>
              <w:t>What are the personal, historical and/or cultural contexts of the poem? What are the cultural assumptions and values conveyed in the poem? What impact does the context/s have on the poem’s subject matter and purpose? Does the audience’s own context change the reception of the poem?</w:t>
            </w:r>
          </w:p>
        </w:tc>
        <w:tc>
          <w:tcPr>
            <w:tcW w:w="3260" w:type="pct"/>
            <w:vAlign w:val="top"/>
          </w:tcPr>
          <w:p w14:paraId="5086113E" w14:textId="4B957C03" w:rsidR="00B40E37" w:rsidRPr="00067754" w:rsidRDefault="00B40E37" w:rsidP="00CC383B">
            <w:pPr>
              <w:pStyle w:val="ListBullet"/>
              <w:numPr>
                <w:ilvl w:val="0"/>
                <w:numId w:val="0"/>
              </w:numPr>
              <w:spacing w:before="120"/>
              <w:ind w:left="284"/>
            </w:pPr>
            <w:r>
              <w:t>Student answer space</w:t>
            </w:r>
          </w:p>
        </w:tc>
      </w:tr>
      <w:tr w:rsidR="00B40E37" w14:paraId="689AC4E9" w14:textId="77777777" w:rsidTr="00CC383B">
        <w:trPr>
          <w:cnfStyle w:val="000000100000" w:firstRow="0" w:lastRow="0" w:firstColumn="0" w:lastColumn="0" w:oddVBand="0" w:evenVBand="0" w:oddHBand="1" w:evenHBand="0" w:firstRowFirstColumn="0" w:firstRowLastColumn="0" w:lastRowFirstColumn="0" w:lastRowLastColumn="0"/>
        </w:trPr>
        <w:tc>
          <w:tcPr>
            <w:tcW w:w="1740" w:type="pct"/>
            <w:vAlign w:val="top"/>
          </w:tcPr>
          <w:p w14:paraId="1DC434AB" w14:textId="77777777" w:rsidR="00B40E37" w:rsidRPr="00B25067" w:rsidRDefault="00B40E37" w:rsidP="00CC383B">
            <w:pPr>
              <w:spacing w:before="120"/>
              <w:rPr>
                <w:szCs w:val="20"/>
              </w:rPr>
            </w:pPr>
            <w:r w:rsidRPr="00B25067">
              <w:rPr>
                <w:szCs w:val="20"/>
              </w:rPr>
              <w:t>Craftsmanship</w:t>
            </w:r>
          </w:p>
          <w:p w14:paraId="0B253D25" w14:textId="77777777" w:rsidR="00B40E37" w:rsidRDefault="00B40E37" w:rsidP="00CC383B">
            <w:pPr>
              <w:spacing w:before="120" w:after="120"/>
              <w:rPr>
                <w:szCs w:val="20"/>
              </w:rPr>
            </w:pPr>
            <w:r w:rsidRPr="00B25067">
              <w:rPr>
                <w:szCs w:val="20"/>
              </w:rPr>
              <w:t xml:space="preserve">This is the use of poetic devices. How does the poet achieve the effect? What specific devices or techniques have they used in the poem, </w:t>
            </w:r>
            <w:r w:rsidRPr="00B25067">
              <w:rPr>
                <w:szCs w:val="20"/>
              </w:rPr>
              <w:lastRenderedPageBreak/>
              <w:t>and what is the effect of these on meaning? Refer to your SLIMS analysis to support your decisions.</w:t>
            </w:r>
          </w:p>
        </w:tc>
        <w:tc>
          <w:tcPr>
            <w:tcW w:w="3260" w:type="pct"/>
            <w:vAlign w:val="top"/>
          </w:tcPr>
          <w:p w14:paraId="2EA770AF" w14:textId="230BFF0E" w:rsidR="00B40E37" w:rsidRPr="00067754" w:rsidRDefault="00B40E37" w:rsidP="00CC383B">
            <w:pPr>
              <w:pStyle w:val="ListBullet"/>
              <w:numPr>
                <w:ilvl w:val="0"/>
                <w:numId w:val="0"/>
              </w:numPr>
              <w:spacing w:before="120"/>
              <w:ind w:left="284"/>
            </w:pPr>
            <w:r>
              <w:lastRenderedPageBreak/>
              <w:t>Student answer space</w:t>
            </w:r>
          </w:p>
        </w:tc>
      </w:tr>
      <w:tr w:rsidR="00B40E37" w14:paraId="621E519D" w14:textId="77777777" w:rsidTr="00CC383B">
        <w:trPr>
          <w:cnfStyle w:val="000000010000" w:firstRow="0" w:lastRow="0" w:firstColumn="0" w:lastColumn="0" w:oddVBand="0" w:evenVBand="0" w:oddHBand="0" w:evenHBand="1" w:firstRowFirstColumn="0" w:firstRowLastColumn="0" w:lastRowFirstColumn="0" w:lastRowLastColumn="0"/>
        </w:trPr>
        <w:tc>
          <w:tcPr>
            <w:tcW w:w="1740" w:type="pct"/>
            <w:vAlign w:val="top"/>
          </w:tcPr>
          <w:p w14:paraId="14810899" w14:textId="77777777" w:rsidR="00B40E37" w:rsidRPr="00B25067" w:rsidRDefault="00B40E37" w:rsidP="00CC383B">
            <w:pPr>
              <w:spacing w:before="120"/>
              <w:rPr>
                <w:szCs w:val="20"/>
              </w:rPr>
            </w:pPr>
            <w:r w:rsidRPr="00B25067">
              <w:rPr>
                <w:szCs w:val="20"/>
              </w:rPr>
              <w:t>Summary</w:t>
            </w:r>
          </w:p>
          <w:p w14:paraId="353382EA" w14:textId="77777777" w:rsidR="00B40E37" w:rsidRPr="00B25067" w:rsidRDefault="00B40E37" w:rsidP="00CC383B">
            <w:pPr>
              <w:spacing w:before="120"/>
              <w:rPr>
                <w:szCs w:val="20"/>
              </w:rPr>
            </w:pPr>
            <w:r w:rsidRPr="00B25067">
              <w:rPr>
                <w:szCs w:val="20"/>
              </w:rPr>
              <w:t>What is the overall impact of the poem for you and other audiences? What makes it standout as a poem? How successful is it as a piece of communication about an issue/s? Does it successfully achieve the poet’s purpose?</w:t>
            </w:r>
          </w:p>
        </w:tc>
        <w:tc>
          <w:tcPr>
            <w:tcW w:w="3260" w:type="pct"/>
            <w:vAlign w:val="top"/>
          </w:tcPr>
          <w:p w14:paraId="143220BB" w14:textId="4538F94D" w:rsidR="00B40E37" w:rsidRDefault="00B40E37" w:rsidP="00CC383B">
            <w:pPr>
              <w:pStyle w:val="ListBullet"/>
              <w:numPr>
                <w:ilvl w:val="0"/>
                <w:numId w:val="0"/>
              </w:numPr>
              <w:spacing w:before="120"/>
              <w:ind w:left="284"/>
            </w:pPr>
            <w:r>
              <w:t>Student answer space</w:t>
            </w:r>
          </w:p>
        </w:tc>
      </w:tr>
    </w:tbl>
    <w:p w14:paraId="613D50AC" w14:textId="2172B46F" w:rsidR="00B40E37" w:rsidRDefault="008F60BF" w:rsidP="008F60BF">
      <w:pPr>
        <w:pStyle w:val="Heading3"/>
      </w:pPr>
      <w:r>
        <w:t xml:space="preserve">Resource </w:t>
      </w:r>
      <w:r w:rsidR="00042C8B">
        <w:t>five</w:t>
      </w:r>
      <w:r>
        <w:t xml:space="preserve"> – </w:t>
      </w:r>
      <w:r w:rsidR="003673F4">
        <w:t>p</w:t>
      </w:r>
      <w:r>
        <w:t xml:space="preserve">eer </w:t>
      </w:r>
      <w:r w:rsidR="003673F4">
        <w:t>f</w:t>
      </w:r>
      <w:r>
        <w:t xml:space="preserve">eedback </w:t>
      </w:r>
      <w:r w:rsidR="003673F4">
        <w:t>f</w:t>
      </w:r>
      <w:r>
        <w:t>orm</w:t>
      </w:r>
    </w:p>
    <w:p w14:paraId="268CE727" w14:textId="77777777" w:rsidR="008F60BF" w:rsidRDefault="008F60BF" w:rsidP="008F60BF">
      <w:pPr>
        <w:rPr>
          <w:lang w:eastAsia="zh-CN"/>
        </w:rPr>
      </w:pPr>
      <w:r>
        <w:rPr>
          <w:lang w:eastAsia="zh-CN"/>
        </w:rPr>
        <w:t>Do they have a slide for each SPECCS aspect?</w:t>
      </w:r>
    </w:p>
    <w:p w14:paraId="068C9AB0" w14:textId="2981F2EF" w:rsidR="008F60BF" w:rsidRDefault="008F60BF" w:rsidP="00FB01AC">
      <w:pPr>
        <w:pStyle w:val="ListBullet"/>
        <w:rPr>
          <w:lang w:eastAsia="zh-CN"/>
        </w:rPr>
      </w:pPr>
      <w:r>
        <w:rPr>
          <w:lang w:eastAsia="zh-CN"/>
        </w:rPr>
        <w:t>Yes</w:t>
      </w:r>
    </w:p>
    <w:p w14:paraId="5B170B68" w14:textId="55EE7BB3" w:rsidR="008F60BF" w:rsidRDefault="008F60BF" w:rsidP="00FB01AC">
      <w:pPr>
        <w:pStyle w:val="ListBullet"/>
        <w:rPr>
          <w:lang w:eastAsia="zh-CN"/>
        </w:rPr>
      </w:pPr>
      <w:r>
        <w:rPr>
          <w:lang w:eastAsia="zh-CN"/>
        </w:rPr>
        <w:t>No</w:t>
      </w:r>
    </w:p>
    <w:p w14:paraId="1E1D7AD6" w14:textId="4AC6907C" w:rsidR="008F60BF" w:rsidRDefault="008F60BF" w:rsidP="008F60BF">
      <w:pPr>
        <w:rPr>
          <w:lang w:eastAsia="zh-CN"/>
        </w:rPr>
      </w:pPr>
      <w:r>
        <w:rPr>
          <w:lang w:eastAsia="zh-CN"/>
        </w:rPr>
        <w:t>Does their information respond to the stimulus questions for each aspects?</w:t>
      </w:r>
    </w:p>
    <w:p w14:paraId="5D3EF1F2" w14:textId="03703479" w:rsidR="008F60BF" w:rsidRDefault="008F60BF" w:rsidP="00FB01AC">
      <w:pPr>
        <w:pStyle w:val="ListBullet"/>
        <w:rPr>
          <w:lang w:eastAsia="zh-CN"/>
        </w:rPr>
      </w:pPr>
      <w:r>
        <w:rPr>
          <w:lang w:eastAsia="zh-CN"/>
        </w:rPr>
        <w:t>Yes</w:t>
      </w:r>
    </w:p>
    <w:p w14:paraId="52D4B910" w14:textId="131539AB" w:rsidR="008F60BF" w:rsidRDefault="008F60BF" w:rsidP="00FB01AC">
      <w:pPr>
        <w:pStyle w:val="ListBullet"/>
        <w:rPr>
          <w:lang w:eastAsia="zh-CN"/>
        </w:rPr>
      </w:pPr>
      <w:r>
        <w:rPr>
          <w:lang w:eastAsia="zh-CN"/>
        </w:rPr>
        <w:t>No</w:t>
      </w:r>
    </w:p>
    <w:p w14:paraId="6BFE265A" w14:textId="77777777" w:rsidR="008F60BF" w:rsidRDefault="008F60BF" w:rsidP="008F60BF">
      <w:pPr>
        <w:rPr>
          <w:lang w:eastAsia="zh-CN"/>
        </w:rPr>
      </w:pPr>
      <w:r>
        <w:rPr>
          <w:lang w:eastAsia="zh-CN"/>
        </w:rPr>
        <w:t>Do they use an image in each slide to support their evaluation?</w:t>
      </w:r>
    </w:p>
    <w:p w14:paraId="101236E5" w14:textId="1B8191D8" w:rsidR="008F60BF" w:rsidRDefault="003D61EF" w:rsidP="00FB01AC">
      <w:pPr>
        <w:pStyle w:val="ListBullet"/>
        <w:rPr>
          <w:lang w:eastAsia="zh-CN"/>
        </w:rPr>
      </w:pPr>
      <w:r>
        <w:rPr>
          <w:lang w:eastAsia="zh-CN"/>
        </w:rPr>
        <w:t>No</w:t>
      </w:r>
    </w:p>
    <w:p w14:paraId="25D0ADC2" w14:textId="3788943F" w:rsidR="008F60BF" w:rsidRDefault="008F60BF" w:rsidP="00FB01AC">
      <w:pPr>
        <w:pStyle w:val="ListBullet"/>
        <w:rPr>
          <w:lang w:eastAsia="zh-CN"/>
        </w:rPr>
      </w:pPr>
      <w:r>
        <w:rPr>
          <w:lang w:eastAsia="zh-CN"/>
        </w:rPr>
        <w:t>Yes, supports what they have written but adds no new information</w:t>
      </w:r>
      <w:r w:rsidR="007A2802">
        <w:rPr>
          <w:lang w:eastAsia="zh-CN"/>
        </w:rPr>
        <w:t>.</w:t>
      </w:r>
    </w:p>
    <w:p w14:paraId="51A6B8A7" w14:textId="5D84A20C" w:rsidR="008F60BF" w:rsidRDefault="008F60BF" w:rsidP="00FB01AC">
      <w:pPr>
        <w:pStyle w:val="ListBullet"/>
        <w:rPr>
          <w:lang w:eastAsia="zh-CN"/>
        </w:rPr>
      </w:pPr>
      <w:r>
        <w:rPr>
          <w:lang w:eastAsia="zh-CN"/>
        </w:rPr>
        <w:t>Yes, and adds more information to their written explanation</w:t>
      </w:r>
      <w:r w:rsidR="007A2802">
        <w:rPr>
          <w:lang w:eastAsia="zh-CN"/>
        </w:rPr>
        <w:t>.</w:t>
      </w:r>
    </w:p>
    <w:p w14:paraId="0406BBF5" w14:textId="77777777" w:rsidR="008F60BF" w:rsidRDefault="008F60BF" w:rsidP="008F60BF">
      <w:pPr>
        <w:rPr>
          <w:lang w:eastAsia="zh-CN"/>
        </w:rPr>
      </w:pPr>
      <w:r>
        <w:rPr>
          <w:lang w:eastAsia="zh-CN"/>
        </w:rPr>
        <w:t xml:space="preserve">Have they used specific details, textual analysis and direct quotations in each slide to support their evaluation? </w:t>
      </w:r>
    </w:p>
    <w:p w14:paraId="11655EF4" w14:textId="5CB6240C" w:rsidR="008F60BF" w:rsidRDefault="008F60BF" w:rsidP="00FB01AC">
      <w:pPr>
        <w:pStyle w:val="ListBullet"/>
        <w:rPr>
          <w:lang w:eastAsia="zh-CN"/>
        </w:rPr>
      </w:pPr>
      <w:r>
        <w:rPr>
          <w:lang w:eastAsia="zh-CN"/>
        </w:rPr>
        <w:t>Yes</w:t>
      </w:r>
    </w:p>
    <w:p w14:paraId="78F86BE9" w14:textId="2E2CF141" w:rsidR="008F60BF" w:rsidRDefault="008F60BF" w:rsidP="00FB01AC">
      <w:pPr>
        <w:pStyle w:val="ListBullet"/>
        <w:rPr>
          <w:lang w:eastAsia="zh-CN"/>
        </w:rPr>
      </w:pPr>
      <w:r>
        <w:rPr>
          <w:lang w:eastAsia="zh-CN"/>
        </w:rPr>
        <w:t>No</w:t>
      </w:r>
    </w:p>
    <w:p w14:paraId="5033F1F4" w14:textId="213B7126" w:rsidR="008F60BF" w:rsidRDefault="008F60BF" w:rsidP="008F60BF">
      <w:pPr>
        <w:rPr>
          <w:lang w:eastAsia="zh-CN"/>
        </w:rPr>
      </w:pPr>
      <w:r>
        <w:rPr>
          <w:lang w:eastAsia="zh-CN"/>
        </w:rPr>
        <w:t>Are their ideas clearly conveyed by their choices</w:t>
      </w:r>
      <w:r w:rsidR="007A2802">
        <w:rPr>
          <w:lang w:eastAsia="zh-CN"/>
        </w:rPr>
        <w:t>? Tick all that are appropriate:</w:t>
      </w:r>
    </w:p>
    <w:p w14:paraId="73D602DE" w14:textId="3E3EFCA8" w:rsidR="008F60BF" w:rsidRDefault="008F60BF" w:rsidP="00FB01AC">
      <w:pPr>
        <w:pStyle w:val="ListBullet"/>
        <w:rPr>
          <w:lang w:eastAsia="zh-CN"/>
        </w:rPr>
      </w:pPr>
      <w:r>
        <w:rPr>
          <w:lang w:eastAsia="zh-CN"/>
        </w:rPr>
        <w:t>Layout of the slide</w:t>
      </w:r>
      <w:r w:rsidR="007A2802">
        <w:rPr>
          <w:lang w:eastAsia="zh-CN"/>
        </w:rPr>
        <w:t>.</w:t>
      </w:r>
    </w:p>
    <w:p w14:paraId="7438E7B2" w14:textId="22B0B701" w:rsidR="008F60BF" w:rsidRDefault="008F60BF" w:rsidP="00FB01AC">
      <w:pPr>
        <w:pStyle w:val="ListBullet"/>
        <w:rPr>
          <w:lang w:eastAsia="zh-CN"/>
        </w:rPr>
      </w:pPr>
      <w:r>
        <w:rPr>
          <w:lang w:eastAsia="zh-CN"/>
        </w:rPr>
        <w:t>Organisation of their ideas</w:t>
      </w:r>
      <w:r w:rsidR="007A2802">
        <w:rPr>
          <w:lang w:eastAsia="zh-CN"/>
        </w:rPr>
        <w:t>.</w:t>
      </w:r>
    </w:p>
    <w:p w14:paraId="461D8AFB" w14:textId="7FC35C16" w:rsidR="008F60BF" w:rsidRDefault="008F60BF" w:rsidP="00FB01AC">
      <w:pPr>
        <w:pStyle w:val="ListBullet"/>
        <w:rPr>
          <w:lang w:eastAsia="zh-CN"/>
        </w:rPr>
      </w:pPr>
      <w:r>
        <w:rPr>
          <w:lang w:eastAsia="zh-CN"/>
        </w:rPr>
        <w:t>Expression</w:t>
      </w:r>
      <w:r w:rsidR="007A2802">
        <w:rPr>
          <w:lang w:eastAsia="zh-CN"/>
        </w:rPr>
        <w:t>.</w:t>
      </w:r>
    </w:p>
    <w:p w14:paraId="766987A3" w14:textId="6F52E118" w:rsidR="008F60BF" w:rsidRDefault="008F60BF" w:rsidP="00FB01AC">
      <w:pPr>
        <w:pStyle w:val="ListBullet"/>
        <w:rPr>
          <w:lang w:eastAsia="zh-CN"/>
        </w:rPr>
      </w:pPr>
      <w:r>
        <w:rPr>
          <w:lang w:eastAsia="zh-CN"/>
        </w:rPr>
        <w:t>Vocabulary choices</w:t>
      </w:r>
      <w:r w:rsidR="007A2802">
        <w:rPr>
          <w:lang w:eastAsia="zh-CN"/>
        </w:rPr>
        <w:t>.</w:t>
      </w:r>
    </w:p>
    <w:p w14:paraId="49856ADB" w14:textId="575015AA" w:rsidR="008F60BF" w:rsidRDefault="008F60BF" w:rsidP="00FB01AC">
      <w:pPr>
        <w:pStyle w:val="ListBullet"/>
        <w:rPr>
          <w:lang w:eastAsia="zh-CN"/>
        </w:rPr>
      </w:pPr>
      <w:r>
        <w:rPr>
          <w:lang w:eastAsia="zh-CN"/>
        </w:rPr>
        <w:t>Font choice and size of their writing</w:t>
      </w:r>
      <w:r w:rsidR="007A2802">
        <w:rPr>
          <w:lang w:eastAsia="zh-CN"/>
        </w:rPr>
        <w:t>.</w:t>
      </w:r>
    </w:p>
    <w:p w14:paraId="1E612A1A" w14:textId="77777777" w:rsidR="008F60BF" w:rsidRDefault="008F60BF" w:rsidP="008F60BF">
      <w:pPr>
        <w:rPr>
          <w:lang w:eastAsia="zh-CN"/>
        </w:rPr>
      </w:pPr>
      <w:r>
        <w:rPr>
          <w:lang w:eastAsia="zh-CN"/>
        </w:rPr>
        <w:lastRenderedPageBreak/>
        <w:t xml:space="preserve">Does their summary slide make it clear what their personal response to the poem is? </w:t>
      </w:r>
    </w:p>
    <w:p w14:paraId="1098F96C" w14:textId="12C5E9FA" w:rsidR="008F60BF" w:rsidRDefault="008F60BF" w:rsidP="009C4577">
      <w:pPr>
        <w:pStyle w:val="ListBullet"/>
        <w:rPr>
          <w:lang w:eastAsia="zh-CN"/>
        </w:rPr>
      </w:pPr>
      <w:r>
        <w:rPr>
          <w:lang w:eastAsia="zh-CN"/>
        </w:rPr>
        <w:t>Yes</w:t>
      </w:r>
    </w:p>
    <w:p w14:paraId="57A54CC5" w14:textId="59F5E897" w:rsidR="008F60BF" w:rsidRDefault="008F60BF" w:rsidP="009C4577">
      <w:pPr>
        <w:pStyle w:val="ListBullet"/>
        <w:rPr>
          <w:lang w:eastAsia="zh-CN"/>
        </w:rPr>
      </w:pPr>
      <w:r>
        <w:rPr>
          <w:lang w:eastAsia="zh-CN"/>
        </w:rPr>
        <w:t>No</w:t>
      </w:r>
    </w:p>
    <w:p w14:paraId="4EA33048" w14:textId="34502CF4" w:rsidR="008F60BF" w:rsidRDefault="008F60BF" w:rsidP="003673F4">
      <w:pPr>
        <w:rPr>
          <w:lang w:eastAsia="zh-CN"/>
        </w:rPr>
      </w:pPr>
      <w:r w:rsidRPr="305575E1">
        <w:rPr>
          <w:lang w:eastAsia="zh-CN"/>
        </w:rPr>
        <w:t>Me</w:t>
      </w:r>
      <w:r w:rsidR="007A2802" w:rsidRPr="305575E1">
        <w:rPr>
          <w:lang w:eastAsia="zh-CN"/>
        </w:rPr>
        <w:t>dal o</w:t>
      </w:r>
      <w:r w:rsidRPr="305575E1">
        <w:rPr>
          <w:lang w:eastAsia="zh-CN"/>
        </w:rPr>
        <w:t>ne</w:t>
      </w:r>
      <w:r w:rsidR="4197DC4D" w:rsidRPr="305575E1">
        <w:rPr>
          <w:lang w:eastAsia="zh-CN"/>
        </w:rPr>
        <w:t xml:space="preserve"> (What would you give an award to for this piece of writing?)</w:t>
      </w:r>
      <w:r w:rsidRPr="305575E1">
        <w:rPr>
          <w:lang w:eastAsia="zh-CN"/>
        </w:rPr>
        <w:t xml:space="preserve">: </w:t>
      </w:r>
    </w:p>
    <w:tbl>
      <w:tblPr>
        <w:tblStyle w:val="TableGrid"/>
        <w:tblW w:w="9922" w:type="dxa"/>
        <w:tblLook w:val="04A0" w:firstRow="1" w:lastRow="0" w:firstColumn="1" w:lastColumn="0" w:noHBand="0" w:noVBand="1"/>
        <w:tblCaption w:val="Student answer space"/>
      </w:tblPr>
      <w:tblGrid>
        <w:gridCol w:w="9922"/>
      </w:tblGrid>
      <w:tr w:rsidR="003673F4" w14:paraId="5865102F" w14:textId="77777777" w:rsidTr="00DB121E">
        <w:trPr>
          <w:cantSplit/>
          <w:trHeight w:val="1387"/>
          <w:tblHeader/>
        </w:trPr>
        <w:tc>
          <w:tcPr>
            <w:tcW w:w="9922" w:type="dxa"/>
          </w:tcPr>
          <w:p w14:paraId="74E0352E" w14:textId="788A8F9F" w:rsidR="003673F4" w:rsidRDefault="007A2802" w:rsidP="003673F4">
            <w:pPr>
              <w:rPr>
                <w:lang w:eastAsia="zh-CN"/>
              </w:rPr>
            </w:pPr>
            <w:r>
              <w:rPr>
                <w:lang w:eastAsia="zh-CN"/>
              </w:rPr>
              <w:t>Student answer</w:t>
            </w:r>
            <w:r w:rsidR="004821B8">
              <w:rPr>
                <w:lang w:eastAsia="zh-CN"/>
              </w:rPr>
              <w:t xml:space="preserve"> space</w:t>
            </w:r>
          </w:p>
        </w:tc>
      </w:tr>
    </w:tbl>
    <w:p w14:paraId="7D4132AB" w14:textId="1D87CB77" w:rsidR="008F60BF" w:rsidRDefault="007A2802" w:rsidP="003673F4">
      <w:pPr>
        <w:rPr>
          <w:lang w:eastAsia="zh-CN"/>
        </w:rPr>
      </w:pPr>
      <w:r w:rsidRPr="305575E1">
        <w:rPr>
          <w:lang w:eastAsia="zh-CN"/>
        </w:rPr>
        <w:t>Medal t</w:t>
      </w:r>
      <w:r w:rsidR="008F60BF" w:rsidRPr="305575E1">
        <w:rPr>
          <w:lang w:eastAsia="zh-CN"/>
        </w:rPr>
        <w:t>wo</w:t>
      </w:r>
      <w:r w:rsidR="30152BD0" w:rsidRPr="305575E1">
        <w:rPr>
          <w:lang w:eastAsia="zh-CN"/>
        </w:rPr>
        <w:t xml:space="preserve"> (Another award)</w:t>
      </w:r>
      <w:r w:rsidR="008F60BF" w:rsidRPr="305575E1">
        <w:rPr>
          <w:lang w:eastAsia="zh-CN"/>
        </w:rPr>
        <w:t xml:space="preserve">: </w:t>
      </w:r>
    </w:p>
    <w:tbl>
      <w:tblPr>
        <w:tblStyle w:val="TableGrid"/>
        <w:tblW w:w="9922" w:type="dxa"/>
        <w:tblLook w:val="04A0" w:firstRow="1" w:lastRow="0" w:firstColumn="1" w:lastColumn="0" w:noHBand="0" w:noVBand="1"/>
        <w:tblCaption w:val="Student answer space"/>
      </w:tblPr>
      <w:tblGrid>
        <w:gridCol w:w="9922"/>
      </w:tblGrid>
      <w:tr w:rsidR="003673F4" w14:paraId="2FDABEF7" w14:textId="77777777" w:rsidTr="00DB121E">
        <w:trPr>
          <w:cantSplit/>
          <w:trHeight w:val="1386"/>
          <w:tblHeader/>
        </w:trPr>
        <w:tc>
          <w:tcPr>
            <w:tcW w:w="9922" w:type="dxa"/>
          </w:tcPr>
          <w:p w14:paraId="25A11621" w14:textId="3F6FA9A5" w:rsidR="003673F4" w:rsidRDefault="004821B8" w:rsidP="008F60BF">
            <w:pPr>
              <w:rPr>
                <w:lang w:eastAsia="zh-CN"/>
              </w:rPr>
            </w:pPr>
            <w:r>
              <w:rPr>
                <w:lang w:eastAsia="zh-CN"/>
              </w:rPr>
              <w:t>Student answer space</w:t>
            </w:r>
          </w:p>
        </w:tc>
      </w:tr>
    </w:tbl>
    <w:p w14:paraId="4045B814" w14:textId="25D4C826" w:rsidR="008F60BF" w:rsidRDefault="008F60BF" w:rsidP="003673F4">
      <w:pPr>
        <w:rPr>
          <w:lang w:eastAsia="zh-CN"/>
        </w:rPr>
      </w:pPr>
      <w:r w:rsidRPr="305575E1">
        <w:rPr>
          <w:lang w:eastAsia="zh-CN"/>
        </w:rPr>
        <w:t>Mission</w:t>
      </w:r>
      <w:r w:rsidR="0B2A3E3E" w:rsidRPr="305575E1">
        <w:rPr>
          <w:lang w:eastAsia="zh-CN"/>
        </w:rPr>
        <w:t xml:space="preserve"> (What does the writer most need to work on now?)</w:t>
      </w:r>
      <w:r w:rsidRPr="305575E1">
        <w:rPr>
          <w:lang w:eastAsia="zh-CN"/>
        </w:rPr>
        <w:t xml:space="preserve">: </w:t>
      </w:r>
    </w:p>
    <w:tbl>
      <w:tblPr>
        <w:tblStyle w:val="TableGrid"/>
        <w:tblW w:w="9901" w:type="dxa"/>
        <w:tblLook w:val="04A0" w:firstRow="1" w:lastRow="0" w:firstColumn="1" w:lastColumn="0" w:noHBand="0" w:noVBand="1"/>
        <w:tblCaption w:val="Student answer space"/>
      </w:tblPr>
      <w:tblGrid>
        <w:gridCol w:w="9901"/>
      </w:tblGrid>
      <w:tr w:rsidR="003673F4" w14:paraId="43870AB5" w14:textId="77777777" w:rsidTr="00DB121E">
        <w:trPr>
          <w:cantSplit/>
          <w:trHeight w:val="1268"/>
          <w:tblHeader/>
        </w:trPr>
        <w:tc>
          <w:tcPr>
            <w:tcW w:w="9901" w:type="dxa"/>
          </w:tcPr>
          <w:p w14:paraId="7529113B" w14:textId="39CBE320" w:rsidR="003673F4" w:rsidRDefault="004821B8" w:rsidP="003673F4">
            <w:pPr>
              <w:rPr>
                <w:lang w:eastAsia="zh-CN"/>
              </w:rPr>
            </w:pPr>
            <w:r>
              <w:rPr>
                <w:lang w:eastAsia="zh-CN"/>
              </w:rPr>
              <w:t>Student answer space</w:t>
            </w:r>
          </w:p>
        </w:tc>
      </w:tr>
    </w:tbl>
    <w:p w14:paraId="1DFA7615" w14:textId="77A78FDB" w:rsidR="008F60BF" w:rsidRDefault="008F60BF" w:rsidP="00D71AA1">
      <w:pPr>
        <w:pStyle w:val="FeatureBox2"/>
      </w:pPr>
      <w:r>
        <w:t>Teacher note</w:t>
      </w:r>
      <w:r w:rsidR="003673F4">
        <w:t xml:space="preserve"> – t</w:t>
      </w:r>
      <w:r>
        <w:t>he feedback form could be transferred to a Google</w:t>
      </w:r>
      <w:r w:rsidR="003673F4">
        <w:t>/Microsoft</w:t>
      </w:r>
      <w:r>
        <w:t xml:space="preserve"> Form for digital feedback.</w:t>
      </w:r>
    </w:p>
    <w:p w14:paraId="7246BF37" w14:textId="5019297C" w:rsidR="00BC5121" w:rsidRDefault="00042C8B" w:rsidP="00BC5121">
      <w:pPr>
        <w:pStyle w:val="Heading3"/>
      </w:pPr>
      <w:r>
        <w:t>Resource six</w:t>
      </w:r>
      <w:r w:rsidR="00BC5121">
        <w:t xml:space="preserve"> – mini essay feedback form</w:t>
      </w:r>
    </w:p>
    <w:p w14:paraId="5E5EB566" w14:textId="213A59C7" w:rsidR="000567DA" w:rsidRDefault="00BC5121" w:rsidP="000567DA">
      <w:pPr>
        <w:rPr>
          <w:lang w:eastAsia="zh-CN"/>
        </w:rPr>
      </w:pPr>
      <w:r>
        <w:rPr>
          <w:lang w:eastAsia="zh-CN"/>
        </w:rPr>
        <w:t>Does their first paragraph introduce the name</w:t>
      </w:r>
      <w:r w:rsidR="003D07CC">
        <w:rPr>
          <w:lang w:eastAsia="zh-CN"/>
        </w:rPr>
        <w:t xml:space="preserve"> of</w:t>
      </w:r>
      <w:r>
        <w:rPr>
          <w:lang w:eastAsia="zh-CN"/>
        </w:rPr>
        <w:t xml:space="preserve"> the poet and the work and identify the key message/s of the poem?</w:t>
      </w:r>
    </w:p>
    <w:p w14:paraId="6C8E7EEB" w14:textId="497C3540" w:rsidR="00BC5121" w:rsidRDefault="00BC5121" w:rsidP="003D07CC">
      <w:pPr>
        <w:pStyle w:val="ListBullet"/>
        <w:rPr>
          <w:lang w:eastAsia="zh-CN"/>
        </w:rPr>
      </w:pPr>
      <w:r>
        <w:rPr>
          <w:lang w:eastAsia="zh-CN"/>
        </w:rPr>
        <w:t>Yes</w:t>
      </w:r>
    </w:p>
    <w:p w14:paraId="31A7FABA" w14:textId="696E6C73" w:rsidR="00BC5121" w:rsidRDefault="00BC5121" w:rsidP="003D07CC">
      <w:pPr>
        <w:pStyle w:val="ListBullet"/>
        <w:rPr>
          <w:lang w:eastAsia="zh-CN"/>
        </w:rPr>
      </w:pPr>
      <w:r>
        <w:rPr>
          <w:lang w:eastAsia="zh-CN"/>
        </w:rPr>
        <w:t>No</w:t>
      </w:r>
    </w:p>
    <w:p w14:paraId="144A8711" w14:textId="4791A2FC" w:rsidR="00BC5121" w:rsidRDefault="00BC5121" w:rsidP="00BC5121">
      <w:pPr>
        <w:rPr>
          <w:lang w:eastAsia="zh-CN"/>
        </w:rPr>
      </w:pPr>
      <w:r>
        <w:rPr>
          <w:lang w:eastAsia="zh-CN"/>
        </w:rPr>
        <w:t xml:space="preserve">Key message is: </w:t>
      </w:r>
    </w:p>
    <w:tbl>
      <w:tblPr>
        <w:tblStyle w:val="TableGrid"/>
        <w:tblW w:w="9965" w:type="dxa"/>
        <w:tblLook w:val="04A0" w:firstRow="1" w:lastRow="0" w:firstColumn="1" w:lastColumn="0" w:noHBand="0" w:noVBand="1"/>
        <w:tblCaption w:val="Student answer space"/>
      </w:tblPr>
      <w:tblGrid>
        <w:gridCol w:w="9965"/>
      </w:tblGrid>
      <w:tr w:rsidR="00BC5121" w14:paraId="051C71D8" w14:textId="77777777" w:rsidTr="00DB121E">
        <w:trPr>
          <w:cantSplit/>
          <w:trHeight w:val="1106"/>
          <w:tblHeader/>
        </w:trPr>
        <w:tc>
          <w:tcPr>
            <w:tcW w:w="9965" w:type="dxa"/>
          </w:tcPr>
          <w:p w14:paraId="00C44875" w14:textId="5DD527B4" w:rsidR="00BC5121" w:rsidRDefault="004821B8" w:rsidP="00BC5121">
            <w:pPr>
              <w:rPr>
                <w:lang w:eastAsia="zh-CN"/>
              </w:rPr>
            </w:pPr>
            <w:r>
              <w:rPr>
                <w:lang w:eastAsia="zh-CN"/>
              </w:rPr>
              <w:t>Student answer space</w:t>
            </w:r>
          </w:p>
        </w:tc>
      </w:tr>
    </w:tbl>
    <w:p w14:paraId="61AB89A8" w14:textId="77777777" w:rsidR="00BC5121" w:rsidRDefault="00BC5121" w:rsidP="00BC5121">
      <w:pPr>
        <w:rPr>
          <w:lang w:eastAsia="zh-CN"/>
        </w:rPr>
      </w:pPr>
      <w:r>
        <w:rPr>
          <w:lang w:eastAsia="zh-CN"/>
        </w:rPr>
        <w:t>Are their body paragraphs unified with everything in the paragraph related to the topic of the paragraph?</w:t>
      </w:r>
    </w:p>
    <w:p w14:paraId="0CCCD0E5" w14:textId="62110F85" w:rsidR="00BC5121" w:rsidRDefault="00BC5121" w:rsidP="003D07CC">
      <w:pPr>
        <w:pStyle w:val="ListBullet"/>
        <w:rPr>
          <w:lang w:eastAsia="zh-CN"/>
        </w:rPr>
      </w:pPr>
      <w:r>
        <w:rPr>
          <w:lang w:eastAsia="zh-CN"/>
        </w:rPr>
        <w:t>Yes</w:t>
      </w:r>
    </w:p>
    <w:p w14:paraId="28769305" w14:textId="15C48CF7" w:rsidR="00BC5121" w:rsidRDefault="00BC5121" w:rsidP="003D07CC">
      <w:pPr>
        <w:pStyle w:val="ListBullet"/>
        <w:rPr>
          <w:lang w:eastAsia="zh-CN"/>
        </w:rPr>
      </w:pPr>
      <w:r>
        <w:rPr>
          <w:lang w:eastAsia="zh-CN"/>
        </w:rPr>
        <w:t>No</w:t>
      </w:r>
    </w:p>
    <w:p w14:paraId="67F2F8A3" w14:textId="34F40C06" w:rsidR="00BC5121" w:rsidRDefault="00BC5121" w:rsidP="00BC5121">
      <w:pPr>
        <w:rPr>
          <w:lang w:eastAsia="zh-CN"/>
        </w:rPr>
      </w:pPr>
      <w:r>
        <w:rPr>
          <w:lang w:eastAsia="zh-CN"/>
        </w:rPr>
        <w:lastRenderedPageBreak/>
        <w:t>Are their body paragraphs coherent, wit</w:t>
      </w:r>
      <w:r w:rsidR="003D07CC">
        <w:rPr>
          <w:lang w:eastAsia="zh-CN"/>
        </w:rPr>
        <w:t>h everything in the paragraph</w:t>
      </w:r>
      <w:r>
        <w:rPr>
          <w:lang w:eastAsia="zh-CN"/>
        </w:rPr>
        <w:t xml:space="preserve"> arranged in a logical order?</w:t>
      </w:r>
    </w:p>
    <w:p w14:paraId="6F396C8A" w14:textId="0C116E5F" w:rsidR="00BC5121" w:rsidRDefault="00BC5121" w:rsidP="003D07CC">
      <w:pPr>
        <w:pStyle w:val="ListBullet"/>
        <w:rPr>
          <w:lang w:eastAsia="zh-CN"/>
        </w:rPr>
      </w:pPr>
      <w:r>
        <w:rPr>
          <w:lang w:eastAsia="zh-CN"/>
        </w:rPr>
        <w:t>Yes</w:t>
      </w:r>
    </w:p>
    <w:p w14:paraId="0905D67C" w14:textId="6984146A" w:rsidR="00BC5121" w:rsidRDefault="00BC5121" w:rsidP="003D07CC">
      <w:pPr>
        <w:pStyle w:val="ListBullet"/>
        <w:rPr>
          <w:lang w:eastAsia="zh-CN"/>
        </w:rPr>
      </w:pPr>
      <w:r>
        <w:rPr>
          <w:lang w:eastAsia="zh-CN"/>
        </w:rPr>
        <w:t>No</w:t>
      </w:r>
    </w:p>
    <w:p w14:paraId="4001F956" w14:textId="77777777" w:rsidR="00BC5121" w:rsidRDefault="00BC5121" w:rsidP="00BC5121">
      <w:pPr>
        <w:rPr>
          <w:lang w:eastAsia="zh-CN"/>
        </w:rPr>
      </w:pPr>
      <w:r>
        <w:rPr>
          <w:lang w:eastAsia="zh-CN"/>
        </w:rPr>
        <w:t xml:space="preserve">Have they used specific details, textual analysis and direct quotations in each body paragraph? </w:t>
      </w:r>
    </w:p>
    <w:p w14:paraId="26C72B1D" w14:textId="4274CEE8" w:rsidR="00BC5121" w:rsidRDefault="00BC5121" w:rsidP="003D07CC">
      <w:pPr>
        <w:pStyle w:val="ListBullet"/>
        <w:rPr>
          <w:lang w:eastAsia="zh-CN"/>
        </w:rPr>
      </w:pPr>
      <w:r>
        <w:rPr>
          <w:lang w:eastAsia="zh-CN"/>
        </w:rPr>
        <w:t>Yes</w:t>
      </w:r>
    </w:p>
    <w:p w14:paraId="41CDCD54" w14:textId="1353EBA3" w:rsidR="00BC5121" w:rsidRDefault="00BC5121" w:rsidP="003D07CC">
      <w:pPr>
        <w:pStyle w:val="ListBullet"/>
        <w:rPr>
          <w:lang w:eastAsia="zh-CN"/>
        </w:rPr>
      </w:pPr>
      <w:r>
        <w:rPr>
          <w:lang w:eastAsia="zh-CN"/>
        </w:rPr>
        <w:t>No</w:t>
      </w:r>
    </w:p>
    <w:p w14:paraId="4ACC6787" w14:textId="7A21D9D0" w:rsidR="00BC5121" w:rsidRDefault="00BC5121" w:rsidP="00BC5121">
      <w:pPr>
        <w:rPr>
          <w:lang w:eastAsia="zh-CN"/>
        </w:rPr>
      </w:pPr>
      <w:r>
        <w:rPr>
          <w:lang w:eastAsia="zh-CN"/>
        </w:rPr>
        <w:t xml:space="preserve">If yes, can you identify an example of their analysis? </w:t>
      </w:r>
    </w:p>
    <w:tbl>
      <w:tblPr>
        <w:tblStyle w:val="TableGrid"/>
        <w:tblW w:w="9901" w:type="dxa"/>
        <w:tblLook w:val="04A0" w:firstRow="1" w:lastRow="0" w:firstColumn="1" w:lastColumn="0" w:noHBand="0" w:noVBand="1"/>
        <w:tblCaption w:val="Student answer space"/>
      </w:tblPr>
      <w:tblGrid>
        <w:gridCol w:w="9901"/>
      </w:tblGrid>
      <w:tr w:rsidR="00BC5121" w14:paraId="2459D7AA" w14:textId="77777777" w:rsidTr="00DB121E">
        <w:trPr>
          <w:cantSplit/>
          <w:trHeight w:val="971"/>
          <w:tblHeader/>
        </w:trPr>
        <w:tc>
          <w:tcPr>
            <w:tcW w:w="9901" w:type="dxa"/>
          </w:tcPr>
          <w:p w14:paraId="68EB4242" w14:textId="5560FF81" w:rsidR="00BC5121" w:rsidRDefault="004821B8" w:rsidP="00BC5121">
            <w:pPr>
              <w:rPr>
                <w:lang w:eastAsia="zh-CN"/>
              </w:rPr>
            </w:pPr>
            <w:r>
              <w:rPr>
                <w:lang w:eastAsia="zh-CN"/>
              </w:rPr>
              <w:t>Student answer space</w:t>
            </w:r>
          </w:p>
        </w:tc>
      </w:tr>
    </w:tbl>
    <w:p w14:paraId="1EAC7026" w14:textId="4D55A895" w:rsidR="00BC5121" w:rsidRDefault="00BC5121" w:rsidP="00BC5121">
      <w:pPr>
        <w:rPr>
          <w:lang w:eastAsia="zh-CN"/>
        </w:rPr>
      </w:pPr>
      <w:r>
        <w:rPr>
          <w:lang w:eastAsia="zh-CN"/>
        </w:rPr>
        <w:t>Are the textual details all relevant to the point they are making?</w:t>
      </w:r>
    </w:p>
    <w:p w14:paraId="58572DEE" w14:textId="15154A44" w:rsidR="00BC5121" w:rsidRDefault="00BC5121" w:rsidP="003D07CC">
      <w:pPr>
        <w:pStyle w:val="ListBullet"/>
        <w:rPr>
          <w:lang w:eastAsia="zh-CN"/>
        </w:rPr>
      </w:pPr>
      <w:r>
        <w:rPr>
          <w:lang w:eastAsia="zh-CN"/>
        </w:rPr>
        <w:t>Yes</w:t>
      </w:r>
    </w:p>
    <w:p w14:paraId="2389F248" w14:textId="1AE6AD90" w:rsidR="00BC5121" w:rsidRDefault="00BC5121" w:rsidP="003D07CC">
      <w:pPr>
        <w:pStyle w:val="ListBullet"/>
        <w:rPr>
          <w:lang w:eastAsia="zh-CN"/>
        </w:rPr>
      </w:pPr>
      <w:r>
        <w:rPr>
          <w:lang w:eastAsia="zh-CN"/>
        </w:rPr>
        <w:t>No</w:t>
      </w:r>
    </w:p>
    <w:p w14:paraId="7E20806E" w14:textId="77777777" w:rsidR="00BC5121" w:rsidRDefault="00BC5121" w:rsidP="00BC5121">
      <w:pPr>
        <w:rPr>
          <w:lang w:eastAsia="zh-CN"/>
        </w:rPr>
      </w:pPr>
      <w:r>
        <w:rPr>
          <w:lang w:eastAsia="zh-CN"/>
        </w:rPr>
        <w:t>Is relevant contextual information included in the analysis?</w:t>
      </w:r>
    </w:p>
    <w:p w14:paraId="3FEBF8B8" w14:textId="6191426B" w:rsidR="00BC5121" w:rsidRDefault="00BC5121" w:rsidP="003D07CC">
      <w:pPr>
        <w:pStyle w:val="ListBullet"/>
        <w:rPr>
          <w:lang w:eastAsia="zh-CN"/>
        </w:rPr>
      </w:pPr>
      <w:r>
        <w:rPr>
          <w:lang w:eastAsia="zh-CN"/>
        </w:rPr>
        <w:t>Yes</w:t>
      </w:r>
    </w:p>
    <w:p w14:paraId="5AB16EF4" w14:textId="677D2176" w:rsidR="00BC5121" w:rsidRDefault="00BC5121" w:rsidP="003D07CC">
      <w:pPr>
        <w:pStyle w:val="ListBullet"/>
        <w:rPr>
          <w:lang w:eastAsia="zh-CN"/>
        </w:rPr>
      </w:pPr>
      <w:r>
        <w:rPr>
          <w:lang w:eastAsia="zh-CN"/>
        </w:rPr>
        <w:t>No</w:t>
      </w:r>
    </w:p>
    <w:p w14:paraId="17F7F8FD" w14:textId="73A0612A" w:rsidR="00BC5121" w:rsidRDefault="00BC5121" w:rsidP="00BC5121">
      <w:pPr>
        <w:rPr>
          <w:lang w:eastAsia="zh-CN"/>
        </w:rPr>
      </w:pPr>
      <w:r>
        <w:rPr>
          <w:lang w:eastAsia="zh-CN"/>
        </w:rPr>
        <w:t xml:space="preserve">If yes, can you give an example? </w:t>
      </w:r>
    </w:p>
    <w:tbl>
      <w:tblPr>
        <w:tblStyle w:val="TableGrid"/>
        <w:tblW w:w="9922" w:type="dxa"/>
        <w:tblLook w:val="04A0" w:firstRow="1" w:lastRow="0" w:firstColumn="1" w:lastColumn="0" w:noHBand="0" w:noVBand="1"/>
        <w:tblCaption w:val="Student answer space"/>
      </w:tblPr>
      <w:tblGrid>
        <w:gridCol w:w="9922"/>
      </w:tblGrid>
      <w:tr w:rsidR="00BC5121" w14:paraId="5C205316" w14:textId="77777777" w:rsidTr="00DB121E">
        <w:trPr>
          <w:cantSplit/>
          <w:trHeight w:val="1133"/>
          <w:tblHeader/>
        </w:trPr>
        <w:tc>
          <w:tcPr>
            <w:tcW w:w="9922" w:type="dxa"/>
          </w:tcPr>
          <w:p w14:paraId="72DE7AF7" w14:textId="0536CCE9" w:rsidR="00BC5121" w:rsidRDefault="004821B8" w:rsidP="00BC5121">
            <w:pPr>
              <w:rPr>
                <w:lang w:eastAsia="zh-CN"/>
              </w:rPr>
            </w:pPr>
            <w:r>
              <w:rPr>
                <w:lang w:eastAsia="zh-CN"/>
              </w:rPr>
              <w:t>Student answer space</w:t>
            </w:r>
          </w:p>
        </w:tc>
      </w:tr>
    </w:tbl>
    <w:p w14:paraId="1F17B038" w14:textId="1FA1D797" w:rsidR="00BC5121" w:rsidRDefault="00BC5121" w:rsidP="00BC5121">
      <w:pPr>
        <w:rPr>
          <w:lang w:eastAsia="zh-CN"/>
        </w:rPr>
      </w:pPr>
      <w:r>
        <w:rPr>
          <w:lang w:eastAsia="zh-CN"/>
        </w:rPr>
        <w:t>Have they used transitional words where necessary within each paragraph? For example, as well, as a result, therefore.</w:t>
      </w:r>
    </w:p>
    <w:p w14:paraId="6AD0118F" w14:textId="595467CB" w:rsidR="00BC5121" w:rsidRDefault="00BC5121" w:rsidP="003D07CC">
      <w:pPr>
        <w:pStyle w:val="ListBullet"/>
        <w:rPr>
          <w:lang w:eastAsia="zh-CN"/>
        </w:rPr>
      </w:pPr>
      <w:r>
        <w:rPr>
          <w:lang w:eastAsia="zh-CN"/>
        </w:rPr>
        <w:t>Yes</w:t>
      </w:r>
    </w:p>
    <w:p w14:paraId="4B3E8426" w14:textId="0C708E51" w:rsidR="00BC5121" w:rsidRDefault="00BC5121" w:rsidP="003D07CC">
      <w:pPr>
        <w:pStyle w:val="ListBullet"/>
        <w:rPr>
          <w:lang w:eastAsia="zh-CN"/>
        </w:rPr>
      </w:pPr>
      <w:r>
        <w:rPr>
          <w:lang w:eastAsia="zh-CN"/>
        </w:rPr>
        <w:t>No</w:t>
      </w:r>
    </w:p>
    <w:p w14:paraId="3860808B" w14:textId="032654B3" w:rsidR="00BC5121" w:rsidRDefault="00BC5121" w:rsidP="00BC5121">
      <w:pPr>
        <w:rPr>
          <w:lang w:eastAsia="zh-CN"/>
        </w:rPr>
      </w:pPr>
      <w:r>
        <w:rPr>
          <w:lang w:eastAsia="zh-CN"/>
        </w:rPr>
        <w:t>If they compose more than one body paragraph, are there transitions linking the paragraphs of their essay? For example, similarly, however, in contrast.</w:t>
      </w:r>
    </w:p>
    <w:p w14:paraId="69302D0F" w14:textId="1341A5B6" w:rsidR="00BC5121" w:rsidRDefault="00BC5121" w:rsidP="003D07CC">
      <w:pPr>
        <w:pStyle w:val="ListBullet"/>
        <w:rPr>
          <w:lang w:eastAsia="zh-CN"/>
        </w:rPr>
      </w:pPr>
      <w:r>
        <w:rPr>
          <w:lang w:eastAsia="zh-CN"/>
        </w:rPr>
        <w:t>Yes</w:t>
      </w:r>
    </w:p>
    <w:p w14:paraId="783D8D1C" w14:textId="1A05C35B" w:rsidR="00BC5121" w:rsidRDefault="00BC5121" w:rsidP="003D07CC">
      <w:pPr>
        <w:pStyle w:val="ListBullet"/>
        <w:rPr>
          <w:lang w:eastAsia="zh-CN"/>
        </w:rPr>
      </w:pPr>
      <w:r>
        <w:rPr>
          <w:lang w:eastAsia="zh-CN"/>
        </w:rPr>
        <w:t>No</w:t>
      </w:r>
    </w:p>
    <w:p w14:paraId="6C5B6441" w14:textId="088AF293" w:rsidR="00BC5121" w:rsidRDefault="00BC5121" w:rsidP="00BC5121">
      <w:pPr>
        <w:rPr>
          <w:lang w:eastAsia="zh-CN"/>
        </w:rPr>
      </w:pPr>
      <w:r>
        <w:rPr>
          <w:lang w:eastAsia="zh-CN"/>
        </w:rPr>
        <w:t>Have they used language effectively</w:t>
      </w:r>
      <w:r w:rsidR="00D318D4">
        <w:rPr>
          <w:lang w:eastAsia="zh-CN"/>
        </w:rPr>
        <w:t xml:space="preserve"> </w:t>
      </w:r>
      <w:r w:rsidR="00095A06">
        <w:rPr>
          <w:lang w:eastAsia="zh-CN"/>
        </w:rPr>
        <w:t xml:space="preserve">– </w:t>
      </w:r>
      <w:r>
        <w:rPr>
          <w:lang w:eastAsia="zh-CN"/>
        </w:rPr>
        <w:t>meaning is clear through their choices, academic vocabulary and register, use of complex sentences and varied sentence starters?</w:t>
      </w:r>
    </w:p>
    <w:p w14:paraId="0921FFD6" w14:textId="23E9DFB3" w:rsidR="00BC5121" w:rsidRDefault="00BC5121" w:rsidP="00095A06">
      <w:pPr>
        <w:pStyle w:val="ListBullet"/>
        <w:rPr>
          <w:lang w:eastAsia="zh-CN"/>
        </w:rPr>
      </w:pPr>
      <w:r>
        <w:rPr>
          <w:lang w:eastAsia="zh-CN"/>
        </w:rPr>
        <w:t>Yes</w:t>
      </w:r>
    </w:p>
    <w:p w14:paraId="78606FB5" w14:textId="17A7FD3D" w:rsidR="00BC5121" w:rsidRDefault="00BC5121" w:rsidP="00095A06">
      <w:pPr>
        <w:pStyle w:val="ListBullet"/>
        <w:rPr>
          <w:lang w:eastAsia="zh-CN"/>
        </w:rPr>
      </w:pPr>
      <w:r>
        <w:rPr>
          <w:lang w:eastAsia="zh-CN"/>
        </w:rPr>
        <w:t>No</w:t>
      </w:r>
    </w:p>
    <w:p w14:paraId="26AA7116" w14:textId="5A01FD23" w:rsidR="00BC5121" w:rsidRDefault="00BC5121" w:rsidP="00BC5121">
      <w:pPr>
        <w:rPr>
          <w:lang w:eastAsia="zh-CN"/>
        </w:rPr>
      </w:pPr>
      <w:r>
        <w:rPr>
          <w:lang w:eastAsia="zh-CN"/>
        </w:rPr>
        <w:lastRenderedPageBreak/>
        <w:t xml:space="preserve">If yes, can you give an example? </w:t>
      </w:r>
    </w:p>
    <w:tbl>
      <w:tblPr>
        <w:tblStyle w:val="TableGrid"/>
        <w:tblW w:w="9836" w:type="dxa"/>
        <w:tblLook w:val="04A0" w:firstRow="1" w:lastRow="0" w:firstColumn="1" w:lastColumn="0" w:noHBand="0" w:noVBand="1"/>
        <w:tblCaption w:val="Student answer space"/>
      </w:tblPr>
      <w:tblGrid>
        <w:gridCol w:w="9836"/>
      </w:tblGrid>
      <w:tr w:rsidR="00BC5121" w14:paraId="112AFA36" w14:textId="77777777" w:rsidTr="00DB121E">
        <w:trPr>
          <w:cantSplit/>
          <w:trHeight w:val="1175"/>
          <w:tblHeader/>
        </w:trPr>
        <w:tc>
          <w:tcPr>
            <w:tcW w:w="9836" w:type="dxa"/>
          </w:tcPr>
          <w:p w14:paraId="35DD985D" w14:textId="225FC057" w:rsidR="00BC5121" w:rsidRDefault="004821B8" w:rsidP="00BC5121">
            <w:pPr>
              <w:rPr>
                <w:lang w:eastAsia="zh-CN"/>
              </w:rPr>
            </w:pPr>
            <w:r>
              <w:rPr>
                <w:lang w:eastAsia="zh-CN"/>
              </w:rPr>
              <w:t>Student answer space</w:t>
            </w:r>
          </w:p>
        </w:tc>
      </w:tr>
    </w:tbl>
    <w:p w14:paraId="517818B6" w14:textId="2C150CF1" w:rsidR="00BC5121" w:rsidRDefault="00BC5121" w:rsidP="00BC5121">
      <w:pPr>
        <w:rPr>
          <w:lang w:eastAsia="zh-CN"/>
        </w:rPr>
      </w:pPr>
      <w:r>
        <w:rPr>
          <w:lang w:eastAsia="zh-CN"/>
        </w:rPr>
        <w:t xml:space="preserve">If no, can you identify a sentence and/or words that you think they could improve? </w:t>
      </w:r>
    </w:p>
    <w:tbl>
      <w:tblPr>
        <w:tblStyle w:val="TableGrid"/>
        <w:tblW w:w="9879" w:type="dxa"/>
        <w:tblLook w:val="04A0" w:firstRow="1" w:lastRow="0" w:firstColumn="1" w:lastColumn="0" w:noHBand="0" w:noVBand="1"/>
        <w:tblCaption w:val="Student answer space"/>
      </w:tblPr>
      <w:tblGrid>
        <w:gridCol w:w="9879"/>
      </w:tblGrid>
      <w:tr w:rsidR="00BC5121" w14:paraId="1919A2A9" w14:textId="77777777" w:rsidTr="00DB121E">
        <w:trPr>
          <w:cantSplit/>
          <w:trHeight w:val="1133"/>
          <w:tblHeader/>
        </w:trPr>
        <w:tc>
          <w:tcPr>
            <w:tcW w:w="9879" w:type="dxa"/>
          </w:tcPr>
          <w:p w14:paraId="14298D2D" w14:textId="4E629E33" w:rsidR="00BC5121" w:rsidRDefault="004821B8" w:rsidP="00BC5121">
            <w:pPr>
              <w:rPr>
                <w:lang w:eastAsia="zh-CN"/>
              </w:rPr>
            </w:pPr>
            <w:r>
              <w:rPr>
                <w:lang w:eastAsia="zh-CN"/>
              </w:rPr>
              <w:t>Student answer space</w:t>
            </w:r>
          </w:p>
        </w:tc>
      </w:tr>
    </w:tbl>
    <w:p w14:paraId="04EC47AF" w14:textId="77777777" w:rsidR="00BC5121" w:rsidRDefault="00BC5121" w:rsidP="00BC5121">
      <w:pPr>
        <w:rPr>
          <w:lang w:eastAsia="zh-CN"/>
        </w:rPr>
      </w:pPr>
      <w:r>
        <w:rPr>
          <w:lang w:eastAsia="zh-CN"/>
        </w:rPr>
        <w:t>Does their concluding paragraph bring their discussion together? Do they revisit their thesis and finish with the last impact of the poem’s message/s?</w:t>
      </w:r>
    </w:p>
    <w:p w14:paraId="7786B49A" w14:textId="165633C9" w:rsidR="00BC5121" w:rsidRDefault="00BC5121" w:rsidP="00D71AA1">
      <w:pPr>
        <w:pStyle w:val="ListBullet"/>
        <w:rPr>
          <w:lang w:eastAsia="zh-CN"/>
        </w:rPr>
      </w:pPr>
      <w:r>
        <w:rPr>
          <w:lang w:eastAsia="zh-CN"/>
        </w:rPr>
        <w:t>Yes</w:t>
      </w:r>
    </w:p>
    <w:p w14:paraId="05CB6259" w14:textId="0E23DAD7" w:rsidR="00BC5121" w:rsidRDefault="00BC5121" w:rsidP="00D71AA1">
      <w:pPr>
        <w:pStyle w:val="ListBullet"/>
        <w:rPr>
          <w:lang w:eastAsia="zh-CN"/>
        </w:rPr>
      </w:pPr>
      <w:r>
        <w:rPr>
          <w:lang w:eastAsia="zh-CN"/>
        </w:rPr>
        <w:t>No</w:t>
      </w:r>
    </w:p>
    <w:p w14:paraId="78971956" w14:textId="70B28BE4" w:rsidR="00BC5121" w:rsidRDefault="00BC5121" w:rsidP="007B0F81">
      <w:pPr>
        <w:rPr>
          <w:lang w:eastAsia="zh-CN"/>
        </w:rPr>
      </w:pPr>
      <w:r>
        <w:rPr>
          <w:lang w:eastAsia="zh-CN"/>
        </w:rPr>
        <w:t xml:space="preserve">Medal One: </w:t>
      </w:r>
    </w:p>
    <w:tbl>
      <w:tblPr>
        <w:tblStyle w:val="TableGrid"/>
        <w:tblW w:w="9901" w:type="dxa"/>
        <w:tblLook w:val="04A0" w:firstRow="1" w:lastRow="0" w:firstColumn="1" w:lastColumn="0" w:noHBand="0" w:noVBand="1"/>
        <w:tblCaption w:val="Student answer space"/>
      </w:tblPr>
      <w:tblGrid>
        <w:gridCol w:w="9901"/>
      </w:tblGrid>
      <w:tr w:rsidR="007B0F81" w14:paraId="7A883D33" w14:textId="77777777" w:rsidTr="00DB121E">
        <w:trPr>
          <w:cantSplit/>
          <w:trHeight w:val="1133"/>
          <w:tblHeader/>
        </w:trPr>
        <w:tc>
          <w:tcPr>
            <w:tcW w:w="9901" w:type="dxa"/>
          </w:tcPr>
          <w:p w14:paraId="4298C9F3" w14:textId="385BE724" w:rsidR="007B0F81" w:rsidRDefault="004821B8" w:rsidP="00BC5121">
            <w:pPr>
              <w:rPr>
                <w:lang w:eastAsia="zh-CN"/>
              </w:rPr>
            </w:pPr>
            <w:r>
              <w:rPr>
                <w:lang w:eastAsia="zh-CN"/>
              </w:rPr>
              <w:t>Student answer space</w:t>
            </w:r>
          </w:p>
        </w:tc>
      </w:tr>
    </w:tbl>
    <w:p w14:paraId="73E331E6" w14:textId="443C9097" w:rsidR="00BC5121" w:rsidRDefault="00BC5121" w:rsidP="007B0F81">
      <w:pPr>
        <w:rPr>
          <w:lang w:eastAsia="zh-CN"/>
        </w:rPr>
      </w:pPr>
      <w:r>
        <w:rPr>
          <w:lang w:eastAsia="zh-CN"/>
        </w:rPr>
        <w:t xml:space="preserve">Medal Two: </w:t>
      </w:r>
    </w:p>
    <w:tbl>
      <w:tblPr>
        <w:tblStyle w:val="TableGrid"/>
        <w:tblW w:w="9922" w:type="dxa"/>
        <w:tblLook w:val="04A0" w:firstRow="1" w:lastRow="0" w:firstColumn="1" w:lastColumn="0" w:noHBand="0" w:noVBand="1"/>
        <w:tblCaption w:val="Student answer space"/>
      </w:tblPr>
      <w:tblGrid>
        <w:gridCol w:w="9922"/>
      </w:tblGrid>
      <w:tr w:rsidR="007B0F81" w14:paraId="635F833F" w14:textId="77777777" w:rsidTr="00DB121E">
        <w:trPr>
          <w:cantSplit/>
          <w:trHeight w:val="1156"/>
          <w:tblHeader/>
        </w:trPr>
        <w:tc>
          <w:tcPr>
            <w:tcW w:w="9922" w:type="dxa"/>
          </w:tcPr>
          <w:p w14:paraId="79CA5D05" w14:textId="38BF1709" w:rsidR="007B0F81" w:rsidRDefault="004821B8" w:rsidP="007B0F81">
            <w:pPr>
              <w:rPr>
                <w:lang w:eastAsia="zh-CN"/>
              </w:rPr>
            </w:pPr>
            <w:r>
              <w:rPr>
                <w:lang w:eastAsia="zh-CN"/>
              </w:rPr>
              <w:t>Student answer space</w:t>
            </w:r>
          </w:p>
        </w:tc>
      </w:tr>
    </w:tbl>
    <w:p w14:paraId="4B1720E3" w14:textId="25727AFD" w:rsidR="00BC5121" w:rsidRDefault="00BC5121" w:rsidP="007B0F81">
      <w:pPr>
        <w:rPr>
          <w:lang w:eastAsia="zh-CN"/>
        </w:rPr>
      </w:pPr>
      <w:r>
        <w:rPr>
          <w:lang w:eastAsia="zh-CN"/>
        </w:rPr>
        <w:t xml:space="preserve">Mission: </w:t>
      </w:r>
    </w:p>
    <w:tbl>
      <w:tblPr>
        <w:tblStyle w:val="TableGrid"/>
        <w:tblW w:w="9922" w:type="dxa"/>
        <w:tblLook w:val="04A0" w:firstRow="1" w:lastRow="0" w:firstColumn="1" w:lastColumn="0" w:noHBand="0" w:noVBand="1"/>
        <w:tblCaption w:val="Student answer space"/>
      </w:tblPr>
      <w:tblGrid>
        <w:gridCol w:w="9922"/>
      </w:tblGrid>
      <w:tr w:rsidR="007B0F81" w14:paraId="42EC3708" w14:textId="77777777" w:rsidTr="00DB121E">
        <w:trPr>
          <w:cantSplit/>
          <w:trHeight w:val="1225"/>
          <w:tblHeader/>
        </w:trPr>
        <w:tc>
          <w:tcPr>
            <w:tcW w:w="9922" w:type="dxa"/>
          </w:tcPr>
          <w:p w14:paraId="06493E6B" w14:textId="15E38EA3" w:rsidR="007B0F81" w:rsidRDefault="004821B8" w:rsidP="00BC5121">
            <w:pPr>
              <w:rPr>
                <w:lang w:eastAsia="zh-CN"/>
              </w:rPr>
            </w:pPr>
            <w:r>
              <w:rPr>
                <w:lang w:eastAsia="zh-CN"/>
              </w:rPr>
              <w:t>Student answer space</w:t>
            </w:r>
          </w:p>
        </w:tc>
      </w:tr>
    </w:tbl>
    <w:p w14:paraId="1BF03726" w14:textId="56DE5363" w:rsidR="00BC5121" w:rsidRPr="002C1FE9" w:rsidRDefault="00BC5121" w:rsidP="00D71AA1">
      <w:pPr>
        <w:pStyle w:val="FeatureBox2"/>
      </w:pPr>
      <w:r>
        <w:t>Teacher note: The feedback form could be transferred to a Google Form for digital feedback.</w:t>
      </w:r>
    </w:p>
    <w:sectPr w:rsidR="00BC5121" w:rsidRPr="002C1FE9" w:rsidSect="001A7A7B">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8054ECF" w16cex:dateUtc="2020-09-30T04:59:33.139Z"/>
  <w16cex:commentExtensible w16cex:durableId="70A9A352" w16cex:dateUtc="2020-09-30T05:02:18.074Z"/>
  <w16cex:commentExtensible w16cex:durableId="213BBF33" w16cex:dateUtc="2020-09-30T05:04:35.898Z"/>
</w16cex:commentsExtensible>
</file>

<file path=word/commentsIds.xml><?xml version="1.0" encoding="utf-8"?>
<w16cid:commentsIds xmlns:mc="http://schemas.openxmlformats.org/markup-compatibility/2006" xmlns:w16cid="http://schemas.microsoft.com/office/word/2016/wordml/cid" mc:Ignorable="w16cid">
  <w16cid:commentId w16cid:paraId="393C0CB3" w16cid:durableId="5AF941FE"/>
  <w16cid:commentId w16cid:paraId="5E2C0296" w16cid:durableId="2541F988"/>
  <w16cid:commentId w16cid:paraId="386B1AC6" w16cid:durableId="424B74BE"/>
  <w16cid:commentId w16cid:paraId="776C3602" w16cid:durableId="18CF7EE9"/>
  <w16cid:commentId w16cid:paraId="5096053C" w16cid:durableId="7FAFCC7A"/>
  <w16cid:commentId w16cid:paraId="1A0CEC6D" w16cid:durableId="1F2A81E8"/>
  <w16cid:commentId w16cid:paraId="748CDFE7" w16cid:durableId="08054ECF"/>
  <w16cid:commentId w16cid:paraId="2B152C52" w16cid:durableId="70A9A352"/>
  <w16cid:commentId w16cid:paraId="0B2845C0" w16cid:durableId="213BBF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DBD4" w14:textId="77777777" w:rsidR="00683477" w:rsidRDefault="00683477">
      <w:r>
        <w:separator/>
      </w:r>
    </w:p>
    <w:p w14:paraId="11372278" w14:textId="77777777" w:rsidR="00683477" w:rsidRDefault="00683477"/>
  </w:endnote>
  <w:endnote w:type="continuationSeparator" w:id="0">
    <w:p w14:paraId="1A985D72" w14:textId="77777777" w:rsidR="00683477" w:rsidRDefault="00683477">
      <w:r>
        <w:continuationSeparator/>
      </w:r>
    </w:p>
    <w:p w14:paraId="62459A0E" w14:textId="77777777" w:rsidR="00683477" w:rsidRDefault="00683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878B7C4"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A07B6D">
      <w:rPr>
        <w:noProof/>
      </w:rPr>
      <w:t>2</w:t>
    </w:r>
    <w:r w:rsidRPr="002810D3">
      <w:fldChar w:fldCharType="end"/>
    </w:r>
    <w:r w:rsidRPr="002810D3">
      <w:tab/>
    </w:r>
    <w:r w:rsidR="00CD5CE3">
      <w:t xml:space="preserve">English Standard </w:t>
    </w:r>
    <w:r w:rsidR="00A744FA">
      <w:t>M</w:t>
    </w:r>
    <w:r w:rsidR="008110EE">
      <w:t xml:space="preserve">odule B – </w:t>
    </w:r>
    <w:r w:rsidR="00A744FA">
      <w:t>critical study</w:t>
    </w:r>
    <w:r w:rsidR="009F0D9E">
      <w:t xml:space="preserve"> phase </w:t>
    </w:r>
    <w:r w:rsidR="001B5FC0">
      <w:t>Owen</w:t>
    </w:r>
    <w:r w:rsidR="009F0D9E">
      <w:t xml:space="preserve"> s</w:t>
    </w:r>
    <w:r w:rsidR="008110EE">
      <w:t xml:space="preserve">tudent </w:t>
    </w:r>
    <w:r w:rsidR="009F0D9E">
      <w:t>b</w:t>
    </w:r>
    <w:r w:rsidR="008110EE">
      <w:t>ooklet</w:t>
    </w:r>
    <w:r w:rsidR="009F0D9E">
      <w:t xml:space="preserve"> – s6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4F3A289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A07B6D">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A07B6D">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5019A5D6" w:rsidP="00493120">
    <w:pPr>
      <w:pStyle w:val="Logo"/>
    </w:pPr>
    <w:r w:rsidRPr="534083AC">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DF6B0" w14:textId="77777777" w:rsidR="00683477" w:rsidRDefault="00683477">
      <w:r>
        <w:separator/>
      </w:r>
    </w:p>
    <w:p w14:paraId="5AEDA350" w14:textId="77777777" w:rsidR="00683477" w:rsidRDefault="00683477"/>
  </w:footnote>
  <w:footnote w:type="continuationSeparator" w:id="0">
    <w:p w14:paraId="1A435649" w14:textId="77777777" w:rsidR="00683477" w:rsidRDefault="00683477">
      <w:r>
        <w:continuationSeparator/>
      </w:r>
    </w:p>
    <w:p w14:paraId="2451E9B7" w14:textId="77777777" w:rsidR="00683477" w:rsidRDefault="006834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647A84"/>
    <w:multiLevelType w:val="hybridMultilevel"/>
    <w:tmpl w:val="D148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AAA4D98"/>
    <w:multiLevelType w:val="hybridMultilevel"/>
    <w:tmpl w:val="FF2CE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0F7F36DA"/>
    <w:multiLevelType w:val="hybridMultilevel"/>
    <w:tmpl w:val="F648D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DA1C97"/>
    <w:multiLevelType w:val="hybridMultilevel"/>
    <w:tmpl w:val="27100C0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53331CF"/>
    <w:multiLevelType w:val="hybridMultilevel"/>
    <w:tmpl w:val="FEEC61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635390E"/>
    <w:multiLevelType w:val="hybridMultilevel"/>
    <w:tmpl w:val="12849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2F166D2"/>
    <w:multiLevelType w:val="hybridMultilevel"/>
    <w:tmpl w:val="8A8A503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F22086C"/>
    <w:multiLevelType w:val="multilevel"/>
    <w:tmpl w:val="A3384160"/>
    <w:styleLink w:val="LFO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16"/>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4"/>
  </w:num>
  <w:num w:numId="8">
    <w:abstractNumId w:val="13"/>
  </w:num>
  <w:num w:numId="9">
    <w:abstractNumId w:val="20"/>
  </w:num>
  <w:num w:numId="10">
    <w:abstractNumId w:val="12"/>
  </w:num>
  <w:num w:numId="11">
    <w:abstractNumId w:val="17"/>
  </w:num>
  <w:num w:numId="12">
    <w:abstractNumId w:val="6"/>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8"/>
  </w:num>
  <w:num w:numId="22">
    <w:abstractNumId w:val="22"/>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9"/>
  </w:num>
  <w:num w:numId="32">
    <w:abstractNumId w:val="28"/>
  </w:num>
  <w:num w:numId="33">
    <w:abstractNumId w:val="21"/>
  </w:num>
  <w:num w:numId="34">
    <w:abstractNumId w:val="23"/>
  </w:num>
  <w:num w:numId="35">
    <w:abstractNumId w:val="15"/>
  </w:num>
  <w:num w:numId="36">
    <w:abstractNumId w:val="9"/>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8"/>
  </w:num>
  <w:num w:numId="40">
    <w:abstractNumId w:val="26"/>
  </w:num>
  <w:num w:numId="41">
    <w:abstractNumId w:val="25"/>
  </w:num>
  <w:num w:numId="42">
    <w:abstractNumId w:val="18"/>
  </w:num>
  <w:num w:numId="43">
    <w:abstractNumId w:val="29"/>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131078" w:nlCheck="1" w:checkStyle="1"/>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yNrcwNDazMDMxszRV0lEKTi0uzszPAykwrAUAN3mJiC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C8B"/>
    <w:rsid w:val="00042D30"/>
    <w:rsid w:val="00043FA0"/>
    <w:rsid w:val="00044C5D"/>
    <w:rsid w:val="00044D23"/>
    <w:rsid w:val="00046473"/>
    <w:rsid w:val="000507E6"/>
    <w:rsid w:val="0005163D"/>
    <w:rsid w:val="000534F4"/>
    <w:rsid w:val="000535B7"/>
    <w:rsid w:val="00053726"/>
    <w:rsid w:val="000562A7"/>
    <w:rsid w:val="000564F8"/>
    <w:rsid w:val="000567DA"/>
    <w:rsid w:val="00057BC8"/>
    <w:rsid w:val="000604B9"/>
    <w:rsid w:val="00061232"/>
    <w:rsid w:val="000613C4"/>
    <w:rsid w:val="000620E8"/>
    <w:rsid w:val="00062708"/>
    <w:rsid w:val="00065A16"/>
    <w:rsid w:val="00065B35"/>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5A06"/>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46F"/>
    <w:rsid w:val="000C575E"/>
    <w:rsid w:val="000C61FB"/>
    <w:rsid w:val="000C6F89"/>
    <w:rsid w:val="000C7D4F"/>
    <w:rsid w:val="000D2063"/>
    <w:rsid w:val="000D24EC"/>
    <w:rsid w:val="000D2C3A"/>
    <w:rsid w:val="000D48A8"/>
    <w:rsid w:val="000D4B5A"/>
    <w:rsid w:val="000D55B1"/>
    <w:rsid w:val="000D5BDF"/>
    <w:rsid w:val="000D64D8"/>
    <w:rsid w:val="000E3C1C"/>
    <w:rsid w:val="000E41B7"/>
    <w:rsid w:val="000E6BA0"/>
    <w:rsid w:val="000F174A"/>
    <w:rsid w:val="000F3562"/>
    <w:rsid w:val="000F6E58"/>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5FC0"/>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411A"/>
    <w:rsid w:val="001F64BE"/>
    <w:rsid w:val="001F6D7B"/>
    <w:rsid w:val="001F7070"/>
    <w:rsid w:val="001F7807"/>
    <w:rsid w:val="002007C8"/>
    <w:rsid w:val="00200AD3"/>
    <w:rsid w:val="00200EF2"/>
    <w:rsid w:val="002016B9"/>
    <w:rsid w:val="00201825"/>
    <w:rsid w:val="00201CB2"/>
    <w:rsid w:val="00202266"/>
    <w:rsid w:val="00203997"/>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23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58AB"/>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B5D"/>
    <w:rsid w:val="002B7744"/>
    <w:rsid w:val="002C05AC"/>
    <w:rsid w:val="002C1FE9"/>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5CB7"/>
    <w:rsid w:val="002E633F"/>
    <w:rsid w:val="002F0BF7"/>
    <w:rsid w:val="002F0D60"/>
    <w:rsid w:val="002F104E"/>
    <w:rsid w:val="002F1BD9"/>
    <w:rsid w:val="002F2EAE"/>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1DE"/>
    <w:rsid w:val="0032403E"/>
    <w:rsid w:val="00324D73"/>
    <w:rsid w:val="00325B7B"/>
    <w:rsid w:val="00330E6F"/>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86E"/>
    <w:rsid w:val="00357136"/>
    <w:rsid w:val="003576EB"/>
    <w:rsid w:val="00360C67"/>
    <w:rsid w:val="00360E65"/>
    <w:rsid w:val="00362DCB"/>
    <w:rsid w:val="0036308C"/>
    <w:rsid w:val="00363E8F"/>
    <w:rsid w:val="00365118"/>
    <w:rsid w:val="00366467"/>
    <w:rsid w:val="00367331"/>
    <w:rsid w:val="003673F4"/>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B85"/>
    <w:rsid w:val="003C3990"/>
    <w:rsid w:val="003C434B"/>
    <w:rsid w:val="003C489D"/>
    <w:rsid w:val="003C54B8"/>
    <w:rsid w:val="003C687F"/>
    <w:rsid w:val="003C723C"/>
    <w:rsid w:val="003D07CC"/>
    <w:rsid w:val="003D0F7F"/>
    <w:rsid w:val="003D22E3"/>
    <w:rsid w:val="003D3CF0"/>
    <w:rsid w:val="003D53BF"/>
    <w:rsid w:val="003D61E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206"/>
    <w:rsid w:val="00414D5B"/>
    <w:rsid w:val="004163AD"/>
    <w:rsid w:val="0041645A"/>
    <w:rsid w:val="00417BB8"/>
    <w:rsid w:val="00420300"/>
    <w:rsid w:val="00421CC4"/>
    <w:rsid w:val="0042354D"/>
    <w:rsid w:val="004259A6"/>
    <w:rsid w:val="00425CCF"/>
    <w:rsid w:val="0042EF8C"/>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21B8"/>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59CF"/>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5DDE"/>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4E5C"/>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2D2C"/>
    <w:rsid w:val="005C7B55"/>
    <w:rsid w:val="005D0175"/>
    <w:rsid w:val="005D1CC4"/>
    <w:rsid w:val="005D2D62"/>
    <w:rsid w:val="005D5A78"/>
    <w:rsid w:val="005D5DB0"/>
    <w:rsid w:val="005E0B43"/>
    <w:rsid w:val="005E4742"/>
    <w:rsid w:val="005E6829"/>
    <w:rsid w:val="005F10D4"/>
    <w:rsid w:val="005F26E8"/>
    <w:rsid w:val="005F275A"/>
    <w:rsid w:val="005F279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6DE8"/>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C6C"/>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477"/>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B94"/>
    <w:rsid w:val="006A510D"/>
    <w:rsid w:val="006A51A4"/>
    <w:rsid w:val="006B06B2"/>
    <w:rsid w:val="006B1FFA"/>
    <w:rsid w:val="006B21C4"/>
    <w:rsid w:val="006B3564"/>
    <w:rsid w:val="006B37E6"/>
    <w:rsid w:val="006B3D8F"/>
    <w:rsid w:val="006B42E3"/>
    <w:rsid w:val="006B44E9"/>
    <w:rsid w:val="006B73E5"/>
    <w:rsid w:val="006C00A3"/>
    <w:rsid w:val="006C0CF6"/>
    <w:rsid w:val="006C7AB5"/>
    <w:rsid w:val="006D062E"/>
    <w:rsid w:val="006D0817"/>
    <w:rsid w:val="006D0996"/>
    <w:rsid w:val="006D2405"/>
    <w:rsid w:val="006D3A0E"/>
    <w:rsid w:val="006D4A39"/>
    <w:rsid w:val="006D53A4"/>
    <w:rsid w:val="006D6748"/>
    <w:rsid w:val="006D71F3"/>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0DE"/>
    <w:rsid w:val="00796888"/>
    <w:rsid w:val="0079755F"/>
    <w:rsid w:val="007A1326"/>
    <w:rsid w:val="007A2802"/>
    <w:rsid w:val="007A2B7B"/>
    <w:rsid w:val="007A3356"/>
    <w:rsid w:val="007A36F3"/>
    <w:rsid w:val="007A4CEF"/>
    <w:rsid w:val="007A55A8"/>
    <w:rsid w:val="007B0F81"/>
    <w:rsid w:val="007B24C4"/>
    <w:rsid w:val="007B50E4"/>
    <w:rsid w:val="007B5236"/>
    <w:rsid w:val="007B6B2F"/>
    <w:rsid w:val="007C057B"/>
    <w:rsid w:val="007C1661"/>
    <w:rsid w:val="007C1A9E"/>
    <w:rsid w:val="007C6E38"/>
    <w:rsid w:val="007D212E"/>
    <w:rsid w:val="007D458F"/>
    <w:rsid w:val="007D4657"/>
    <w:rsid w:val="007D5655"/>
    <w:rsid w:val="007D5A52"/>
    <w:rsid w:val="007D5B88"/>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55"/>
    <w:rsid w:val="00806C91"/>
    <w:rsid w:val="0081065F"/>
    <w:rsid w:val="00810E72"/>
    <w:rsid w:val="008110EE"/>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979"/>
    <w:rsid w:val="00831C89"/>
    <w:rsid w:val="00832DA5"/>
    <w:rsid w:val="00832F4B"/>
    <w:rsid w:val="00833A2E"/>
    <w:rsid w:val="00833EDF"/>
    <w:rsid w:val="00833F77"/>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95A"/>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3A4"/>
    <w:rsid w:val="00870838"/>
    <w:rsid w:val="00870A3D"/>
    <w:rsid w:val="00872608"/>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3D8F"/>
    <w:rsid w:val="008C4C9C"/>
    <w:rsid w:val="008C4CAB"/>
    <w:rsid w:val="008C6461"/>
    <w:rsid w:val="008C670E"/>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0BF"/>
    <w:rsid w:val="0090053B"/>
    <w:rsid w:val="00900E59"/>
    <w:rsid w:val="00900FCF"/>
    <w:rsid w:val="00901298"/>
    <w:rsid w:val="009019BB"/>
    <w:rsid w:val="00902919"/>
    <w:rsid w:val="0090315B"/>
    <w:rsid w:val="009033B0"/>
    <w:rsid w:val="00904350"/>
    <w:rsid w:val="009045F3"/>
    <w:rsid w:val="00905926"/>
    <w:rsid w:val="0090604A"/>
    <w:rsid w:val="009078AB"/>
    <w:rsid w:val="0091055E"/>
    <w:rsid w:val="00912581"/>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5948"/>
    <w:rsid w:val="009363F0"/>
    <w:rsid w:val="0093688D"/>
    <w:rsid w:val="0094165A"/>
    <w:rsid w:val="00942056"/>
    <w:rsid w:val="009429D1"/>
    <w:rsid w:val="00942BB8"/>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66DD"/>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AA5"/>
    <w:rsid w:val="009C3001"/>
    <w:rsid w:val="009C44C9"/>
    <w:rsid w:val="009C4577"/>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D9E"/>
    <w:rsid w:val="009F1A7D"/>
    <w:rsid w:val="009F3431"/>
    <w:rsid w:val="009F3838"/>
    <w:rsid w:val="009F3ECD"/>
    <w:rsid w:val="009F4B19"/>
    <w:rsid w:val="009F5F05"/>
    <w:rsid w:val="009F7315"/>
    <w:rsid w:val="009F73D1"/>
    <w:rsid w:val="00A00D40"/>
    <w:rsid w:val="00A04A93"/>
    <w:rsid w:val="00A07569"/>
    <w:rsid w:val="00A07749"/>
    <w:rsid w:val="00A078FB"/>
    <w:rsid w:val="00A07B6D"/>
    <w:rsid w:val="00A10CE1"/>
    <w:rsid w:val="00A10CED"/>
    <w:rsid w:val="00A128C6"/>
    <w:rsid w:val="00A143CE"/>
    <w:rsid w:val="00A16D9B"/>
    <w:rsid w:val="00A21A49"/>
    <w:rsid w:val="00A231E9"/>
    <w:rsid w:val="00A253A5"/>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4FA"/>
    <w:rsid w:val="00A752B5"/>
    <w:rsid w:val="00A774B4"/>
    <w:rsid w:val="00A77927"/>
    <w:rsid w:val="00A80144"/>
    <w:rsid w:val="00A81734"/>
    <w:rsid w:val="00A81791"/>
    <w:rsid w:val="00A8195D"/>
    <w:rsid w:val="00A81DC9"/>
    <w:rsid w:val="00A82923"/>
    <w:rsid w:val="00A8372C"/>
    <w:rsid w:val="00A855FA"/>
    <w:rsid w:val="00A85B26"/>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152"/>
    <w:rsid w:val="00AB0677"/>
    <w:rsid w:val="00AB1983"/>
    <w:rsid w:val="00AB23C3"/>
    <w:rsid w:val="00AB24DB"/>
    <w:rsid w:val="00AB35D0"/>
    <w:rsid w:val="00AB77E7"/>
    <w:rsid w:val="00AC181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43C"/>
    <w:rsid w:val="00B35B87"/>
    <w:rsid w:val="00B402E6"/>
    <w:rsid w:val="00B40556"/>
    <w:rsid w:val="00B40E37"/>
    <w:rsid w:val="00B43107"/>
    <w:rsid w:val="00B438B8"/>
    <w:rsid w:val="00B4568C"/>
    <w:rsid w:val="00B45AC4"/>
    <w:rsid w:val="00B45E0A"/>
    <w:rsid w:val="00B46B7E"/>
    <w:rsid w:val="00B47A18"/>
    <w:rsid w:val="00B51CD5"/>
    <w:rsid w:val="00B53824"/>
    <w:rsid w:val="00B53857"/>
    <w:rsid w:val="00B54009"/>
    <w:rsid w:val="00B54B6C"/>
    <w:rsid w:val="00B55A0E"/>
    <w:rsid w:val="00B568F5"/>
    <w:rsid w:val="00B56FB1"/>
    <w:rsid w:val="00B6083F"/>
    <w:rsid w:val="00B61504"/>
    <w:rsid w:val="00B62E95"/>
    <w:rsid w:val="00B63ABC"/>
    <w:rsid w:val="00B64D3D"/>
    <w:rsid w:val="00B64F0A"/>
    <w:rsid w:val="00B6562C"/>
    <w:rsid w:val="00B6729E"/>
    <w:rsid w:val="00B720C9"/>
    <w:rsid w:val="00B7262E"/>
    <w:rsid w:val="00B7391B"/>
    <w:rsid w:val="00B73ACC"/>
    <w:rsid w:val="00B743E7"/>
    <w:rsid w:val="00B74B80"/>
    <w:rsid w:val="00B768A9"/>
    <w:rsid w:val="00B76E90"/>
    <w:rsid w:val="00B8005C"/>
    <w:rsid w:val="00B82E5F"/>
    <w:rsid w:val="00B8666B"/>
    <w:rsid w:val="00B87082"/>
    <w:rsid w:val="00B904F4"/>
    <w:rsid w:val="00B90BD1"/>
    <w:rsid w:val="00B9216F"/>
    <w:rsid w:val="00B92536"/>
    <w:rsid w:val="00B9274D"/>
    <w:rsid w:val="00B94207"/>
    <w:rsid w:val="00B945D4"/>
    <w:rsid w:val="00B9506C"/>
    <w:rsid w:val="00B95A72"/>
    <w:rsid w:val="00B97B50"/>
    <w:rsid w:val="00BA3959"/>
    <w:rsid w:val="00BA40AA"/>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121"/>
    <w:rsid w:val="00BD0186"/>
    <w:rsid w:val="00BD1661"/>
    <w:rsid w:val="00BD6178"/>
    <w:rsid w:val="00BD6348"/>
    <w:rsid w:val="00BE147F"/>
    <w:rsid w:val="00BE1BBC"/>
    <w:rsid w:val="00BE46B5"/>
    <w:rsid w:val="00BE51B3"/>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4D12"/>
    <w:rsid w:val="00C767C7"/>
    <w:rsid w:val="00C779FD"/>
    <w:rsid w:val="00C77D84"/>
    <w:rsid w:val="00C80B9E"/>
    <w:rsid w:val="00C841B7"/>
    <w:rsid w:val="00C84A6C"/>
    <w:rsid w:val="00C8667D"/>
    <w:rsid w:val="00C86967"/>
    <w:rsid w:val="00C91D00"/>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4E60"/>
    <w:rsid w:val="00CC54E5"/>
    <w:rsid w:val="00CC6B96"/>
    <w:rsid w:val="00CC6F04"/>
    <w:rsid w:val="00CC7B94"/>
    <w:rsid w:val="00CD5CE3"/>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3B"/>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DE1"/>
    <w:rsid w:val="00D21EA5"/>
    <w:rsid w:val="00D23A38"/>
    <w:rsid w:val="00D2574C"/>
    <w:rsid w:val="00D26D79"/>
    <w:rsid w:val="00D27C2B"/>
    <w:rsid w:val="00D318D4"/>
    <w:rsid w:val="00D33363"/>
    <w:rsid w:val="00D34943"/>
    <w:rsid w:val="00D34A2B"/>
    <w:rsid w:val="00D35409"/>
    <w:rsid w:val="00D359D4"/>
    <w:rsid w:val="00D41B88"/>
    <w:rsid w:val="00D41E23"/>
    <w:rsid w:val="00D429EC"/>
    <w:rsid w:val="00D43D44"/>
    <w:rsid w:val="00D43EBB"/>
    <w:rsid w:val="00D44E4E"/>
    <w:rsid w:val="00D45DF9"/>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15F"/>
    <w:rsid w:val="00D646C9"/>
    <w:rsid w:val="00D6492E"/>
    <w:rsid w:val="00D65845"/>
    <w:rsid w:val="00D70087"/>
    <w:rsid w:val="00D7079E"/>
    <w:rsid w:val="00D70823"/>
    <w:rsid w:val="00D70AB1"/>
    <w:rsid w:val="00D70F23"/>
    <w:rsid w:val="00D71AA1"/>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21E"/>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648"/>
    <w:rsid w:val="00DE301D"/>
    <w:rsid w:val="00DE33EC"/>
    <w:rsid w:val="00DE43F4"/>
    <w:rsid w:val="00DE4962"/>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4B23"/>
    <w:rsid w:val="00E65780"/>
    <w:rsid w:val="00E66AA1"/>
    <w:rsid w:val="00E66B6A"/>
    <w:rsid w:val="00E71243"/>
    <w:rsid w:val="00E71362"/>
    <w:rsid w:val="00E714D8"/>
    <w:rsid w:val="00E7168A"/>
    <w:rsid w:val="00E71D25"/>
    <w:rsid w:val="00E7295C"/>
    <w:rsid w:val="00E73306"/>
    <w:rsid w:val="00E74817"/>
    <w:rsid w:val="00E74FE4"/>
    <w:rsid w:val="00E769D6"/>
    <w:rsid w:val="00E7738D"/>
    <w:rsid w:val="00E81633"/>
    <w:rsid w:val="00E82AED"/>
    <w:rsid w:val="00E82FCC"/>
    <w:rsid w:val="00E831A3"/>
    <w:rsid w:val="00E862B5"/>
    <w:rsid w:val="00E86733"/>
    <w:rsid w:val="00E86927"/>
    <w:rsid w:val="00E8700D"/>
    <w:rsid w:val="00E87094"/>
    <w:rsid w:val="00E87BAD"/>
    <w:rsid w:val="00E9108A"/>
    <w:rsid w:val="00E94803"/>
    <w:rsid w:val="00E94B69"/>
    <w:rsid w:val="00E9588E"/>
    <w:rsid w:val="00E96813"/>
    <w:rsid w:val="00EA17B9"/>
    <w:rsid w:val="00EA279E"/>
    <w:rsid w:val="00EA2BA6"/>
    <w:rsid w:val="00EA33B1"/>
    <w:rsid w:val="00EA51FB"/>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C7921"/>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134"/>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8DE"/>
    <w:rsid w:val="00F269DC"/>
    <w:rsid w:val="00F309E2"/>
    <w:rsid w:val="00F30C2D"/>
    <w:rsid w:val="00F318BD"/>
    <w:rsid w:val="00F32557"/>
    <w:rsid w:val="00F32CE9"/>
    <w:rsid w:val="00F332EF"/>
    <w:rsid w:val="00F33A6A"/>
    <w:rsid w:val="00F34D8E"/>
    <w:rsid w:val="00F3515A"/>
    <w:rsid w:val="00F36520"/>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8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5A2"/>
    <w:rsid w:val="00FA166A"/>
    <w:rsid w:val="00FA2CF6"/>
    <w:rsid w:val="00FA3065"/>
    <w:rsid w:val="00FA3EBB"/>
    <w:rsid w:val="00FA52F9"/>
    <w:rsid w:val="00FA7B4C"/>
    <w:rsid w:val="00FB01AC"/>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0D2C9F"/>
    <w:rsid w:val="0200EF92"/>
    <w:rsid w:val="0A3720A7"/>
    <w:rsid w:val="0B2A3E3E"/>
    <w:rsid w:val="0DB32CAD"/>
    <w:rsid w:val="11C5FB1C"/>
    <w:rsid w:val="14D00620"/>
    <w:rsid w:val="173F675E"/>
    <w:rsid w:val="17EF1929"/>
    <w:rsid w:val="18716D15"/>
    <w:rsid w:val="1D64BB57"/>
    <w:rsid w:val="1E6258AB"/>
    <w:rsid w:val="203BF613"/>
    <w:rsid w:val="213FE86A"/>
    <w:rsid w:val="2A2F5448"/>
    <w:rsid w:val="2C78DA8C"/>
    <w:rsid w:val="30152BD0"/>
    <w:rsid w:val="305575E1"/>
    <w:rsid w:val="32BFB3B8"/>
    <w:rsid w:val="4197DC4D"/>
    <w:rsid w:val="4297AB9A"/>
    <w:rsid w:val="446FBDA5"/>
    <w:rsid w:val="46473B54"/>
    <w:rsid w:val="5019A5D6"/>
    <w:rsid w:val="534083AC"/>
    <w:rsid w:val="54242275"/>
    <w:rsid w:val="595AF271"/>
    <w:rsid w:val="5CA2A1F6"/>
    <w:rsid w:val="64972D20"/>
    <w:rsid w:val="6569A5DF"/>
    <w:rsid w:val="661E3838"/>
    <w:rsid w:val="664DB21B"/>
    <w:rsid w:val="6C5412F2"/>
    <w:rsid w:val="6F2709F9"/>
    <w:rsid w:val="700831FE"/>
    <w:rsid w:val="728FD893"/>
    <w:rsid w:val="73450C18"/>
    <w:rsid w:val="73B46C2F"/>
    <w:rsid w:val="7DF0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E64B23"/>
    <w:pPr>
      <w:ind w:left="720"/>
      <w:contextualSpacing/>
    </w:pPr>
  </w:style>
  <w:style w:type="character" w:styleId="CommentReference">
    <w:name w:val="annotation reference"/>
    <w:basedOn w:val="DefaultParagraphFont"/>
    <w:uiPriority w:val="99"/>
    <w:semiHidden/>
    <w:rsid w:val="00E64B23"/>
    <w:rPr>
      <w:sz w:val="16"/>
      <w:szCs w:val="16"/>
    </w:rPr>
  </w:style>
  <w:style w:type="paragraph" w:styleId="CommentText">
    <w:name w:val="annotation text"/>
    <w:basedOn w:val="Normal"/>
    <w:link w:val="CommentTextChar"/>
    <w:uiPriority w:val="99"/>
    <w:semiHidden/>
    <w:rsid w:val="00E64B23"/>
    <w:pPr>
      <w:spacing w:line="240" w:lineRule="auto"/>
    </w:pPr>
    <w:rPr>
      <w:sz w:val="20"/>
      <w:szCs w:val="20"/>
    </w:rPr>
  </w:style>
  <w:style w:type="character" w:customStyle="1" w:styleId="CommentTextChar">
    <w:name w:val="Comment Text Char"/>
    <w:basedOn w:val="DefaultParagraphFont"/>
    <w:link w:val="CommentText"/>
    <w:uiPriority w:val="99"/>
    <w:semiHidden/>
    <w:rsid w:val="00E64B23"/>
    <w:rPr>
      <w:rFonts w:ascii="Arial" w:hAnsi="Arial"/>
      <w:sz w:val="20"/>
      <w:szCs w:val="20"/>
      <w:lang w:val="en-AU"/>
    </w:rPr>
  </w:style>
  <w:style w:type="paragraph" w:styleId="BalloonText">
    <w:name w:val="Balloon Text"/>
    <w:basedOn w:val="Normal"/>
    <w:link w:val="BalloonTextChar"/>
    <w:uiPriority w:val="99"/>
    <w:semiHidden/>
    <w:unhideWhenUsed/>
    <w:rsid w:val="00E64B2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B23"/>
    <w:rPr>
      <w:rFonts w:ascii="Segoe UI" w:hAnsi="Segoe UI" w:cs="Segoe UI"/>
      <w:sz w:val="18"/>
      <w:szCs w:val="18"/>
      <w:lang w:val="en-AU"/>
    </w:rPr>
  </w:style>
  <w:style w:type="character" w:styleId="FollowedHyperlink">
    <w:name w:val="FollowedHyperlink"/>
    <w:basedOn w:val="DefaultParagraphFont"/>
    <w:uiPriority w:val="99"/>
    <w:semiHidden/>
    <w:unhideWhenUsed/>
    <w:rsid w:val="008703A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5B26"/>
    <w:rPr>
      <w:b/>
      <w:bCs/>
    </w:rPr>
  </w:style>
  <w:style w:type="character" w:customStyle="1" w:styleId="CommentSubjectChar">
    <w:name w:val="Comment Subject Char"/>
    <w:basedOn w:val="CommentTextChar"/>
    <w:link w:val="CommentSubject"/>
    <w:uiPriority w:val="99"/>
    <w:semiHidden/>
    <w:rsid w:val="00A85B26"/>
    <w:rPr>
      <w:rFonts w:ascii="Arial" w:hAnsi="Arial"/>
      <w:b/>
      <w:bCs/>
      <w:sz w:val="20"/>
      <w:szCs w:val="20"/>
      <w:lang w:val="en-AU"/>
    </w:rPr>
  </w:style>
  <w:style w:type="paragraph" w:customStyle="1" w:styleId="Tabletext">
    <w:name w:val="ŠTable text"/>
    <w:basedOn w:val="Normal"/>
    <w:uiPriority w:val="23"/>
    <w:qFormat/>
    <w:rsid w:val="007D4657"/>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numbering" w:customStyle="1" w:styleId="LFO33">
    <w:name w:val="LFO33"/>
    <w:basedOn w:val="NoList"/>
    <w:rsid w:val="00B568F5"/>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9d2d07602ae140a9"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11-12/stage-6-learning-areas/stage-6-english/english-standard-2017" TargetMode="External"/><Relationship Id="R37358dcdf7734c65"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F84CE493-3C4D-4544-BA51-C7AD0E4C2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D784B-4827-4CD2-88BE-2890E13DC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9</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English Standard Module B - Critical study phase Owen student booklet - Stage 6</vt:lpstr>
    </vt:vector>
  </TitlesOfParts>
  <Manager/>
  <Company>NSW Department of Education</Company>
  <LinksUpToDate>false</LinksUpToDate>
  <CharactersWithSpaces>11128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Module B - Critical study phase Owen student booklet - Stage 6</dc:title>
  <dc:subject/>
  <dc:creator>NSW Department of Education</dc:creator>
  <cp:keywords/>
  <dc:description/>
  <cp:lastModifiedBy>Vas Ratusau</cp:lastModifiedBy>
  <cp:revision>2</cp:revision>
  <cp:lastPrinted>2019-09-30T07:42:00Z</cp:lastPrinted>
  <dcterms:created xsi:type="dcterms:W3CDTF">2021-02-08T06:04:00Z</dcterms:created>
  <dcterms:modified xsi:type="dcterms:W3CDTF">2021-02-08T06:04:00Z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