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078E63" w14:textId="4E5728A2" w:rsidR="00DE2FFE" w:rsidRPr="00C37D55" w:rsidRDefault="00FF4E13" w:rsidP="57DDF025">
      <w:pPr>
        <w:pStyle w:val="Title"/>
        <w:spacing w:after="240"/>
        <w:jc w:val="center"/>
        <w:rPr>
          <w:rFonts w:ascii="Montserrat" w:hAnsi="Montserrat"/>
          <w:b/>
          <w:bCs/>
          <w:color w:val="002060"/>
          <w:sz w:val="40"/>
          <w:szCs w:val="40"/>
        </w:rPr>
      </w:pPr>
      <w:r w:rsidRPr="003928E4">
        <w:rPr>
          <w:b/>
          <w:noProof/>
          <w:sz w:val="48"/>
          <w:lang w:val="en-AU" w:eastAsia="en-AU"/>
        </w:rPr>
        <mc:AlternateContent>
          <mc:Choice Requires="wps">
            <w:drawing>
              <wp:anchor distT="0" distB="0" distL="114300" distR="114300" simplePos="0" relativeHeight="251658240" behindDoc="1" locked="0" layoutInCell="1" allowOverlap="1" wp14:anchorId="27D09AA5" wp14:editId="437AE71E">
                <wp:simplePos x="0" y="0"/>
                <wp:positionH relativeFrom="column">
                  <wp:posOffset>-1163955</wp:posOffset>
                </wp:positionH>
                <wp:positionV relativeFrom="paragraph">
                  <wp:posOffset>-2058934</wp:posOffset>
                </wp:positionV>
                <wp:extent cx="8507896" cy="4834393"/>
                <wp:effectExtent l="0" t="0" r="7620" b="4445"/>
                <wp:wrapNone/>
                <wp:docPr id="3" name="Rectangle 3"/>
                <wp:cNvGraphicFramePr/>
                <a:graphic xmlns:a="http://schemas.openxmlformats.org/drawingml/2006/main">
                  <a:graphicData uri="http://schemas.microsoft.com/office/word/2010/wordprocessingShape">
                    <wps:wsp>
                      <wps:cNvSpPr/>
                      <wps:spPr>
                        <a:xfrm>
                          <a:off x="0" y="0"/>
                          <a:ext cx="8507896" cy="483439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1DE5645">
              <v:rect id="Rectangle 3" style="position:absolute;margin-left:-91.65pt;margin-top:-162.1pt;width:669.9pt;height:38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d="f" strokeweight="1pt" w14:anchorId="003745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"/>
            </w:pict>
          </mc:Fallback>
        </mc:AlternateContent>
      </w:r>
      <w:r w:rsidR="00207B8F" w:rsidRPr="57DDF025">
        <w:rPr>
          <w:rFonts w:ascii="Montserrat" w:hAnsi="Montserrat"/>
          <w:b/>
          <w:bCs/>
          <w:color w:val="002060"/>
          <w:sz w:val="40"/>
          <w:szCs w:val="40"/>
        </w:rPr>
        <w:t>T</w:t>
      </w:r>
      <w:bookmarkStart w:id="0" w:name="_GoBack"/>
      <w:r w:rsidR="00207B8F" w:rsidRPr="57DDF025">
        <w:rPr>
          <w:rFonts w:ascii="Montserrat" w:hAnsi="Montserrat"/>
          <w:b/>
          <w:bCs/>
          <w:color w:val="002060"/>
          <w:sz w:val="40"/>
          <w:szCs w:val="40"/>
        </w:rPr>
        <w:t>he Library –</w:t>
      </w:r>
      <w:r w:rsidR="00FD42DA" w:rsidRPr="57DDF025">
        <w:rPr>
          <w:rFonts w:ascii="Montserrat" w:hAnsi="Montserrat"/>
          <w:b/>
          <w:bCs/>
          <w:color w:val="002060"/>
          <w:sz w:val="40"/>
          <w:szCs w:val="40"/>
        </w:rPr>
        <w:t xml:space="preserve"> </w:t>
      </w:r>
      <w:r w:rsidR="00207B8F" w:rsidRPr="57DDF025">
        <w:rPr>
          <w:rFonts w:ascii="Montserrat" w:hAnsi="Montserrat"/>
          <w:b/>
          <w:bCs/>
          <w:color w:val="002060"/>
          <w:sz w:val="40"/>
          <w:szCs w:val="40"/>
        </w:rPr>
        <w:t>Transforming</w:t>
      </w:r>
      <w:r w:rsidR="00FD42DA" w:rsidRPr="57DDF025">
        <w:rPr>
          <w:rFonts w:ascii="Montserrat" w:hAnsi="Montserrat"/>
          <w:b/>
          <w:bCs/>
          <w:color w:val="002060"/>
          <w:sz w:val="40"/>
          <w:szCs w:val="40"/>
        </w:rPr>
        <w:t xml:space="preserve"> Collaborative</w:t>
      </w:r>
      <w:r w:rsidR="00C37D55" w:rsidRPr="57DDF025">
        <w:rPr>
          <w:rFonts w:ascii="Montserrat" w:hAnsi="Montserrat"/>
          <w:b/>
          <w:bCs/>
          <w:color w:val="002060"/>
          <w:sz w:val="40"/>
          <w:szCs w:val="40"/>
        </w:rPr>
        <w:t xml:space="preserve"> Practice</w:t>
      </w:r>
      <w:r w:rsidR="003D4708">
        <w:rPr>
          <w:rFonts w:ascii="Montserrat" w:hAnsi="Montserrat"/>
          <w:b/>
          <w:bCs/>
          <w:color w:val="002060"/>
          <w:sz w:val="40"/>
          <w:szCs w:val="40"/>
        </w:rPr>
        <w:t xml:space="preserve"> at Hurstville Public School</w:t>
      </w:r>
    </w:p>
    <w:tbl>
      <w:tblPr>
        <w:tblStyle w:val="TableGrid"/>
        <w:tblW w:w="10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05"/>
        <w:gridCol w:w="3143"/>
        <w:gridCol w:w="2798"/>
        <w:gridCol w:w="1200"/>
      </w:tblGrid>
      <w:tr w:rsidR="003806FD" w14:paraId="3C317016" w14:textId="77777777" w:rsidTr="5991AA43">
        <w:trPr>
          <w:gridAfter w:val="1"/>
          <w:wAfter w:w="1641" w:type="dxa"/>
          <w:trHeight w:val="2268"/>
        </w:trPr>
        <w:bookmarkEnd w:id="0" w:displacedByCustomXml="next"/>
        <w:sdt>
          <w:sdtPr>
            <w:rPr>
              <w:noProof/>
              <w:lang w:val="en-AU" w:eastAsia="en-AU"/>
            </w:rPr>
            <w:id w:val="1597289800"/>
            <w:picture/>
          </w:sdtPr>
          <w:sdtEndPr/>
          <w:sdtContent>
            <w:tc>
              <w:tcPr>
                <w:tcW w:w="10500" w:type="dxa"/>
                <w:gridSpan w:val="3"/>
              </w:tcPr>
              <w:p w14:paraId="15A6D476" w14:textId="5092671A" w:rsidR="003806FD" w:rsidRDefault="00237231" w:rsidP="00237231">
                <w:pPr>
                  <w:jc w:val="center"/>
                </w:pPr>
                <w:r>
                  <w:rPr>
                    <w:rFonts w:asciiTheme="majorHAnsi" w:eastAsiaTheme="majorEastAsia" w:hAnsiTheme="majorHAnsi" w:cstheme="majorBidi"/>
                    <w:b/>
                    <w:noProof/>
                    <w:spacing w:val="-10"/>
                    <w:kern w:val="28"/>
                    <w:sz w:val="48"/>
                    <w:szCs w:val="56"/>
                    <w:lang w:val="en-AU" w:eastAsia="en-AU"/>
                  </w:rPr>
                  <w:drawing>
                    <wp:inline distT="0" distB="0" distL="0" distR="0" wp14:anchorId="7022B390" wp14:editId="79E240B5">
                      <wp:extent cx="3880696" cy="1838960"/>
                      <wp:effectExtent l="0" t="0" r="5715"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891641" cy="1844146"/>
                              </a:xfrm>
                              <a:prstGeom prst="rect">
                                <a:avLst/>
                              </a:prstGeom>
                              <a:noFill/>
                              <a:ln>
                                <a:noFill/>
                              </a:ln>
                            </pic:spPr>
                          </pic:pic>
                        </a:graphicData>
                      </a:graphic>
                    </wp:inline>
                  </w:drawing>
                </w:r>
              </w:p>
            </w:tc>
          </w:sdtContent>
        </w:sdt>
      </w:tr>
      <w:tr w:rsidR="00FF4E13" w14:paraId="42B8F4C9" w14:textId="77777777" w:rsidTr="5991AA43">
        <w:tblPrEx>
          <w:tblCellMar>
            <w:left w:w="108" w:type="dxa"/>
            <w:right w:w="108" w:type="dxa"/>
          </w:tblCellMar>
        </w:tblPrEx>
        <w:trPr>
          <w:trHeight w:val="555"/>
        </w:trPr>
        <w:tc>
          <w:tcPr>
            <w:tcW w:w="3515" w:type="dxa"/>
            <w:vAlign w:val="center"/>
          </w:tcPr>
          <w:p w14:paraId="156799D8" w14:textId="5AD796C8" w:rsidR="00FF4E13" w:rsidRPr="00FF4E13" w:rsidRDefault="00207B8F" w:rsidP="009B37C1">
            <w:pPr>
              <w:jc w:val="center"/>
              <w:rPr>
                <w:rFonts w:ascii="Montserrat" w:hAnsi="Montserrat"/>
                <w:color w:val="002060"/>
                <w:sz w:val="48"/>
                <w:szCs w:val="48"/>
              </w:rPr>
            </w:pPr>
            <w:r>
              <w:rPr>
                <w:rFonts w:ascii="Montserrat" w:hAnsi="Montserrat"/>
                <w:color w:val="002060"/>
                <w:sz w:val="48"/>
                <w:szCs w:val="48"/>
              </w:rPr>
              <w:t>1234</w:t>
            </w:r>
          </w:p>
        </w:tc>
        <w:tc>
          <w:tcPr>
            <w:tcW w:w="3515" w:type="dxa"/>
            <w:vAlign w:val="center"/>
          </w:tcPr>
          <w:p w14:paraId="4285A2E6" w14:textId="10C7BE67" w:rsidR="00FF4E13" w:rsidRPr="00FF4E13" w:rsidRDefault="004E7711" w:rsidP="009B37C1">
            <w:pPr>
              <w:jc w:val="center"/>
              <w:rPr>
                <w:rFonts w:ascii="Montserrat" w:hAnsi="Montserrat"/>
                <w:color w:val="002060"/>
                <w:sz w:val="48"/>
                <w:szCs w:val="48"/>
              </w:rPr>
            </w:pPr>
            <w:r>
              <w:rPr>
                <w:rFonts w:ascii="Montserrat" w:hAnsi="Montserrat"/>
                <w:color w:val="002060"/>
                <w:sz w:val="48"/>
                <w:szCs w:val="48"/>
              </w:rPr>
              <w:t>1</w:t>
            </w:r>
          </w:p>
        </w:tc>
        <w:tc>
          <w:tcPr>
            <w:tcW w:w="3516" w:type="dxa"/>
            <w:gridSpan w:val="2"/>
            <w:vAlign w:val="center"/>
          </w:tcPr>
          <w:p w14:paraId="1BC72A92" w14:textId="676DD520" w:rsidR="00FF4E13" w:rsidRPr="00FF4E13" w:rsidRDefault="00207B8F" w:rsidP="009B37C1">
            <w:pPr>
              <w:jc w:val="center"/>
              <w:rPr>
                <w:rFonts w:ascii="Montserrat" w:hAnsi="Montserrat"/>
                <w:color w:val="002060"/>
                <w:sz w:val="48"/>
                <w:szCs w:val="48"/>
              </w:rPr>
            </w:pPr>
            <w:r>
              <w:rPr>
                <w:rFonts w:ascii="Montserrat" w:hAnsi="Montserrat"/>
                <w:color w:val="002060"/>
                <w:sz w:val="48"/>
                <w:szCs w:val="48"/>
              </w:rPr>
              <w:t>100</w:t>
            </w:r>
          </w:p>
        </w:tc>
      </w:tr>
      <w:tr w:rsidR="00FF4E13" w14:paraId="5FDE6D89" w14:textId="77777777" w:rsidTr="5991AA43">
        <w:tblPrEx>
          <w:tblCellMar>
            <w:left w:w="108" w:type="dxa"/>
            <w:right w:w="108" w:type="dxa"/>
          </w:tblCellMar>
        </w:tblPrEx>
        <w:trPr>
          <w:trHeight w:val="382"/>
        </w:trPr>
        <w:tc>
          <w:tcPr>
            <w:tcW w:w="3515" w:type="dxa"/>
            <w:vAlign w:val="center"/>
          </w:tcPr>
          <w:p w14:paraId="4C93A360" w14:textId="25502B2C" w:rsidR="00FF4E13" w:rsidRPr="00FF4E13" w:rsidRDefault="000F5B81" w:rsidP="009B37C1">
            <w:pPr>
              <w:jc w:val="center"/>
              <w:rPr>
                <w:rFonts w:ascii="Montserrat" w:hAnsi="Montserrat"/>
                <w:sz w:val="16"/>
                <w:szCs w:val="16"/>
              </w:rPr>
            </w:pPr>
            <w:r>
              <w:rPr>
                <w:rFonts w:ascii="Montserrat" w:hAnsi="Montserrat"/>
                <w:sz w:val="16"/>
                <w:szCs w:val="16"/>
              </w:rPr>
              <w:t>STUDENTS</w:t>
            </w:r>
          </w:p>
        </w:tc>
        <w:tc>
          <w:tcPr>
            <w:tcW w:w="3515" w:type="dxa"/>
            <w:vAlign w:val="center"/>
          </w:tcPr>
          <w:p w14:paraId="56EF8A57" w14:textId="04276188" w:rsidR="00FF4E13" w:rsidRPr="00FF4E13" w:rsidRDefault="003928E4" w:rsidP="009B37C1">
            <w:pPr>
              <w:jc w:val="center"/>
              <w:rPr>
                <w:rFonts w:ascii="Montserrat" w:hAnsi="Montserrat"/>
                <w:sz w:val="16"/>
                <w:szCs w:val="16"/>
              </w:rPr>
            </w:pPr>
            <w:r>
              <w:rPr>
                <w:rFonts w:ascii="Montserrat" w:hAnsi="Montserrat"/>
                <w:sz w:val="16"/>
                <w:szCs w:val="16"/>
              </w:rPr>
              <w:t>LIBRARY SPACE</w:t>
            </w:r>
          </w:p>
        </w:tc>
        <w:tc>
          <w:tcPr>
            <w:tcW w:w="3516" w:type="dxa"/>
            <w:gridSpan w:val="2"/>
            <w:vAlign w:val="center"/>
          </w:tcPr>
          <w:p w14:paraId="3E9B1E19" w14:textId="21ADE7D0" w:rsidR="00FF4E13" w:rsidRPr="00FF4E13" w:rsidRDefault="000F5B81" w:rsidP="009B37C1">
            <w:pPr>
              <w:jc w:val="center"/>
              <w:rPr>
                <w:rFonts w:ascii="Montserrat" w:hAnsi="Montserrat"/>
                <w:sz w:val="16"/>
                <w:szCs w:val="16"/>
              </w:rPr>
            </w:pPr>
            <w:r w:rsidRPr="00FF4E13">
              <w:rPr>
                <w:rFonts w:ascii="Montserrat" w:hAnsi="Montserrat"/>
                <w:sz w:val="16"/>
                <w:szCs w:val="16"/>
              </w:rPr>
              <w:t>TE</w:t>
            </w:r>
            <w:r>
              <w:rPr>
                <w:rFonts w:ascii="Montserrat" w:hAnsi="Montserrat"/>
                <w:sz w:val="16"/>
                <w:szCs w:val="16"/>
              </w:rPr>
              <w:t>ACHERS</w:t>
            </w:r>
          </w:p>
        </w:tc>
      </w:tr>
    </w:tbl>
    <w:tbl>
      <w:tblPr>
        <w:tblStyle w:val="PlainTable4"/>
        <w:tblpPr w:leftFromText="180" w:rightFromText="180" w:vertAnchor="text" w:horzAnchor="margin" w:tblpY="478"/>
        <w:tblW w:w="0" w:type="auto"/>
        <w:tblLayout w:type="fixed"/>
        <w:tblLook w:val="06A0" w:firstRow="1" w:lastRow="0" w:firstColumn="1" w:lastColumn="0" w:noHBand="1" w:noVBand="1"/>
      </w:tblPr>
      <w:tblGrid>
        <w:gridCol w:w="10530"/>
      </w:tblGrid>
      <w:tr w:rsidR="0050013B" w14:paraId="4D34F319" w14:textId="77777777" w:rsidTr="21D447D8">
        <w:trPr>
          <w:cnfStyle w:val="100000000000" w:firstRow="1" w:lastRow="0" w:firstColumn="0" w:lastColumn="0" w:oddVBand="0" w:evenVBand="0" w:oddHBand="0" w:evenHBand="0" w:firstRowFirstColumn="0" w:firstRowLastColumn="0" w:lastRowFirstColumn="0" w:lastRowLastColumn="0"/>
          <w:trHeight w:val="2127"/>
        </w:trPr>
        <w:tc>
          <w:tcPr>
            <w:cnfStyle w:val="001000000000" w:firstRow="0" w:lastRow="0" w:firstColumn="1" w:lastColumn="0" w:oddVBand="0" w:evenVBand="0" w:oddHBand="0" w:evenHBand="0" w:firstRowFirstColumn="0" w:firstRowLastColumn="0" w:lastRowFirstColumn="0" w:lastRowLastColumn="0"/>
            <w:tcW w:w="10530" w:type="dxa"/>
          </w:tcPr>
          <w:p w14:paraId="28B89B92" w14:textId="535F75D1" w:rsidR="0050013B" w:rsidRPr="003928E4" w:rsidRDefault="6F9017B2" w:rsidP="21D447D8">
            <w:pPr>
              <w:spacing w:before="100" w:beforeAutospacing="1" w:after="120"/>
              <w:rPr>
                <w:rFonts w:ascii="Montserrat" w:eastAsia="Montserrat" w:hAnsi="Montserrat" w:cs="Montserrat"/>
                <w:b w:val="0"/>
                <w:bCs w:val="0"/>
                <w:color w:val="000000" w:themeColor="text1"/>
                <w:sz w:val="24"/>
                <w:szCs w:val="24"/>
              </w:rPr>
            </w:pPr>
            <w:r w:rsidRPr="21D447D8">
              <w:rPr>
                <w:rFonts w:ascii="Montserrat" w:eastAsia="Montserrat" w:hAnsi="Montserrat" w:cs="Montserrat"/>
                <w:b w:val="0"/>
                <w:bCs w:val="0"/>
                <w:color w:val="000000" w:themeColor="text1"/>
                <w:sz w:val="24"/>
                <w:szCs w:val="24"/>
              </w:rPr>
              <w:t xml:space="preserve">Hurstville Public School is located in a highly </w:t>
            </w:r>
            <w:proofErr w:type="spellStart"/>
            <w:r w:rsidRPr="21D447D8">
              <w:rPr>
                <w:rFonts w:ascii="Montserrat" w:eastAsia="Montserrat" w:hAnsi="Montserrat" w:cs="Montserrat"/>
                <w:b w:val="0"/>
                <w:bCs w:val="0"/>
                <w:color w:val="000000" w:themeColor="text1"/>
                <w:sz w:val="24"/>
                <w:szCs w:val="24"/>
              </w:rPr>
              <w:t>urbanised</w:t>
            </w:r>
            <w:proofErr w:type="spellEnd"/>
            <w:r w:rsidRPr="21D447D8">
              <w:rPr>
                <w:rFonts w:ascii="Montserrat" w:eastAsia="Montserrat" w:hAnsi="Montserrat" w:cs="Montserrat"/>
                <w:b w:val="0"/>
                <w:bCs w:val="0"/>
                <w:color w:val="000000" w:themeColor="text1"/>
                <w:sz w:val="24"/>
                <w:szCs w:val="24"/>
              </w:rPr>
              <w:t xml:space="preserve"> area of southern Sydney.</w:t>
            </w:r>
            <w:r w:rsidR="003928E4" w:rsidRPr="21D447D8">
              <w:rPr>
                <w:rFonts w:ascii="Montserrat" w:eastAsia="Montserrat" w:hAnsi="Montserrat" w:cs="Montserrat"/>
                <w:b w:val="0"/>
                <w:bCs w:val="0"/>
                <w:color w:val="CE0037"/>
                <w:sz w:val="24"/>
                <w:szCs w:val="24"/>
              </w:rPr>
              <w:t xml:space="preserve"> </w:t>
            </w:r>
            <w:r w:rsidRPr="21D447D8">
              <w:rPr>
                <w:rFonts w:ascii="Montserrat" w:eastAsia="Montserrat" w:hAnsi="Montserrat" w:cs="Montserrat"/>
                <w:b w:val="0"/>
                <w:bCs w:val="0"/>
                <w:color w:val="000000" w:themeColor="text1"/>
                <w:sz w:val="24"/>
                <w:szCs w:val="24"/>
              </w:rPr>
              <w:t>The school is one of the largest primary schools in the state with ove</w:t>
            </w:r>
            <w:r w:rsidR="34EA3664" w:rsidRPr="21D447D8">
              <w:rPr>
                <w:rFonts w:ascii="Montserrat" w:eastAsia="Montserrat" w:hAnsi="Montserrat" w:cs="Montserrat"/>
                <w:b w:val="0"/>
                <w:bCs w:val="0"/>
                <w:color w:val="000000" w:themeColor="text1"/>
                <w:sz w:val="24"/>
                <w:szCs w:val="24"/>
              </w:rPr>
              <w:t>r 123</w:t>
            </w:r>
            <w:r w:rsidRPr="21D447D8">
              <w:rPr>
                <w:rFonts w:ascii="Montserrat" w:eastAsia="Montserrat" w:hAnsi="Montserrat" w:cs="Montserrat"/>
                <w:b w:val="0"/>
                <w:bCs w:val="0"/>
                <w:color w:val="000000" w:themeColor="text1"/>
                <w:sz w:val="24"/>
                <w:szCs w:val="24"/>
              </w:rPr>
              <w:t xml:space="preserve">0 students supported by a staff of more than 100. </w:t>
            </w:r>
            <w:r w:rsidR="01BB769B" w:rsidRPr="21D447D8">
              <w:rPr>
                <w:rFonts w:ascii="Montserrat" w:eastAsia="Montserrat" w:hAnsi="Montserrat" w:cs="Montserrat"/>
                <w:b w:val="0"/>
                <w:bCs w:val="0"/>
                <w:color w:val="000000" w:themeColor="text1"/>
                <w:sz w:val="24"/>
                <w:szCs w:val="24"/>
              </w:rPr>
              <w:t>T</w:t>
            </w:r>
            <w:r w:rsidR="275C83B8" w:rsidRPr="21D447D8">
              <w:rPr>
                <w:rFonts w:ascii="Montserrat" w:eastAsia="Montserrat" w:hAnsi="Montserrat" w:cs="Montserrat"/>
                <w:b w:val="0"/>
                <w:bCs w:val="0"/>
                <w:color w:val="333333"/>
                <w:sz w:val="24"/>
                <w:szCs w:val="24"/>
              </w:rPr>
              <w:t xml:space="preserve">he school community undertook a comprehensive and authentic evaluation of learners’ needs and experiences as lifelong learners. </w:t>
            </w:r>
            <w:r w:rsidR="7B54E036" w:rsidRPr="21D447D8">
              <w:rPr>
                <w:rFonts w:ascii="Montserrat" w:eastAsia="Montserrat" w:hAnsi="Montserrat" w:cs="Montserrat"/>
                <w:b w:val="0"/>
                <w:bCs w:val="0"/>
                <w:color w:val="333333"/>
                <w:sz w:val="24"/>
                <w:szCs w:val="24"/>
              </w:rPr>
              <w:t>The f</w:t>
            </w:r>
            <w:r w:rsidR="275C83B8" w:rsidRPr="21D447D8">
              <w:rPr>
                <w:rFonts w:ascii="Montserrat" w:eastAsia="Montserrat" w:hAnsi="Montserrat" w:cs="Montserrat"/>
                <w:b w:val="0"/>
                <w:bCs w:val="0"/>
                <w:color w:val="333333"/>
                <w:sz w:val="24"/>
                <w:szCs w:val="24"/>
              </w:rPr>
              <w:t>indings highlighted</w:t>
            </w:r>
            <w:r w:rsidR="71605287" w:rsidRPr="21D447D8">
              <w:rPr>
                <w:rFonts w:ascii="Montserrat" w:eastAsia="Montserrat" w:hAnsi="Montserrat" w:cs="Montserrat"/>
                <w:b w:val="0"/>
                <w:bCs w:val="0"/>
                <w:color w:val="333333"/>
                <w:sz w:val="24"/>
                <w:szCs w:val="24"/>
              </w:rPr>
              <w:t xml:space="preserve"> </w:t>
            </w:r>
            <w:r w:rsidR="275C83B8" w:rsidRPr="21D447D8">
              <w:rPr>
                <w:rFonts w:ascii="Montserrat" w:eastAsia="Montserrat" w:hAnsi="Montserrat" w:cs="Montserrat"/>
                <w:b w:val="0"/>
                <w:bCs w:val="0"/>
                <w:color w:val="333333"/>
                <w:sz w:val="24"/>
                <w:szCs w:val="24"/>
              </w:rPr>
              <w:t>both students’ future aspirations and the challenges they experience in a time of complex global uncertainty</w:t>
            </w:r>
            <w:r w:rsidR="590495FD" w:rsidRPr="21D447D8">
              <w:rPr>
                <w:rFonts w:ascii="Montserrat" w:eastAsia="Montserrat" w:hAnsi="Montserrat" w:cs="Montserrat"/>
                <w:b w:val="0"/>
                <w:bCs w:val="0"/>
                <w:color w:val="333333"/>
                <w:sz w:val="24"/>
                <w:szCs w:val="24"/>
              </w:rPr>
              <w:t xml:space="preserve"> and an </w:t>
            </w:r>
            <w:r w:rsidR="0A1DABD9" w:rsidRPr="21D447D8">
              <w:rPr>
                <w:rFonts w:ascii="Montserrat" w:eastAsia="Montserrat" w:hAnsi="Montserrat" w:cs="Montserrat"/>
                <w:b w:val="0"/>
                <w:bCs w:val="0"/>
                <w:color w:val="333333"/>
                <w:sz w:val="24"/>
                <w:szCs w:val="24"/>
              </w:rPr>
              <w:t>ever-evolving</w:t>
            </w:r>
            <w:r w:rsidR="590495FD" w:rsidRPr="21D447D8">
              <w:rPr>
                <w:rFonts w:ascii="Montserrat" w:eastAsia="Montserrat" w:hAnsi="Montserrat" w:cs="Montserrat"/>
                <w:b w:val="0"/>
                <w:bCs w:val="0"/>
                <w:color w:val="333333"/>
                <w:sz w:val="24"/>
                <w:szCs w:val="24"/>
              </w:rPr>
              <w:t xml:space="preserve"> educational </w:t>
            </w:r>
            <w:r w:rsidR="00237231">
              <w:rPr>
                <w:rFonts w:ascii="Montserrat" w:eastAsia="Montserrat" w:hAnsi="Montserrat" w:cs="Montserrat"/>
                <w:b w:val="0"/>
                <w:bCs w:val="0"/>
                <w:color w:val="333333"/>
                <w:sz w:val="24"/>
                <w:szCs w:val="24"/>
              </w:rPr>
              <w:t xml:space="preserve">and technological </w:t>
            </w:r>
            <w:r w:rsidR="590495FD" w:rsidRPr="21D447D8">
              <w:rPr>
                <w:rFonts w:ascii="Montserrat" w:eastAsia="Montserrat" w:hAnsi="Montserrat" w:cs="Montserrat"/>
                <w:b w:val="0"/>
                <w:bCs w:val="0"/>
                <w:color w:val="333333"/>
                <w:sz w:val="24"/>
                <w:szCs w:val="24"/>
              </w:rPr>
              <w:t>landscape</w:t>
            </w:r>
            <w:r w:rsidR="275C83B8" w:rsidRPr="21D447D8">
              <w:rPr>
                <w:rFonts w:ascii="Montserrat" w:eastAsia="Montserrat" w:hAnsi="Montserrat" w:cs="Montserrat"/>
                <w:b w:val="0"/>
                <w:bCs w:val="0"/>
                <w:color w:val="333333"/>
                <w:sz w:val="24"/>
                <w:szCs w:val="24"/>
              </w:rPr>
              <w:t>.</w:t>
            </w:r>
            <w:r w:rsidR="275C83B8" w:rsidRPr="21D447D8">
              <w:rPr>
                <w:rFonts w:ascii="Montserrat" w:eastAsia="Montserrat" w:hAnsi="Montserrat" w:cs="Montserrat"/>
                <w:b w:val="0"/>
                <w:bCs w:val="0"/>
                <w:color w:val="000000" w:themeColor="text1"/>
                <w:sz w:val="24"/>
                <w:szCs w:val="24"/>
              </w:rPr>
              <w:t xml:space="preserve"> </w:t>
            </w:r>
          </w:p>
        </w:tc>
      </w:tr>
    </w:tbl>
    <w:tbl>
      <w:tblPr>
        <w:tblStyle w:val="TableGrid"/>
        <w:tblpPr w:leftFromText="180" w:rightFromText="180" w:vertAnchor="text" w:horzAnchor="margin" w:tblpY="3127"/>
        <w:tblW w:w="10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5"/>
        <w:gridCol w:w="5120"/>
      </w:tblGrid>
      <w:tr w:rsidR="007664E6" w14:paraId="27C39E01" w14:textId="77777777" w:rsidTr="003D4708">
        <w:trPr>
          <w:trHeight w:val="567"/>
        </w:trPr>
        <w:tc>
          <w:tcPr>
            <w:tcW w:w="5415" w:type="dxa"/>
          </w:tcPr>
          <w:p w14:paraId="0AD31C14" w14:textId="6E4B0EF4" w:rsidR="007664E6" w:rsidRPr="00CD12F5" w:rsidRDefault="007664E6" w:rsidP="003D4708">
            <w:pPr>
              <w:pStyle w:val="Heading2"/>
              <w:outlineLvl w:val="1"/>
            </w:pPr>
            <w:r w:rsidRPr="00B5479A">
              <w:t>Why?</w:t>
            </w:r>
          </w:p>
          <w:p w14:paraId="46CBA021" w14:textId="7A57F324" w:rsidR="00237231" w:rsidRDefault="745FE76F" w:rsidP="003D4708">
            <w:pPr>
              <w:rPr>
                <w:rFonts w:ascii="Montserrat" w:eastAsia="Montserrat" w:hAnsi="Montserrat" w:cs="Montserrat"/>
                <w:color w:val="000000" w:themeColor="text1"/>
                <w:sz w:val="24"/>
                <w:szCs w:val="24"/>
                <w:lang w:val="en-AU"/>
              </w:rPr>
            </w:pPr>
            <w:r w:rsidRPr="5991AA43">
              <w:rPr>
                <w:rFonts w:ascii="Montserrat" w:eastAsia="Montserrat" w:hAnsi="Montserrat" w:cs="Montserrat"/>
                <w:color w:val="000000" w:themeColor="text1"/>
                <w:sz w:val="24"/>
                <w:szCs w:val="24"/>
                <w:lang w:val="en-AU"/>
              </w:rPr>
              <w:t xml:space="preserve">The Hurstville Public School Library </w:t>
            </w:r>
            <w:r w:rsidR="0A7909FE" w:rsidRPr="5991AA43">
              <w:rPr>
                <w:rFonts w:ascii="Montserrat" w:eastAsia="Montserrat" w:hAnsi="Montserrat" w:cs="Montserrat"/>
                <w:color w:val="000000" w:themeColor="text1"/>
                <w:sz w:val="24"/>
                <w:szCs w:val="24"/>
                <w:lang w:val="en-AU"/>
              </w:rPr>
              <w:t>transformation</w:t>
            </w:r>
            <w:r w:rsidRPr="5991AA43">
              <w:rPr>
                <w:rFonts w:ascii="Montserrat" w:eastAsia="Montserrat" w:hAnsi="Montserrat" w:cs="Montserrat"/>
                <w:color w:val="000000" w:themeColor="text1"/>
                <w:sz w:val="24"/>
                <w:szCs w:val="24"/>
                <w:lang w:val="en-AU"/>
              </w:rPr>
              <w:t xml:space="preserve"> journey began</w:t>
            </w:r>
            <w:r w:rsidR="46073F7A" w:rsidRPr="5991AA43">
              <w:rPr>
                <w:rFonts w:ascii="Montserrat" w:eastAsia="Montserrat" w:hAnsi="Montserrat" w:cs="Montserrat"/>
                <w:color w:val="000000" w:themeColor="text1"/>
                <w:sz w:val="24"/>
                <w:szCs w:val="24"/>
                <w:lang w:val="en-AU"/>
              </w:rPr>
              <w:t xml:space="preserve"> </w:t>
            </w:r>
            <w:r w:rsidR="50E361AC" w:rsidRPr="5991AA43">
              <w:rPr>
                <w:rFonts w:ascii="Montserrat" w:eastAsia="Montserrat" w:hAnsi="Montserrat" w:cs="Montserrat"/>
                <w:color w:val="000000" w:themeColor="text1"/>
                <w:sz w:val="24"/>
                <w:szCs w:val="24"/>
                <w:lang w:val="en-AU"/>
              </w:rPr>
              <w:t xml:space="preserve">in </w:t>
            </w:r>
            <w:r w:rsidR="46073F7A" w:rsidRPr="5991AA43">
              <w:rPr>
                <w:rFonts w:ascii="Montserrat" w:eastAsia="Montserrat" w:hAnsi="Montserrat" w:cs="Montserrat"/>
                <w:color w:val="000000" w:themeColor="text1"/>
                <w:sz w:val="24"/>
                <w:szCs w:val="24"/>
                <w:lang w:val="en-AU"/>
              </w:rPr>
              <w:t xml:space="preserve">Term 3 2018 during discussions between the </w:t>
            </w:r>
            <w:r w:rsidR="44948187" w:rsidRPr="5991AA43">
              <w:rPr>
                <w:rFonts w:ascii="Montserrat" w:eastAsia="Montserrat" w:hAnsi="Montserrat" w:cs="Montserrat"/>
                <w:color w:val="000000" w:themeColor="text1"/>
                <w:sz w:val="24"/>
                <w:szCs w:val="24"/>
                <w:lang w:val="en-AU"/>
              </w:rPr>
              <w:t>t</w:t>
            </w:r>
            <w:r w:rsidRPr="5991AA43">
              <w:rPr>
                <w:rFonts w:ascii="Montserrat" w:eastAsia="Montserrat" w:hAnsi="Montserrat" w:cs="Montserrat"/>
                <w:color w:val="000000" w:themeColor="text1"/>
                <w:sz w:val="24"/>
                <w:szCs w:val="24"/>
                <w:lang w:val="en-AU"/>
              </w:rPr>
              <w:t xml:space="preserve">eacher </w:t>
            </w:r>
            <w:r w:rsidR="7937F612" w:rsidRPr="5991AA43">
              <w:rPr>
                <w:rFonts w:ascii="Montserrat" w:eastAsia="Montserrat" w:hAnsi="Montserrat" w:cs="Montserrat"/>
                <w:color w:val="000000" w:themeColor="text1"/>
                <w:sz w:val="24"/>
                <w:szCs w:val="24"/>
                <w:lang w:val="en-AU"/>
              </w:rPr>
              <w:t>l</w:t>
            </w:r>
            <w:r w:rsidRPr="5991AA43">
              <w:rPr>
                <w:rFonts w:ascii="Montserrat" w:eastAsia="Montserrat" w:hAnsi="Montserrat" w:cs="Montserrat"/>
                <w:color w:val="000000" w:themeColor="text1"/>
                <w:sz w:val="24"/>
                <w:szCs w:val="24"/>
                <w:lang w:val="en-AU"/>
              </w:rPr>
              <w:t>ibrarian</w:t>
            </w:r>
            <w:r w:rsidR="46073F7A" w:rsidRPr="5991AA43">
              <w:rPr>
                <w:rFonts w:ascii="Montserrat" w:eastAsia="Montserrat" w:hAnsi="Montserrat" w:cs="Montserrat"/>
                <w:color w:val="000000" w:themeColor="text1"/>
                <w:sz w:val="24"/>
                <w:szCs w:val="24"/>
                <w:lang w:val="en-AU"/>
              </w:rPr>
              <w:t xml:space="preserve">s, </w:t>
            </w:r>
            <w:r w:rsidRPr="5991AA43">
              <w:rPr>
                <w:rFonts w:ascii="Montserrat" w:eastAsia="Montserrat" w:hAnsi="Montserrat" w:cs="Montserrat"/>
                <w:color w:val="000000" w:themeColor="text1"/>
                <w:sz w:val="24"/>
                <w:szCs w:val="24"/>
                <w:lang w:val="en-AU"/>
              </w:rPr>
              <w:t xml:space="preserve">the </w:t>
            </w:r>
            <w:r w:rsidR="44948187" w:rsidRPr="5991AA43">
              <w:rPr>
                <w:rFonts w:ascii="Montserrat" w:eastAsia="Montserrat" w:hAnsi="Montserrat" w:cs="Montserrat"/>
                <w:color w:val="000000" w:themeColor="text1"/>
                <w:sz w:val="24"/>
                <w:szCs w:val="24"/>
                <w:lang w:val="en-AU"/>
              </w:rPr>
              <w:t xml:space="preserve">deputy </w:t>
            </w:r>
            <w:r w:rsidR="5592F826" w:rsidRPr="5991AA43">
              <w:rPr>
                <w:rFonts w:ascii="Montserrat" w:eastAsia="Montserrat" w:hAnsi="Montserrat" w:cs="Montserrat"/>
                <w:color w:val="000000" w:themeColor="text1"/>
                <w:sz w:val="24"/>
                <w:szCs w:val="24"/>
                <w:lang w:val="en-AU"/>
              </w:rPr>
              <w:t>principals,</w:t>
            </w:r>
            <w:r w:rsidR="602693AD" w:rsidRPr="5991AA43">
              <w:rPr>
                <w:rFonts w:ascii="Montserrat" w:eastAsia="Montserrat" w:hAnsi="Montserrat" w:cs="Montserrat"/>
                <w:color w:val="000000" w:themeColor="text1"/>
                <w:sz w:val="24"/>
                <w:szCs w:val="24"/>
                <w:lang w:val="en-AU"/>
              </w:rPr>
              <w:t xml:space="preserve"> and</w:t>
            </w:r>
            <w:r w:rsidR="08CA95DE" w:rsidRPr="5991AA43">
              <w:rPr>
                <w:rFonts w:ascii="Montserrat" w:eastAsia="Montserrat" w:hAnsi="Montserrat" w:cs="Montserrat"/>
                <w:color w:val="000000" w:themeColor="text1"/>
                <w:sz w:val="24"/>
                <w:szCs w:val="24"/>
                <w:lang w:val="en-AU"/>
              </w:rPr>
              <w:t xml:space="preserve"> the </w:t>
            </w:r>
            <w:r w:rsidR="44948187" w:rsidRPr="5991AA43">
              <w:rPr>
                <w:rFonts w:ascii="Montserrat" w:eastAsia="Montserrat" w:hAnsi="Montserrat" w:cs="Montserrat"/>
                <w:color w:val="000000" w:themeColor="text1"/>
                <w:sz w:val="24"/>
                <w:szCs w:val="24"/>
                <w:lang w:val="en-AU"/>
              </w:rPr>
              <w:t xml:space="preserve">instructional </w:t>
            </w:r>
            <w:r w:rsidR="719B3A76" w:rsidRPr="5991AA43">
              <w:rPr>
                <w:rFonts w:ascii="Montserrat" w:eastAsia="Montserrat" w:hAnsi="Montserrat" w:cs="Montserrat"/>
                <w:color w:val="000000" w:themeColor="text1"/>
                <w:sz w:val="24"/>
                <w:szCs w:val="24"/>
                <w:lang w:val="en-AU"/>
              </w:rPr>
              <w:t>l</w:t>
            </w:r>
            <w:r w:rsidR="68AD0725" w:rsidRPr="5991AA43">
              <w:rPr>
                <w:rFonts w:ascii="Montserrat" w:eastAsia="Montserrat" w:hAnsi="Montserrat" w:cs="Montserrat"/>
                <w:color w:val="000000" w:themeColor="text1"/>
                <w:sz w:val="24"/>
                <w:szCs w:val="24"/>
                <w:lang w:val="en-AU"/>
              </w:rPr>
              <w:t>eader</w:t>
            </w:r>
            <w:r w:rsidRPr="5991AA43">
              <w:rPr>
                <w:rFonts w:ascii="Montserrat" w:eastAsia="Montserrat" w:hAnsi="Montserrat" w:cs="Montserrat"/>
                <w:color w:val="000000" w:themeColor="text1"/>
                <w:sz w:val="24"/>
                <w:szCs w:val="24"/>
                <w:lang w:val="en-AU"/>
              </w:rPr>
              <w:t>s</w:t>
            </w:r>
            <w:r w:rsidR="5A9DC344" w:rsidRPr="5991AA43">
              <w:rPr>
                <w:rFonts w:ascii="Montserrat" w:eastAsia="Montserrat" w:hAnsi="Montserrat" w:cs="Montserrat"/>
                <w:color w:val="000000" w:themeColor="text1"/>
                <w:sz w:val="24"/>
                <w:szCs w:val="24"/>
                <w:lang w:val="en-AU"/>
              </w:rPr>
              <w:t xml:space="preserve"> at a </w:t>
            </w:r>
            <w:r w:rsidRPr="5991AA43">
              <w:rPr>
                <w:rFonts w:ascii="Montserrat" w:eastAsia="Montserrat" w:hAnsi="Montserrat" w:cs="Montserrat"/>
                <w:color w:val="000000" w:themeColor="text1"/>
                <w:sz w:val="24"/>
                <w:szCs w:val="24"/>
                <w:lang w:val="en-AU"/>
              </w:rPr>
              <w:t xml:space="preserve">collaborative </w:t>
            </w:r>
            <w:r w:rsidR="46073F7A" w:rsidRPr="5991AA43">
              <w:rPr>
                <w:rFonts w:ascii="Montserrat" w:eastAsia="Montserrat" w:hAnsi="Montserrat" w:cs="Montserrat"/>
                <w:color w:val="000000" w:themeColor="text1"/>
                <w:sz w:val="24"/>
                <w:szCs w:val="24"/>
                <w:lang w:val="en-AU"/>
              </w:rPr>
              <w:t>planning day</w:t>
            </w:r>
            <w:r w:rsidR="446CC5DE" w:rsidRPr="5991AA43">
              <w:rPr>
                <w:rFonts w:ascii="Montserrat" w:eastAsia="Montserrat" w:hAnsi="Montserrat" w:cs="Montserrat"/>
                <w:color w:val="000000" w:themeColor="text1"/>
                <w:sz w:val="24"/>
                <w:szCs w:val="24"/>
                <w:lang w:val="en-AU"/>
              </w:rPr>
              <w:t xml:space="preserve">. </w:t>
            </w:r>
            <w:r w:rsidR="5A9DC344" w:rsidRPr="5991AA43">
              <w:rPr>
                <w:rFonts w:ascii="Montserrat" w:eastAsia="Montserrat" w:hAnsi="Montserrat" w:cs="Montserrat"/>
                <w:color w:val="000000" w:themeColor="text1"/>
                <w:sz w:val="24"/>
                <w:szCs w:val="24"/>
                <w:lang w:val="en-AU"/>
              </w:rPr>
              <w:t xml:space="preserve">Their </w:t>
            </w:r>
            <w:r w:rsidRPr="5991AA43">
              <w:rPr>
                <w:rFonts w:ascii="Montserrat" w:eastAsia="Montserrat" w:hAnsi="Montserrat" w:cs="Montserrat"/>
                <w:color w:val="000000" w:themeColor="text1"/>
                <w:sz w:val="24"/>
                <w:szCs w:val="24"/>
                <w:lang w:val="en-AU"/>
              </w:rPr>
              <w:t>discussion</w:t>
            </w:r>
            <w:r w:rsidR="5A9DC344" w:rsidRPr="5991AA43">
              <w:rPr>
                <w:rFonts w:ascii="Montserrat" w:eastAsia="Montserrat" w:hAnsi="Montserrat" w:cs="Montserrat"/>
                <w:color w:val="000000" w:themeColor="text1"/>
                <w:sz w:val="24"/>
                <w:szCs w:val="24"/>
                <w:lang w:val="en-AU"/>
              </w:rPr>
              <w:t>s</w:t>
            </w:r>
            <w:r w:rsidRPr="5991AA43">
              <w:rPr>
                <w:rFonts w:ascii="Montserrat" w:eastAsia="Montserrat" w:hAnsi="Montserrat" w:cs="Montserrat"/>
                <w:color w:val="000000" w:themeColor="text1"/>
                <w:sz w:val="24"/>
                <w:szCs w:val="24"/>
                <w:lang w:val="en-AU"/>
              </w:rPr>
              <w:t xml:space="preserve"> centred on</w:t>
            </w:r>
            <w:r w:rsidR="46073F7A" w:rsidRPr="5991AA43">
              <w:rPr>
                <w:rFonts w:ascii="Montserrat" w:eastAsia="Montserrat" w:hAnsi="Montserrat" w:cs="Montserrat"/>
                <w:color w:val="000000" w:themeColor="text1"/>
                <w:sz w:val="24"/>
                <w:szCs w:val="24"/>
                <w:lang w:val="en-AU"/>
              </w:rPr>
              <w:t xml:space="preserve"> a way to make the Librar</w:t>
            </w:r>
            <w:r w:rsidRPr="5991AA43">
              <w:rPr>
                <w:rFonts w:ascii="Montserrat" w:eastAsia="Montserrat" w:hAnsi="Montserrat" w:cs="Montserrat"/>
                <w:color w:val="000000" w:themeColor="text1"/>
                <w:sz w:val="24"/>
                <w:szCs w:val="24"/>
                <w:lang w:val="en-AU"/>
              </w:rPr>
              <w:t xml:space="preserve">y timetable more flexible and </w:t>
            </w:r>
            <w:r w:rsidR="5A9DC344" w:rsidRPr="5991AA43">
              <w:rPr>
                <w:rFonts w:ascii="Montserrat" w:eastAsia="Montserrat" w:hAnsi="Montserrat" w:cs="Montserrat"/>
                <w:color w:val="000000" w:themeColor="text1"/>
                <w:sz w:val="24"/>
                <w:szCs w:val="24"/>
                <w:lang w:val="en-AU"/>
              </w:rPr>
              <w:t xml:space="preserve">how to </w:t>
            </w:r>
            <w:r w:rsidR="54C414BB" w:rsidRPr="5991AA43">
              <w:rPr>
                <w:rFonts w:ascii="Montserrat" w:eastAsia="Montserrat" w:hAnsi="Montserrat" w:cs="Montserrat"/>
                <w:color w:val="000000" w:themeColor="text1"/>
                <w:sz w:val="24"/>
                <w:szCs w:val="24"/>
                <w:lang w:val="en-AU"/>
              </w:rPr>
              <w:t>maximi</w:t>
            </w:r>
            <w:r w:rsidR="2AB8E055" w:rsidRPr="5991AA43">
              <w:rPr>
                <w:rFonts w:ascii="Montserrat" w:eastAsia="Montserrat" w:hAnsi="Montserrat" w:cs="Montserrat"/>
                <w:color w:val="000000" w:themeColor="text1"/>
                <w:sz w:val="24"/>
                <w:szCs w:val="24"/>
                <w:lang w:val="en-AU"/>
              </w:rPr>
              <w:t>s</w:t>
            </w:r>
            <w:r w:rsidR="54C414BB" w:rsidRPr="5991AA43">
              <w:rPr>
                <w:rFonts w:ascii="Montserrat" w:eastAsia="Montserrat" w:hAnsi="Montserrat" w:cs="Montserrat"/>
                <w:color w:val="000000" w:themeColor="text1"/>
                <w:sz w:val="24"/>
                <w:szCs w:val="24"/>
                <w:lang w:val="en-AU"/>
              </w:rPr>
              <w:t>e</w:t>
            </w:r>
            <w:r w:rsidR="765437F8" w:rsidRPr="5991AA43">
              <w:rPr>
                <w:rFonts w:ascii="Montserrat" w:eastAsia="Montserrat" w:hAnsi="Montserrat" w:cs="Montserrat"/>
                <w:color w:val="000000" w:themeColor="text1"/>
                <w:sz w:val="24"/>
                <w:szCs w:val="24"/>
                <w:lang w:val="en-AU"/>
              </w:rPr>
              <w:t xml:space="preserve"> </w:t>
            </w:r>
            <w:r w:rsidR="624F0DD2" w:rsidRPr="5991AA43">
              <w:rPr>
                <w:rFonts w:ascii="Montserrat" w:eastAsia="Montserrat" w:hAnsi="Montserrat" w:cs="Montserrat"/>
                <w:color w:val="000000" w:themeColor="text1"/>
                <w:sz w:val="24"/>
                <w:szCs w:val="24"/>
                <w:lang w:val="en-AU"/>
              </w:rPr>
              <w:t xml:space="preserve">the use of the </w:t>
            </w:r>
            <w:r w:rsidR="765437F8" w:rsidRPr="5991AA43">
              <w:rPr>
                <w:rFonts w:ascii="Montserrat" w:eastAsia="Montserrat" w:hAnsi="Montserrat" w:cs="Montserrat"/>
                <w:color w:val="000000" w:themeColor="text1"/>
                <w:sz w:val="24"/>
                <w:szCs w:val="24"/>
                <w:lang w:val="en-AU"/>
              </w:rPr>
              <w:t>library</w:t>
            </w:r>
            <w:r w:rsidR="0BCA42D9" w:rsidRPr="5991AA43">
              <w:rPr>
                <w:rFonts w:ascii="Montserrat" w:eastAsia="Montserrat" w:hAnsi="Montserrat" w:cs="Montserrat"/>
                <w:color w:val="000000" w:themeColor="text1"/>
                <w:sz w:val="24"/>
                <w:szCs w:val="24"/>
                <w:lang w:val="en-AU"/>
              </w:rPr>
              <w:t>.</w:t>
            </w:r>
          </w:p>
          <w:p w14:paraId="4E8BE003" w14:textId="41588175" w:rsidR="5991AA43" w:rsidRDefault="5991AA43" w:rsidP="003D4708">
            <w:pPr>
              <w:rPr>
                <w:rFonts w:ascii="Montserrat" w:eastAsia="Montserrat" w:hAnsi="Montserrat" w:cs="Montserrat"/>
                <w:color w:val="000000" w:themeColor="text1"/>
                <w:sz w:val="24"/>
                <w:szCs w:val="24"/>
                <w:lang w:val="en-AU"/>
              </w:rPr>
            </w:pPr>
          </w:p>
          <w:p w14:paraId="6268EA78" w14:textId="38FEE217" w:rsidR="007664E6" w:rsidRPr="00AD5100" w:rsidRDefault="4CC9B05C" w:rsidP="003D4708">
            <w:pPr>
              <w:rPr>
                <w:rFonts w:ascii="Montserrat" w:eastAsia="Montserrat" w:hAnsi="Montserrat" w:cs="Montserrat"/>
                <w:color w:val="000000" w:themeColor="text1"/>
                <w:sz w:val="28"/>
                <w:szCs w:val="28"/>
                <w:lang w:val="en-AU"/>
              </w:rPr>
            </w:pPr>
            <w:r w:rsidRPr="5991AA43">
              <w:rPr>
                <w:rFonts w:ascii="Montserrat" w:eastAsia="Montserrat" w:hAnsi="Montserrat" w:cs="Montserrat"/>
                <w:color w:val="000000" w:themeColor="text1"/>
                <w:sz w:val="24"/>
                <w:szCs w:val="24"/>
                <w:lang w:val="en-AU"/>
              </w:rPr>
              <w:t>At thi</w:t>
            </w:r>
            <w:r w:rsidR="703E8B49" w:rsidRPr="5991AA43">
              <w:rPr>
                <w:rFonts w:ascii="Montserrat" w:eastAsia="Montserrat" w:hAnsi="Montserrat" w:cs="Montserrat"/>
                <w:color w:val="000000" w:themeColor="text1"/>
                <w:sz w:val="24"/>
                <w:szCs w:val="24"/>
                <w:lang w:val="en-AU"/>
              </w:rPr>
              <w:t xml:space="preserve">s </w:t>
            </w:r>
            <w:r w:rsidR="7B12B7FD" w:rsidRPr="5991AA43">
              <w:rPr>
                <w:rFonts w:ascii="Montserrat" w:eastAsia="Montserrat" w:hAnsi="Montserrat" w:cs="Montserrat"/>
                <w:color w:val="000000" w:themeColor="text1"/>
                <w:sz w:val="24"/>
                <w:szCs w:val="24"/>
                <w:lang w:val="en-AU"/>
              </w:rPr>
              <w:t>time</w:t>
            </w:r>
            <w:r w:rsidR="703E8B49" w:rsidRPr="5991AA43">
              <w:rPr>
                <w:rFonts w:ascii="Montserrat" w:eastAsia="Montserrat" w:hAnsi="Montserrat" w:cs="Montserrat"/>
                <w:color w:val="000000" w:themeColor="text1"/>
                <w:sz w:val="24"/>
                <w:szCs w:val="24"/>
                <w:lang w:val="en-AU"/>
              </w:rPr>
              <w:t xml:space="preserve"> the school</w:t>
            </w:r>
            <w:r w:rsidRPr="5991AA43">
              <w:rPr>
                <w:rFonts w:ascii="Montserrat" w:eastAsia="Montserrat" w:hAnsi="Montserrat" w:cs="Montserrat"/>
                <w:color w:val="000000" w:themeColor="text1"/>
                <w:sz w:val="24"/>
                <w:szCs w:val="24"/>
                <w:lang w:val="en-AU"/>
              </w:rPr>
              <w:t xml:space="preserve"> was</w:t>
            </w:r>
            <w:r w:rsidR="4B6F4146" w:rsidRPr="5991AA43">
              <w:rPr>
                <w:rFonts w:ascii="Montserrat" w:eastAsia="Montserrat" w:hAnsi="Montserrat" w:cs="Montserrat"/>
                <w:color w:val="000000" w:themeColor="text1"/>
                <w:sz w:val="24"/>
                <w:szCs w:val="24"/>
                <w:lang w:val="en-AU"/>
              </w:rPr>
              <w:t xml:space="preserve"> also </w:t>
            </w:r>
            <w:r w:rsidRPr="5991AA43">
              <w:rPr>
                <w:rFonts w:ascii="Montserrat" w:eastAsia="Montserrat" w:hAnsi="Montserrat" w:cs="Montserrat"/>
                <w:color w:val="000000" w:themeColor="text1"/>
                <w:sz w:val="24"/>
                <w:szCs w:val="24"/>
                <w:lang w:val="en-AU"/>
              </w:rPr>
              <w:t xml:space="preserve">exploring how </w:t>
            </w:r>
            <w:r w:rsidR="703E8B49" w:rsidRPr="5991AA43">
              <w:rPr>
                <w:rFonts w:ascii="Montserrat" w:eastAsia="Montserrat" w:hAnsi="Montserrat" w:cs="Montserrat"/>
                <w:color w:val="000000" w:themeColor="text1"/>
                <w:sz w:val="24"/>
                <w:szCs w:val="24"/>
                <w:lang w:val="en-AU"/>
              </w:rPr>
              <w:t>co-teaching could be</w:t>
            </w:r>
            <w:r w:rsidRPr="5991AA43">
              <w:rPr>
                <w:rFonts w:ascii="Montserrat" w:eastAsia="Montserrat" w:hAnsi="Montserrat" w:cs="Montserrat"/>
                <w:color w:val="000000" w:themeColor="text1"/>
                <w:sz w:val="24"/>
                <w:szCs w:val="24"/>
                <w:lang w:val="en-AU"/>
              </w:rPr>
              <w:t xml:space="preserve"> expanded across </w:t>
            </w:r>
            <w:r w:rsidR="549436DF" w:rsidRPr="5991AA43">
              <w:rPr>
                <w:rFonts w:ascii="Montserrat" w:eastAsia="Montserrat" w:hAnsi="Montserrat" w:cs="Montserrat"/>
                <w:color w:val="000000" w:themeColor="text1"/>
                <w:sz w:val="24"/>
                <w:szCs w:val="24"/>
                <w:lang w:val="en-AU"/>
              </w:rPr>
              <w:t>K-6</w:t>
            </w:r>
            <w:r w:rsidRPr="5991AA43">
              <w:rPr>
                <w:rFonts w:ascii="Montserrat" w:eastAsia="Montserrat" w:hAnsi="Montserrat" w:cs="Montserrat"/>
                <w:color w:val="000000" w:themeColor="text1"/>
                <w:sz w:val="24"/>
                <w:szCs w:val="24"/>
                <w:lang w:val="en-AU"/>
              </w:rPr>
              <w:t xml:space="preserve"> and </w:t>
            </w:r>
            <w:r w:rsidR="3AD56B1A" w:rsidRPr="5991AA43">
              <w:rPr>
                <w:rFonts w:ascii="Montserrat" w:eastAsia="Montserrat" w:hAnsi="Montserrat" w:cs="Montserrat"/>
                <w:color w:val="333333"/>
                <w:sz w:val="24"/>
                <w:szCs w:val="24"/>
                <w:lang w:val="en-AU"/>
              </w:rPr>
              <w:t xml:space="preserve">the </w:t>
            </w:r>
            <w:r w:rsidR="6E94D45E" w:rsidRPr="5991AA43">
              <w:rPr>
                <w:rFonts w:ascii="Montserrat" w:eastAsia="Montserrat" w:hAnsi="Montserrat" w:cs="Montserrat"/>
                <w:color w:val="333333"/>
                <w:sz w:val="24"/>
                <w:szCs w:val="24"/>
                <w:lang w:val="en-AU"/>
              </w:rPr>
              <w:t>l</w:t>
            </w:r>
            <w:r w:rsidR="3AD56B1A" w:rsidRPr="5991AA43">
              <w:rPr>
                <w:rFonts w:ascii="Montserrat" w:eastAsia="Montserrat" w:hAnsi="Montserrat" w:cs="Montserrat"/>
                <w:color w:val="333333"/>
                <w:sz w:val="24"/>
                <w:szCs w:val="24"/>
                <w:lang w:val="en-AU"/>
              </w:rPr>
              <w:t>ibrary was identified as an ideal place to provide increased opportunities for this to occur</w:t>
            </w:r>
            <w:r w:rsidR="3F915774" w:rsidRPr="5991AA43">
              <w:rPr>
                <w:rFonts w:ascii="Montserrat" w:eastAsia="Montserrat" w:hAnsi="Montserrat" w:cs="Montserrat"/>
                <w:color w:val="000000" w:themeColor="text1"/>
                <w:sz w:val="28"/>
                <w:szCs w:val="28"/>
                <w:lang w:val="en-AU"/>
              </w:rPr>
              <w:t>.</w:t>
            </w:r>
          </w:p>
          <w:p w14:paraId="70562424" w14:textId="76693BB1" w:rsidR="007664E6" w:rsidRPr="00AD5100" w:rsidRDefault="007664E6" w:rsidP="003D4708"/>
          <w:p w14:paraId="50F05B21" w14:textId="76CB7C08" w:rsidR="007664E6" w:rsidRPr="00AD5100" w:rsidRDefault="601AEE67" w:rsidP="003D4708">
            <w:pPr>
              <w:rPr>
                <w:rFonts w:ascii="Montserrat" w:eastAsia="Montserrat" w:hAnsi="Montserrat" w:cs="Montserrat"/>
                <w:b/>
                <w:bCs/>
                <w:color w:val="002060"/>
                <w:sz w:val="28"/>
                <w:szCs w:val="28"/>
              </w:rPr>
            </w:pPr>
            <w:r w:rsidRPr="21D447D8">
              <w:rPr>
                <w:rFonts w:ascii="Montserrat" w:eastAsia="Montserrat" w:hAnsi="Montserrat" w:cs="Montserrat"/>
                <w:b/>
                <w:bCs/>
                <w:color w:val="002060"/>
                <w:sz w:val="28"/>
                <w:szCs w:val="28"/>
              </w:rPr>
              <w:t>How?</w:t>
            </w:r>
          </w:p>
          <w:p w14:paraId="63B1BA71" w14:textId="2CE27879" w:rsidR="007664E6" w:rsidRPr="00AD5100" w:rsidRDefault="247486D0" w:rsidP="003D4708">
            <w:pPr>
              <w:spacing w:after="120"/>
              <w:rPr>
                <w:rFonts w:ascii="Montserrat" w:eastAsia="Montserrat" w:hAnsi="Montserrat" w:cs="Montserrat"/>
                <w:sz w:val="24"/>
                <w:szCs w:val="24"/>
              </w:rPr>
            </w:pPr>
            <w:r w:rsidRPr="5991AA43">
              <w:rPr>
                <w:rFonts w:ascii="Montserrat" w:eastAsia="Montserrat" w:hAnsi="Montserrat" w:cs="Montserrat"/>
                <w:sz w:val="24"/>
                <w:szCs w:val="24"/>
              </w:rPr>
              <w:t xml:space="preserve">The team played with the possibility of how an adjusted, flexible timetable </w:t>
            </w:r>
          </w:p>
        </w:tc>
        <w:tc>
          <w:tcPr>
            <w:tcW w:w="5120" w:type="dxa"/>
          </w:tcPr>
          <w:p w14:paraId="482A6A41" w14:textId="77777777" w:rsidR="00237231" w:rsidRDefault="00237231" w:rsidP="003D4708">
            <w:pPr>
              <w:spacing w:after="120"/>
              <w:rPr>
                <w:rFonts w:ascii="Montserrat" w:eastAsia="Montserrat" w:hAnsi="Montserrat" w:cs="Montserrat"/>
                <w:sz w:val="24"/>
                <w:szCs w:val="24"/>
              </w:rPr>
            </w:pPr>
          </w:p>
          <w:p w14:paraId="6E3FBC33" w14:textId="103AF7D7" w:rsidR="00237231" w:rsidRDefault="571EEA35" w:rsidP="003D4708">
            <w:pPr>
              <w:spacing w:after="120"/>
              <w:rPr>
                <w:rFonts w:ascii="Montserrat" w:eastAsia="Montserrat" w:hAnsi="Montserrat" w:cs="Montserrat"/>
                <w:sz w:val="24"/>
                <w:szCs w:val="24"/>
              </w:rPr>
            </w:pPr>
            <w:r w:rsidRPr="5991AA43">
              <w:rPr>
                <w:rFonts w:ascii="Montserrat" w:eastAsia="Montserrat" w:hAnsi="Montserrat" w:cs="Montserrat"/>
                <w:sz w:val="24"/>
                <w:szCs w:val="24"/>
              </w:rPr>
              <w:t xml:space="preserve">could </w:t>
            </w:r>
            <w:r w:rsidR="1154D30E" w:rsidRPr="5991AA43">
              <w:rPr>
                <w:rFonts w:ascii="Montserrat" w:eastAsia="Montserrat" w:hAnsi="Montserrat" w:cs="Montserrat"/>
                <w:sz w:val="24"/>
                <w:szCs w:val="24"/>
              </w:rPr>
              <w:t>enable collaborative teaching practice.</w:t>
            </w:r>
          </w:p>
          <w:p w14:paraId="1E23E8F1" w14:textId="4BB2B67B" w:rsidR="00237231" w:rsidRDefault="1154D30E" w:rsidP="003D4708">
            <w:pPr>
              <w:tabs>
                <w:tab w:val="left" w:pos="7165"/>
              </w:tabs>
              <w:spacing w:before="120"/>
              <w:rPr>
                <w:rFonts w:ascii="Montserrat" w:eastAsia="Montserrat" w:hAnsi="Montserrat" w:cs="Montserrat"/>
                <w:sz w:val="24"/>
                <w:szCs w:val="24"/>
              </w:rPr>
            </w:pPr>
            <w:r w:rsidRPr="5991AA43">
              <w:rPr>
                <w:rFonts w:ascii="Montserrat" w:eastAsia="Montserrat" w:hAnsi="Montserrat" w:cs="Montserrat"/>
                <w:sz w:val="24"/>
                <w:szCs w:val="24"/>
              </w:rPr>
              <w:t xml:space="preserve">The library timetable now operates on a fortnightly cycle, with grade </w:t>
            </w:r>
            <w:r w:rsidR="2A8703D5" w:rsidRPr="5991AA43">
              <w:rPr>
                <w:rFonts w:ascii="Montserrat" w:eastAsia="Montserrat" w:hAnsi="Montserrat" w:cs="Montserrat"/>
                <w:sz w:val="24"/>
                <w:szCs w:val="24"/>
              </w:rPr>
              <w:t>‘</w:t>
            </w:r>
            <w:r w:rsidRPr="5991AA43">
              <w:rPr>
                <w:rFonts w:ascii="Montserrat" w:eastAsia="Montserrat" w:hAnsi="Montserrat" w:cs="Montserrat"/>
                <w:sz w:val="24"/>
                <w:szCs w:val="24"/>
              </w:rPr>
              <w:t>buddy</w:t>
            </w:r>
            <w:r w:rsidR="2A8703D5" w:rsidRPr="5991AA43">
              <w:rPr>
                <w:rFonts w:ascii="Montserrat" w:eastAsia="Montserrat" w:hAnsi="Montserrat" w:cs="Montserrat"/>
                <w:sz w:val="24"/>
                <w:szCs w:val="24"/>
              </w:rPr>
              <w:t>’</w:t>
            </w:r>
            <w:r w:rsidRPr="5991AA43">
              <w:rPr>
                <w:rFonts w:ascii="Montserrat" w:eastAsia="Montserrat" w:hAnsi="Montserrat" w:cs="Montserrat"/>
                <w:sz w:val="24"/>
                <w:szCs w:val="24"/>
              </w:rPr>
              <w:t xml:space="preserve"> classes collaborating in pairs. K-2 classes visit the Library once per week for 40 minutes and Years 3-6 attend once per fortnight for one-hour sessions. </w:t>
            </w:r>
          </w:p>
          <w:p w14:paraId="4A099AAE" w14:textId="578E2C95" w:rsidR="00237231" w:rsidRPr="003D65BE" w:rsidRDefault="1A02D0CB" w:rsidP="003D4708">
            <w:pPr>
              <w:tabs>
                <w:tab w:val="left" w:pos="7165"/>
              </w:tabs>
              <w:spacing w:before="120"/>
              <w:rPr>
                <w:rFonts w:ascii="Montserrat" w:eastAsia="Montserrat" w:hAnsi="Montserrat" w:cs="Montserrat"/>
                <w:sz w:val="24"/>
                <w:szCs w:val="24"/>
              </w:rPr>
            </w:pPr>
            <w:r w:rsidRPr="29466A62">
              <w:rPr>
                <w:rFonts w:ascii="Montserrat" w:eastAsia="Montserrat" w:hAnsi="Montserrat" w:cs="Montserrat"/>
                <w:sz w:val="24"/>
                <w:szCs w:val="24"/>
              </w:rPr>
              <w:t xml:space="preserve">This flexible timetabling model allows </w:t>
            </w:r>
            <w:r w:rsidR="4385B71C" w:rsidRPr="29466A62">
              <w:rPr>
                <w:rFonts w:ascii="Montserrat" w:eastAsia="Montserrat" w:hAnsi="Montserrat" w:cs="Montserrat"/>
                <w:sz w:val="24"/>
                <w:szCs w:val="24"/>
              </w:rPr>
              <w:t>teachers</w:t>
            </w:r>
            <w:r w:rsidRPr="29466A62">
              <w:rPr>
                <w:rFonts w:ascii="Montserrat" w:eastAsia="Montserrat" w:hAnsi="Montserrat" w:cs="Montserrat"/>
                <w:sz w:val="24"/>
                <w:szCs w:val="24"/>
              </w:rPr>
              <w:t xml:space="preserve"> to experiment with and refine collaborative teaching practices, </w:t>
            </w:r>
            <w:r w:rsidR="4385B71C" w:rsidRPr="29466A62">
              <w:rPr>
                <w:rFonts w:ascii="Montserrat" w:eastAsia="Montserrat" w:hAnsi="Montserrat" w:cs="Montserrat"/>
                <w:sz w:val="24"/>
                <w:szCs w:val="24"/>
              </w:rPr>
              <w:t xml:space="preserve">and </w:t>
            </w:r>
            <w:r w:rsidRPr="29466A62">
              <w:rPr>
                <w:rFonts w:ascii="Montserrat" w:eastAsia="Montserrat" w:hAnsi="Montserrat" w:cs="Montserrat"/>
                <w:sz w:val="24"/>
                <w:szCs w:val="24"/>
              </w:rPr>
              <w:t xml:space="preserve">facilitates new student working relationships. </w:t>
            </w:r>
          </w:p>
          <w:p w14:paraId="62AC1521" w14:textId="15193E0F" w:rsidR="00237231" w:rsidRPr="003D65BE" w:rsidRDefault="5AA9BA87" w:rsidP="003D4708">
            <w:pPr>
              <w:tabs>
                <w:tab w:val="left" w:pos="7165"/>
              </w:tabs>
              <w:spacing w:before="120"/>
              <w:rPr>
                <w:rFonts w:ascii="Montserrat" w:eastAsia="Montserrat" w:hAnsi="Montserrat" w:cs="Montserrat"/>
                <w:sz w:val="24"/>
                <w:szCs w:val="24"/>
              </w:rPr>
            </w:pPr>
            <w:r w:rsidRPr="5991AA43">
              <w:rPr>
                <w:rFonts w:ascii="Montserrat" w:eastAsia="Montserrat" w:hAnsi="Montserrat" w:cs="Montserrat"/>
                <w:sz w:val="24"/>
                <w:szCs w:val="24"/>
              </w:rPr>
              <w:t>The pairing of the classes freed up 20% of weekly teaching hours for flexible use of the library space and has seen the library become a hub where collaborative practice can flourish.</w:t>
            </w:r>
          </w:p>
          <w:p w14:paraId="741006AB" w14:textId="2EDD3BDC" w:rsidR="007664E6" w:rsidRPr="003D65BE" w:rsidRDefault="007664E6" w:rsidP="003D4708">
            <w:pPr>
              <w:tabs>
                <w:tab w:val="left" w:pos="7165"/>
              </w:tabs>
              <w:spacing w:before="120"/>
              <w:rPr>
                <w:rFonts w:ascii="Montserrat" w:eastAsia="Montserrat" w:hAnsi="Montserrat" w:cs="Montserrat"/>
                <w:sz w:val="24"/>
                <w:szCs w:val="24"/>
              </w:rPr>
            </w:pPr>
          </w:p>
          <w:p w14:paraId="344A76FD" w14:textId="370DCDA2" w:rsidR="007664E6" w:rsidRPr="003D65BE" w:rsidRDefault="007664E6" w:rsidP="003D4708">
            <w:pPr>
              <w:tabs>
                <w:tab w:val="left" w:pos="7165"/>
              </w:tabs>
              <w:spacing w:before="120"/>
              <w:rPr>
                <w:rFonts w:ascii="Montserrat" w:eastAsia="Montserrat" w:hAnsi="Montserrat" w:cs="Montserrat"/>
                <w:sz w:val="24"/>
                <w:szCs w:val="24"/>
              </w:rPr>
            </w:pPr>
          </w:p>
        </w:tc>
      </w:tr>
    </w:tbl>
    <w:p w14:paraId="13974BEC" w14:textId="25AC48EB" w:rsidR="00FF15DB" w:rsidRDefault="17BB7F40" w:rsidP="00737030">
      <w:pPr>
        <w:pStyle w:val="Heading2"/>
      </w:pPr>
      <w:r>
        <w:lastRenderedPageBreak/>
        <w:t xml:space="preserve"> </w:t>
      </w:r>
      <w:r>
        <w:rPr>
          <w:noProof/>
          <w:lang w:val="en-AU" w:eastAsia="en-AU"/>
        </w:rPr>
        <w:drawing>
          <wp:inline distT="0" distB="0" distL="0" distR="0" wp14:anchorId="50B66CE3" wp14:editId="634984C4">
            <wp:extent cx="3411618" cy="2196000"/>
            <wp:effectExtent l="0" t="0" r="0" b="0"/>
            <wp:docPr id="1" name="Picture 1" descr="In the foreground of this photo is a white writable table with chairs tucked beneath it. There is an orange ottoman next to the table. To the right is a bookshelf. Ahead is the demonstration space or explicit teaching space. We can see to the Mezzanine level and the bookshelves in the distance." title="Photo of main library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3411618" cy="2196000"/>
                    </a:xfrm>
                    <a:prstGeom prst="rect">
                      <a:avLst/>
                    </a:prstGeom>
                  </pic:spPr>
                </pic:pic>
              </a:graphicData>
            </a:graphic>
          </wp:inline>
        </w:drawing>
      </w:r>
      <w:r w:rsidR="26018456">
        <w:t xml:space="preserve"> </w:t>
      </w:r>
      <w:r w:rsidR="721E080B">
        <w:rPr>
          <w:noProof/>
          <w:lang w:val="en-AU" w:eastAsia="en-AU"/>
        </w:rPr>
        <w:drawing>
          <wp:inline distT="0" distB="0" distL="0" distR="0" wp14:anchorId="1B031990" wp14:editId="3D2F205E">
            <wp:extent cx="2927996" cy="2196000"/>
            <wp:effectExtent l="0" t="0" r="5715" b="0"/>
            <wp:docPr id="1305553732" name="Picture 1305553732" descr="In the background of this photo we can see teachers teaming, delivering explicit instruction to scaffold their lesson. The students are sitting on the floor. One child is preparing to demonstrate his learning. He is standing in the fore-ground near a white writable table. The table has a pencil tin on it and some greay chairs tucked beneath it." title="Teaming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553732"/>
                    <pic:cNvPicPr/>
                  </pic:nvPicPr>
                  <pic:blipFill>
                    <a:blip r:embed="rId11">
                      <a:extLst>
                        <a:ext uri="{28A0092B-C50C-407E-A947-70E740481C1C}">
                          <a14:useLocalDpi xmlns:a14="http://schemas.microsoft.com/office/drawing/2010/main" val="0"/>
                        </a:ext>
                      </a:extLst>
                    </a:blip>
                    <a:stretch>
                      <a:fillRect/>
                    </a:stretch>
                  </pic:blipFill>
                  <pic:spPr>
                    <a:xfrm>
                      <a:off x="0" y="0"/>
                      <a:ext cx="2927996" cy="2196000"/>
                    </a:xfrm>
                    <a:prstGeom prst="rect">
                      <a:avLst/>
                    </a:prstGeom>
                  </pic:spPr>
                </pic:pic>
              </a:graphicData>
            </a:graphic>
          </wp:inline>
        </w:drawing>
      </w:r>
    </w:p>
    <w:p w14:paraId="557AC282" w14:textId="36E1E83D" w:rsidR="00737030" w:rsidRPr="00CD790C" w:rsidRDefault="00737030" w:rsidP="002F2B7F">
      <w:pPr>
        <w:pStyle w:val="Heading2"/>
        <w:spacing w:before="240"/>
      </w:pPr>
      <w:r>
        <w:t>What?</w:t>
      </w:r>
    </w:p>
    <w:p w14:paraId="6184C7B9" w14:textId="222D8ED3" w:rsidR="00737030" w:rsidRPr="003D65BE" w:rsidRDefault="00844A5F" w:rsidP="003A1CCF">
      <w:pPr>
        <w:spacing w:before="120" w:after="120"/>
        <w:rPr>
          <w:rFonts w:ascii="Montserrat" w:eastAsia="Montserrat" w:hAnsi="Montserrat" w:cs="Montserrat"/>
          <w:sz w:val="24"/>
          <w:szCs w:val="24"/>
        </w:rPr>
      </w:pPr>
      <w:r w:rsidRPr="5643F392">
        <w:rPr>
          <w:rFonts w:ascii="Montserrat" w:eastAsia="Montserrat" w:hAnsi="Montserrat" w:cs="Montserrat"/>
          <w:sz w:val="24"/>
          <w:szCs w:val="24"/>
        </w:rPr>
        <w:t>All</w:t>
      </w:r>
      <w:r w:rsidR="47642E83" w:rsidRPr="5643F392">
        <w:rPr>
          <w:rFonts w:ascii="Montserrat" w:eastAsia="Montserrat" w:hAnsi="Montserrat" w:cs="Montserrat"/>
          <w:sz w:val="24"/>
          <w:szCs w:val="24"/>
        </w:rPr>
        <w:t xml:space="preserve"> K-6</w:t>
      </w:r>
      <w:r w:rsidRPr="5643F392">
        <w:rPr>
          <w:rFonts w:ascii="Montserrat" w:eastAsia="Montserrat" w:hAnsi="Montserrat" w:cs="Montserrat"/>
          <w:sz w:val="24"/>
          <w:szCs w:val="24"/>
        </w:rPr>
        <w:t xml:space="preserve"> classes </w:t>
      </w:r>
      <w:r w:rsidR="1DA80E35" w:rsidRPr="5643F392">
        <w:rPr>
          <w:rFonts w:ascii="Montserrat" w:eastAsia="Montserrat" w:hAnsi="Montserrat" w:cs="Montserrat"/>
          <w:sz w:val="24"/>
          <w:szCs w:val="24"/>
        </w:rPr>
        <w:t xml:space="preserve">now </w:t>
      </w:r>
      <w:r w:rsidR="00737030" w:rsidRPr="5643F392">
        <w:rPr>
          <w:rFonts w:ascii="Montserrat" w:eastAsia="Montserrat" w:hAnsi="Montserrat" w:cs="Montserrat"/>
          <w:sz w:val="24"/>
          <w:szCs w:val="24"/>
        </w:rPr>
        <w:t xml:space="preserve">attend </w:t>
      </w:r>
      <w:r w:rsidR="7B30159E" w:rsidRPr="5643F392">
        <w:rPr>
          <w:rFonts w:ascii="Montserrat" w:eastAsia="Montserrat" w:hAnsi="Montserrat" w:cs="Montserrat"/>
          <w:sz w:val="24"/>
          <w:szCs w:val="24"/>
        </w:rPr>
        <w:t>l</w:t>
      </w:r>
      <w:r w:rsidR="00737030" w:rsidRPr="5643F392">
        <w:rPr>
          <w:rFonts w:ascii="Montserrat" w:eastAsia="Montserrat" w:hAnsi="Montserrat" w:cs="Montserrat"/>
          <w:sz w:val="24"/>
          <w:szCs w:val="24"/>
        </w:rPr>
        <w:t xml:space="preserve">ibrary lessons </w:t>
      </w:r>
      <w:r w:rsidR="03CFDFDC" w:rsidRPr="5643F392">
        <w:rPr>
          <w:rFonts w:ascii="Montserrat" w:eastAsia="Montserrat" w:hAnsi="Montserrat" w:cs="Montserrat"/>
          <w:sz w:val="24"/>
          <w:szCs w:val="24"/>
        </w:rPr>
        <w:t>that are</w:t>
      </w:r>
      <w:r w:rsidR="260FA901" w:rsidRPr="5643F392">
        <w:rPr>
          <w:rFonts w:ascii="Montserrat" w:eastAsia="Montserrat" w:hAnsi="Montserrat" w:cs="Montserrat"/>
          <w:sz w:val="24"/>
          <w:szCs w:val="24"/>
        </w:rPr>
        <w:t xml:space="preserve"> </w:t>
      </w:r>
      <w:r w:rsidR="1B762DD0" w:rsidRPr="5643F392">
        <w:rPr>
          <w:rFonts w:ascii="Montserrat" w:eastAsia="Montserrat" w:hAnsi="Montserrat" w:cs="Montserrat"/>
          <w:sz w:val="24"/>
          <w:szCs w:val="24"/>
        </w:rPr>
        <w:t xml:space="preserve">co-planned and </w:t>
      </w:r>
      <w:r w:rsidR="03CFDFDC" w:rsidRPr="5643F392">
        <w:rPr>
          <w:rFonts w:ascii="Montserrat" w:eastAsia="Montserrat" w:hAnsi="Montserrat" w:cs="Montserrat"/>
          <w:sz w:val="24"/>
          <w:szCs w:val="24"/>
        </w:rPr>
        <w:t xml:space="preserve">co-taught </w:t>
      </w:r>
      <w:r w:rsidR="00737030" w:rsidRPr="5643F392">
        <w:rPr>
          <w:rFonts w:ascii="Montserrat" w:eastAsia="Montserrat" w:hAnsi="Montserrat" w:cs="Montserrat"/>
          <w:sz w:val="24"/>
          <w:szCs w:val="24"/>
        </w:rPr>
        <w:t xml:space="preserve">by the two </w:t>
      </w:r>
      <w:r w:rsidR="268D7CA4" w:rsidRPr="5643F392">
        <w:rPr>
          <w:rFonts w:ascii="Montserrat" w:eastAsia="Montserrat" w:hAnsi="Montserrat" w:cs="Montserrat"/>
          <w:sz w:val="24"/>
          <w:szCs w:val="24"/>
        </w:rPr>
        <w:t>t</w:t>
      </w:r>
      <w:r w:rsidR="00737030" w:rsidRPr="5643F392">
        <w:rPr>
          <w:rFonts w:ascii="Montserrat" w:eastAsia="Montserrat" w:hAnsi="Montserrat" w:cs="Montserrat"/>
          <w:sz w:val="24"/>
          <w:szCs w:val="24"/>
        </w:rPr>
        <w:t xml:space="preserve">eacher </w:t>
      </w:r>
      <w:r w:rsidR="517AFFDF" w:rsidRPr="5643F392">
        <w:rPr>
          <w:rFonts w:ascii="Montserrat" w:eastAsia="Montserrat" w:hAnsi="Montserrat" w:cs="Montserrat"/>
          <w:sz w:val="24"/>
          <w:szCs w:val="24"/>
        </w:rPr>
        <w:t>l</w:t>
      </w:r>
      <w:r w:rsidR="00737030" w:rsidRPr="5643F392">
        <w:rPr>
          <w:rFonts w:ascii="Montserrat" w:eastAsia="Montserrat" w:hAnsi="Montserrat" w:cs="Montserrat"/>
          <w:sz w:val="24"/>
          <w:szCs w:val="24"/>
        </w:rPr>
        <w:t xml:space="preserve">ibrarians and both </w:t>
      </w:r>
      <w:r w:rsidR="3CFCEA6C" w:rsidRPr="5643F392">
        <w:rPr>
          <w:rFonts w:ascii="Montserrat" w:eastAsia="Montserrat" w:hAnsi="Montserrat" w:cs="Montserrat"/>
          <w:sz w:val="24"/>
          <w:szCs w:val="24"/>
        </w:rPr>
        <w:t>c</w:t>
      </w:r>
      <w:r w:rsidR="00737030" w:rsidRPr="5643F392">
        <w:rPr>
          <w:rFonts w:ascii="Montserrat" w:eastAsia="Montserrat" w:hAnsi="Montserrat" w:cs="Montserrat"/>
          <w:sz w:val="24"/>
          <w:szCs w:val="24"/>
        </w:rPr>
        <w:t xml:space="preserve">lassroom </w:t>
      </w:r>
      <w:r w:rsidR="63DBC3DF" w:rsidRPr="5643F392">
        <w:rPr>
          <w:rFonts w:ascii="Montserrat" w:eastAsia="Montserrat" w:hAnsi="Montserrat" w:cs="Montserrat"/>
          <w:sz w:val="24"/>
          <w:szCs w:val="24"/>
        </w:rPr>
        <w:t>t</w:t>
      </w:r>
      <w:r w:rsidR="00737030" w:rsidRPr="5643F392">
        <w:rPr>
          <w:rFonts w:ascii="Montserrat" w:eastAsia="Montserrat" w:hAnsi="Montserrat" w:cs="Montserrat"/>
          <w:sz w:val="24"/>
          <w:szCs w:val="24"/>
        </w:rPr>
        <w:t>eachers.</w:t>
      </w:r>
    </w:p>
    <w:p w14:paraId="3DEEDD86" w14:textId="7FFA887F" w:rsidR="00737030" w:rsidRPr="003D65BE" w:rsidRDefault="2798E24A" w:rsidP="00737030">
      <w:pPr>
        <w:rPr>
          <w:rFonts w:ascii="Montserrat" w:eastAsia="Montserrat" w:hAnsi="Montserrat" w:cs="Montserrat"/>
          <w:sz w:val="24"/>
          <w:szCs w:val="24"/>
        </w:rPr>
      </w:pPr>
      <w:r w:rsidRPr="0514983B">
        <w:rPr>
          <w:rFonts w:ascii="Montserrat" w:eastAsia="Montserrat" w:hAnsi="Montserrat" w:cs="Montserrat"/>
          <w:sz w:val="24"/>
          <w:szCs w:val="24"/>
        </w:rPr>
        <w:t xml:space="preserve">Students engage in </w:t>
      </w:r>
      <w:r w:rsidR="4F64AC8B" w:rsidRPr="0514983B">
        <w:rPr>
          <w:rFonts w:ascii="Montserrat" w:eastAsia="Montserrat" w:hAnsi="Montserrat" w:cs="Montserrat"/>
          <w:sz w:val="24"/>
          <w:szCs w:val="24"/>
        </w:rPr>
        <w:t>project-based</w:t>
      </w:r>
      <w:r w:rsidRPr="0514983B">
        <w:rPr>
          <w:rFonts w:ascii="Montserrat" w:eastAsia="Montserrat" w:hAnsi="Montserrat" w:cs="Montserrat"/>
          <w:sz w:val="24"/>
          <w:szCs w:val="24"/>
        </w:rPr>
        <w:t xml:space="preserve"> </w:t>
      </w:r>
      <w:r w:rsidR="47613F54" w:rsidRPr="0514983B">
        <w:rPr>
          <w:rFonts w:ascii="Montserrat" w:eastAsia="Montserrat" w:hAnsi="Montserrat" w:cs="Montserrat"/>
          <w:sz w:val="24"/>
          <w:szCs w:val="24"/>
        </w:rPr>
        <w:t>l</w:t>
      </w:r>
      <w:r w:rsidRPr="0514983B">
        <w:rPr>
          <w:rFonts w:ascii="Montserrat" w:eastAsia="Montserrat" w:hAnsi="Montserrat" w:cs="Montserrat"/>
          <w:sz w:val="24"/>
          <w:szCs w:val="24"/>
        </w:rPr>
        <w:t xml:space="preserve">earning tasks that encourage inquiry and collaboration to build </w:t>
      </w:r>
      <w:r w:rsidR="1F273A19" w:rsidRPr="0514983B">
        <w:rPr>
          <w:rFonts w:ascii="Montserrat" w:eastAsia="Montserrat" w:hAnsi="Montserrat" w:cs="Montserrat"/>
          <w:sz w:val="24"/>
          <w:szCs w:val="24"/>
        </w:rPr>
        <w:t>future-facing</w:t>
      </w:r>
      <w:r w:rsidRPr="0514983B">
        <w:rPr>
          <w:rFonts w:ascii="Montserrat" w:eastAsia="Montserrat" w:hAnsi="Montserrat" w:cs="Montserrat"/>
          <w:sz w:val="24"/>
          <w:szCs w:val="24"/>
        </w:rPr>
        <w:t xml:space="preserve"> skills </w:t>
      </w:r>
      <w:r w:rsidR="67701BDF" w:rsidRPr="0514983B">
        <w:rPr>
          <w:rFonts w:ascii="Montserrat" w:eastAsia="Montserrat" w:hAnsi="Montserrat" w:cs="Montserrat"/>
          <w:sz w:val="24"/>
          <w:szCs w:val="24"/>
        </w:rPr>
        <w:t>and capabilities</w:t>
      </w:r>
      <w:r w:rsidRPr="0514983B">
        <w:rPr>
          <w:rFonts w:ascii="Montserrat" w:eastAsia="Montserrat" w:hAnsi="Montserrat" w:cs="Montserrat"/>
          <w:sz w:val="24"/>
          <w:szCs w:val="24"/>
        </w:rPr>
        <w:t>. Tasks revolve around the Information Skills Process</w:t>
      </w:r>
      <w:r w:rsidR="5E4D37AB" w:rsidRPr="0514983B">
        <w:rPr>
          <w:rFonts w:ascii="Montserrat" w:eastAsia="Montserrat" w:hAnsi="Montserrat" w:cs="Montserrat"/>
          <w:sz w:val="24"/>
          <w:szCs w:val="24"/>
        </w:rPr>
        <w:t xml:space="preserve"> </w:t>
      </w:r>
      <w:r w:rsidRPr="0514983B">
        <w:rPr>
          <w:rFonts w:ascii="Montserrat" w:eastAsia="Montserrat" w:hAnsi="Montserrat" w:cs="Montserrat"/>
          <w:sz w:val="24"/>
          <w:szCs w:val="24"/>
        </w:rPr>
        <w:t xml:space="preserve">to guide students towards careful information selection, gathering and presenting. </w:t>
      </w:r>
      <w:r w:rsidR="3EE1EC89" w:rsidRPr="0514983B">
        <w:rPr>
          <w:rFonts w:ascii="Montserrat" w:eastAsia="Montserrat" w:hAnsi="Montserrat" w:cs="Montserrat"/>
          <w:sz w:val="24"/>
          <w:szCs w:val="24"/>
        </w:rPr>
        <w:t xml:space="preserve">Critical thinking in terms of </w:t>
      </w:r>
      <w:r w:rsidRPr="0514983B">
        <w:rPr>
          <w:rFonts w:ascii="Montserrat" w:eastAsia="Montserrat" w:hAnsi="Montserrat" w:cs="Montserrat"/>
          <w:sz w:val="24"/>
          <w:szCs w:val="24"/>
        </w:rPr>
        <w:t xml:space="preserve">source evaluation </w:t>
      </w:r>
      <w:r w:rsidR="764FCA85" w:rsidRPr="0514983B">
        <w:rPr>
          <w:rFonts w:ascii="Montserrat" w:eastAsia="Montserrat" w:hAnsi="Montserrat" w:cs="Montserrat"/>
          <w:sz w:val="24"/>
          <w:szCs w:val="24"/>
        </w:rPr>
        <w:t>is i</w:t>
      </w:r>
      <w:r w:rsidRPr="0514983B">
        <w:rPr>
          <w:rFonts w:ascii="Montserrat" w:eastAsia="Montserrat" w:hAnsi="Montserrat" w:cs="Montserrat"/>
          <w:sz w:val="24"/>
          <w:szCs w:val="24"/>
        </w:rPr>
        <w:t xml:space="preserve">ncorporated into lessons to ensure students </w:t>
      </w:r>
      <w:r w:rsidR="5A6E1C63" w:rsidRPr="0514983B">
        <w:rPr>
          <w:rFonts w:ascii="Montserrat" w:eastAsia="Montserrat" w:hAnsi="Montserrat" w:cs="Montserrat"/>
          <w:sz w:val="24"/>
          <w:szCs w:val="24"/>
        </w:rPr>
        <w:t xml:space="preserve">develop </w:t>
      </w:r>
      <w:r w:rsidRPr="0514983B">
        <w:rPr>
          <w:rFonts w:ascii="Montserrat" w:eastAsia="Montserrat" w:hAnsi="Montserrat" w:cs="Montserrat"/>
          <w:sz w:val="24"/>
          <w:szCs w:val="24"/>
        </w:rPr>
        <w:t xml:space="preserve">the ability to decide whether </w:t>
      </w:r>
      <w:r w:rsidR="62ABE422" w:rsidRPr="0514983B">
        <w:rPr>
          <w:rFonts w:ascii="Montserrat" w:eastAsia="Montserrat" w:hAnsi="Montserrat" w:cs="Montserrat"/>
          <w:sz w:val="24"/>
          <w:szCs w:val="24"/>
        </w:rPr>
        <w:t xml:space="preserve">the </w:t>
      </w:r>
      <w:r w:rsidRPr="0514983B">
        <w:rPr>
          <w:rFonts w:ascii="Montserrat" w:eastAsia="Montserrat" w:hAnsi="Montserrat" w:cs="Montserrat"/>
          <w:sz w:val="24"/>
          <w:szCs w:val="24"/>
        </w:rPr>
        <w:t xml:space="preserve">information </w:t>
      </w:r>
      <w:r w:rsidR="679901EC" w:rsidRPr="0514983B">
        <w:rPr>
          <w:rFonts w:ascii="Montserrat" w:eastAsia="Montserrat" w:hAnsi="Montserrat" w:cs="Montserrat"/>
          <w:sz w:val="24"/>
          <w:szCs w:val="24"/>
        </w:rPr>
        <w:t xml:space="preserve">they access </w:t>
      </w:r>
      <w:r w:rsidRPr="0514983B">
        <w:rPr>
          <w:rFonts w:ascii="Montserrat" w:eastAsia="Montserrat" w:hAnsi="Montserrat" w:cs="Montserrat"/>
          <w:sz w:val="24"/>
          <w:szCs w:val="24"/>
        </w:rPr>
        <w:t>is vali</w:t>
      </w:r>
      <w:r w:rsidR="6384F637" w:rsidRPr="0514983B">
        <w:rPr>
          <w:rFonts w:ascii="Montserrat" w:eastAsia="Montserrat" w:hAnsi="Montserrat" w:cs="Montserrat"/>
          <w:sz w:val="24"/>
          <w:szCs w:val="24"/>
        </w:rPr>
        <w:t xml:space="preserve">d, </w:t>
      </w:r>
      <w:r w:rsidR="563ED091" w:rsidRPr="0514983B">
        <w:rPr>
          <w:rFonts w:ascii="Montserrat" w:eastAsia="Montserrat" w:hAnsi="Montserrat" w:cs="Montserrat"/>
          <w:sz w:val="24"/>
          <w:szCs w:val="24"/>
        </w:rPr>
        <w:t>trustworthy,</w:t>
      </w:r>
      <w:r w:rsidR="7AA3C4F3" w:rsidRPr="0514983B">
        <w:rPr>
          <w:rFonts w:ascii="Montserrat" w:eastAsia="Montserrat" w:hAnsi="Montserrat" w:cs="Montserrat"/>
          <w:sz w:val="24"/>
          <w:szCs w:val="24"/>
        </w:rPr>
        <w:t xml:space="preserve"> and useful</w:t>
      </w:r>
      <w:r w:rsidRPr="0514983B">
        <w:rPr>
          <w:rFonts w:ascii="Montserrat" w:eastAsia="Montserrat" w:hAnsi="Montserrat" w:cs="Montserrat"/>
          <w:sz w:val="24"/>
          <w:szCs w:val="24"/>
        </w:rPr>
        <w:t xml:space="preserve">. </w:t>
      </w:r>
    </w:p>
    <w:p w14:paraId="2F66DC3D" w14:textId="7B279EA2" w:rsidR="07B26210" w:rsidRDefault="4C4B3B19" w:rsidP="3C6D6097">
      <w:pPr>
        <w:rPr>
          <w:rFonts w:ascii="Montserrat" w:eastAsia="Montserrat" w:hAnsi="Montserrat" w:cs="Montserrat"/>
          <w:sz w:val="24"/>
          <w:szCs w:val="24"/>
        </w:rPr>
      </w:pPr>
      <w:r w:rsidRPr="29466A62">
        <w:rPr>
          <w:rFonts w:ascii="Montserrat" w:eastAsia="Montserrat" w:hAnsi="Montserrat" w:cs="Montserrat"/>
          <w:sz w:val="24"/>
          <w:szCs w:val="24"/>
        </w:rPr>
        <w:t>The co-teaching model</w:t>
      </w:r>
      <w:r w:rsidR="009A6202" w:rsidRPr="29466A62">
        <w:rPr>
          <w:rFonts w:ascii="Montserrat" w:eastAsia="Montserrat" w:hAnsi="Montserrat" w:cs="Montserrat"/>
          <w:sz w:val="24"/>
          <w:szCs w:val="24"/>
        </w:rPr>
        <w:t xml:space="preserve"> of Friend, </w:t>
      </w:r>
      <w:proofErr w:type="spellStart"/>
      <w:r w:rsidR="009A6202" w:rsidRPr="29466A62">
        <w:rPr>
          <w:rFonts w:ascii="Montserrat" w:eastAsia="Montserrat" w:hAnsi="Montserrat" w:cs="Montserrat"/>
          <w:sz w:val="24"/>
          <w:szCs w:val="24"/>
        </w:rPr>
        <w:t>Reising</w:t>
      </w:r>
      <w:proofErr w:type="spellEnd"/>
      <w:r w:rsidR="009A6202" w:rsidRPr="29466A62">
        <w:rPr>
          <w:rFonts w:ascii="Montserrat" w:eastAsia="Montserrat" w:hAnsi="Montserrat" w:cs="Montserrat"/>
          <w:sz w:val="24"/>
          <w:szCs w:val="24"/>
        </w:rPr>
        <w:t xml:space="preserve"> and Cook (2010)</w:t>
      </w:r>
      <w:r w:rsidRPr="29466A62">
        <w:rPr>
          <w:rFonts w:ascii="Montserrat" w:eastAsia="Montserrat" w:hAnsi="Montserrat" w:cs="Montserrat"/>
          <w:sz w:val="24"/>
          <w:szCs w:val="24"/>
        </w:rPr>
        <w:t xml:space="preserve"> </w:t>
      </w:r>
      <w:r w:rsidR="009A6202" w:rsidRPr="29466A62">
        <w:rPr>
          <w:rFonts w:ascii="Montserrat" w:eastAsia="Montserrat" w:hAnsi="Montserrat" w:cs="Montserrat"/>
          <w:sz w:val="24"/>
          <w:szCs w:val="24"/>
        </w:rPr>
        <w:t>informs</w:t>
      </w:r>
      <w:r w:rsidRPr="29466A62">
        <w:rPr>
          <w:rFonts w:ascii="Montserrat" w:eastAsia="Montserrat" w:hAnsi="Montserrat" w:cs="Montserrat"/>
          <w:sz w:val="24"/>
          <w:szCs w:val="24"/>
        </w:rPr>
        <w:t xml:space="preserve"> their collaborative practices.</w:t>
      </w:r>
      <w:r w:rsidR="46892A97" w:rsidRPr="29466A62">
        <w:rPr>
          <w:rFonts w:ascii="Montserrat" w:eastAsia="Montserrat" w:hAnsi="Montserrat" w:cs="Montserrat"/>
          <w:sz w:val="24"/>
          <w:szCs w:val="24"/>
        </w:rPr>
        <w:t xml:space="preserve"> </w:t>
      </w:r>
      <w:r w:rsidR="4F605219" w:rsidRPr="29466A62">
        <w:rPr>
          <w:rFonts w:ascii="Montserrat" w:eastAsia="Montserrat" w:hAnsi="Montserrat" w:cs="Montserrat"/>
          <w:i/>
          <w:iCs/>
          <w:sz w:val="24"/>
          <w:szCs w:val="24"/>
        </w:rPr>
        <w:t>Teaming</w:t>
      </w:r>
      <w:r w:rsidR="4F605219" w:rsidRPr="29466A62">
        <w:rPr>
          <w:rFonts w:ascii="Montserrat" w:eastAsia="Montserrat" w:hAnsi="Montserrat" w:cs="Montserrat"/>
          <w:sz w:val="24"/>
          <w:szCs w:val="24"/>
        </w:rPr>
        <w:t xml:space="preserve"> </w:t>
      </w:r>
      <w:r w:rsidR="276D0778" w:rsidRPr="29466A62">
        <w:rPr>
          <w:rFonts w:ascii="Montserrat" w:eastAsia="Montserrat" w:hAnsi="Montserrat" w:cs="Montserrat"/>
          <w:sz w:val="24"/>
          <w:szCs w:val="24"/>
        </w:rPr>
        <w:t>has been successfully</w:t>
      </w:r>
      <w:r w:rsidR="4F605219" w:rsidRPr="29466A62">
        <w:rPr>
          <w:rFonts w:ascii="Montserrat" w:eastAsia="Montserrat" w:hAnsi="Montserrat" w:cs="Montserrat"/>
          <w:sz w:val="24"/>
          <w:szCs w:val="24"/>
        </w:rPr>
        <w:t xml:space="preserve"> </w:t>
      </w:r>
      <w:proofErr w:type="spellStart"/>
      <w:r w:rsidR="4F605219" w:rsidRPr="29466A62">
        <w:rPr>
          <w:rFonts w:ascii="Montserrat" w:eastAsia="Montserrat" w:hAnsi="Montserrat" w:cs="Montserrat"/>
          <w:sz w:val="24"/>
          <w:szCs w:val="24"/>
        </w:rPr>
        <w:t>utilised</w:t>
      </w:r>
      <w:proofErr w:type="spellEnd"/>
      <w:r w:rsidR="4F605219" w:rsidRPr="29466A62">
        <w:rPr>
          <w:rFonts w:ascii="Montserrat" w:eastAsia="Montserrat" w:hAnsi="Montserrat" w:cs="Montserrat"/>
          <w:sz w:val="24"/>
          <w:szCs w:val="24"/>
        </w:rPr>
        <w:t xml:space="preserve"> at the beginning of all library lessons K-6, before moving into more collaborative inquiry sessions</w:t>
      </w:r>
      <w:r w:rsidR="6B6B7586" w:rsidRPr="29466A62">
        <w:rPr>
          <w:rFonts w:ascii="Montserrat" w:eastAsia="Montserrat" w:hAnsi="Montserrat" w:cs="Montserrat"/>
          <w:sz w:val="24"/>
          <w:szCs w:val="24"/>
        </w:rPr>
        <w:t xml:space="preserve">. </w:t>
      </w:r>
      <w:r w:rsidR="46892A97" w:rsidRPr="29466A62">
        <w:rPr>
          <w:rFonts w:ascii="Montserrat" w:eastAsia="Montserrat" w:hAnsi="Montserrat" w:cs="Montserrat"/>
          <w:sz w:val="24"/>
          <w:szCs w:val="24"/>
        </w:rPr>
        <w:t xml:space="preserve">They use </w:t>
      </w:r>
      <w:r w:rsidR="46892A97" w:rsidRPr="29466A62">
        <w:rPr>
          <w:rFonts w:ascii="Montserrat" w:eastAsia="Montserrat" w:hAnsi="Montserrat" w:cs="Montserrat"/>
          <w:i/>
          <w:iCs/>
          <w:sz w:val="24"/>
          <w:szCs w:val="24"/>
        </w:rPr>
        <w:t>station teaching</w:t>
      </w:r>
      <w:r w:rsidR="46892A97" w:rsidRPr="29466A62">
        <w:rPr>
          <w:rFonts w:ascii="Montserrat" w:eastAsia="Montserrat" w:hAnsi="Montserrat" w:cs="Montserrat"/>
          <w:sz w:val="24"/>
          <w:szCs w:val="24"/>
        </w:rPr>
        <w:t xml:space="preserve"> with their ES1 and Stage one classes</w:t>
      </w:r>
      <w:r w:rsidR="36461851" w:rsidRPr="29466A62">
        <w:rPr>
          <w:rFonts w:ascii="Montserrat" w:eastAsia="Montserrat" w:hAnsi="Montserrat" w:cs="Montserrat"/>
          <w:sz w:val="24"/>
          <w:szCs w:val="24"/>
        </w:rPr>
        <w:t>.</w:t>
      </w:r>
      <w:r w:rsidR="36461851" w:rsidRPr="29466A62">
        <w:rPr>
          <w:rFonts w:ascii="Montserrat" w:eastAsia="Montserrat" w:hAnsi="Montserrat" w:cs="Montserrat"/>
          <w:i/>
          <w:iCs/>
          <w:sz w:val="24"/>
          <w:szCs w:val="24"/>
        </w:rPr>
        <w:t xml:space="preserve"> Parallel teaching </w:t>
      </w:r>
      <w:r w:rsidR="36461851" w:rsidRPr="29466A62">
        <w:rPr>
          <w:rFonts w:ascii="Montserrat" w:eastAsia="Montserrat" w:hAnsi="Montserrat" w:cs="Montserrat"/>
          <w:sz w:val="24"/>
          <w:szCs w:val="24"/>
        </w:rPr>
        <w:t xml:space="preserve">is </w:t>
      </w:r>
      <w:r w:rsidR="2E6085C0" w:rsidRPr="29466A62">
        <w:rPr>
          <w:rFonts w:ascii="Montserrat" w:eastAsia="Montserrat" w:hAnsi="Montserrat" w:cs="Montserrat"/>
          <w:sz w:val="24"/>
          <w:szCs w:val="24"/>
        </w:rPr>
        <w:t xml:space="preserve">mostly </w:t>
      </w:r>
      <w:r w:rsidR="36461851" w:rsidRPr="29466A62">
        <w:rPr>
          <w:rFonts w:ascii="Montserrat" w:eastAsia="Montserrat" w:hAnsi="Montserrat" w:cs="Montserrat"/>
          <w:sz w:val="24"/>
          <w:szCs w:val="24"/>
        </w:rPr>
        <w:t xml:space="preserve">executed with Stage 2 and Stage 3 </w:t>
      </w:r>
      <w:r w:rsidR="6B12628F" w:rsidRPr="29466A62">
        <w:rPr>
          <w:rFonts w:ascii="Montserrat" w:eastAsia="Montserrat" w:hAnsi="Montserrat" w:cs="Montserrat"/>
          <w:sz w:val="24"/>
          <w:szCs w:val="24"/>
        </w:rPr>
        <w:t xml:space="preserve">class </w:t>
      </w:r>
      <w:r w:rsidR="36461851" w:rsidRPr="29466A62">
        <w:rPr>
          <w:rFonts w:ascii="Montserrat" w:eastAsia="Montserrat" w:hAnsi="Montserrat" w:cs="Montserrat"/>
          <w:sz w:val="24"/>
          <w:szCs w:val="24"/>
        </w:rPr>
        <w:t>pairings</w:t>
      </w:r>
      <w:r w:rsidR="377D8BB0" w:rsidRPr="29466A62">
        <w:rPr>
          <w:rFonts w:ascii="Montserrat" w:eastAsia="Montserrat" w:hAnsi="Montserrat" w:cs="Montserrat"/>
          <w:sz w:val="24"/>
          <w:szCs w:val="24"/>
        </w:rPr>
        <w:t>,</w:t>
      </w:r>
      <w:r w:rsidR="36461851" w:rsidRPr="29466A62">
        <w:rPr>
          <w:rFonts w:ascii="Montserrat" w:eastAsia="Montserrat" w:hAnsi="Montserrat" w:cs="Montserrat"/>
          <w:sz w:val="24"/>
          <w:szCs w:val="24"/>
        </w:rPr>
        <w:t xml:space="preserve"> with two teachers </w:t>
      </w:r>
      <w:r w:rsidR="0ACCB06D" w:rsidRPr="29466A62">
        <w:rPr>
          <w:rFonts w:ascii="Montserrat" w:eastAsia="Montserrat" w:hAnsi="Montserrat" w:cs="Montserrat"/>
          <w:sz w:val="24"/>
          <w:szCs w:val="24"/>
        </w:rPr>
        <w:t>working with</w:t>
      </w:r>
      <w:r w:rsidR="7D433C3A" w:rsidRPr="29466A62">
        <w:rPr>
          <w:rFonts w:ascii="Montserrat" w:eastAsia="Montserrat" w:hAnsi="Montserrat" w:cs="Montserrat"/>
          <w:sz w:val="24"/>
          <w:szCs w:val="24"/>
        </w:rPr>
        <w:t xml:space="preserve"> half of the group and the other two teachers working with the rest of the student g</w:t>
      </w:r>
      <w:r w:rsidR="014EFED4" w:rsidRPr="29466A62">
        <w:rPr>
          <w:rFonts w:ascii="Montserrat" w:eastAsia="Montserrat" w:hAnsi="Montserrat" w:cs="Montserrat"/>
          <w:sz w:val="24"/>
          <w:szCs w:val="24"/>
        </w:rPr>
        <w:t>roup</w:t>
      </w:r>
      <w:r w:rsidR="6015B00E" w:rsidRPr="29466A62">
        <w:rPr>
          <w:rFonts w:ascii="Montserrat" w:eastAsia="Montserrat" w:hAnsi="Montserrat" w:cs="Montserrat"/>
          <w:sz w:val="24"/>
          <w:szCs w:val="24"/>
        </w:rPr>
        <w:t>, based on their co-created lesson</w:t>
      </w:r>
      <w:r w:rsidR="0CB992C1" w:rsidRPr="29466A62">
        <w:rPr>
          <w:rFonts w:ascii="Montserrat" w:eastAsia="Montserrat" w:hAnsi="Montserrat" w:cs="Montserrat"/>
          <w:sz w:val="24"/>
          <w:szCs w:val="24"/>
        </w:rPr>
        <w:t xml:space="preserve">. </w:t>
      </w:r>
    </w:p>
    <w:tbl>
      <w:tblPr>
        <w:tblStyle w:val="TableGrid"/>
        <w:tblW w:w="10497" w:type="dxa"/>
        <w:tblBorders>
          <w:top w:val="none" w:sz="0" w:space="0" w:color="auto"/>
          <w:left w:val="none" w:sz="0" w:space="0" w:color="auto"/>
          <w:right w:val="none" w:sz="0" w:space="0" w:color="auto"/>
          <w:insideH w:val="single" w:sz="48" w:space="0" w:color="FFFFFF" w:themeColor="background1"/>
          <w:insideV w:val="single" w:sz="48" w:space="0" w:color="FFFFFF" w:themeColor="background1"/>
        </w:tblBorders>
        <w:tblCellMar>
          <w:left w:w="0" w:type="dxa"/>
          <w:right w:w="0" w:type="dxa"/>
        </w:tblCellMar>
        <w:tblLook w:val="04A0" w:firstRow="1" w:lastRow="0" w:firstColumn="1" w:lastColumn="0" w:noHBand="0" w:noVBand="1"/>
      </w:tblPr>
      <w:tblGrid>
        <w:gridCol w:w="5518"/>
        <w:gridCol w:w="4979"/>
      </w:tblGrid>
      <w:tr w:rsidR="00493392" w14:paraId="18833959" w14:textId="77777777" w:rsidTr="003D4708">
        <w:trPr>
          <w:trHeight w:val="1786"/>
        </w:trPr>
        <w:tc>
          <w:tcPr>
            <w:tcW w:w="5518" w:type="dxa"/>
            <w:tcBorders>
              <w:top w:val="nil"/>
              <w:bottom w:val="nil"/>
              <w:right w:val="nil"/>
            </w:tcBorders>
          </w:tcPr>
          <w:p w14:paraId="0FE851EE" w14:textId="5E136B1B" w:rsidR="00493392" w:rsidRDefault="00737030" w:rsidP="00431FB8">
            <w:pPr>
              <w:tabs>
                <w:tab w:val="left" w:pos="3118"/>
              </w:tabs>
              <w:jc w:val="center"/>
              <w:rPr>
                <w:rFonts w:ascii="Montserrat" w:hAnsi="Montserrat"/>
                <w:color w:val="808080" w:themeColor="background1" w:themeShade="80"/>
                <w:sz w:val="24"/>
                <w:szCs w:val="24"/>
              </w:rPr>
            </w:pPr>
            <w:r w:rsidRPr="3C6D6097">
              <w:rPr>
                <w:sz w:val="24"/>
                <w:szCs w:val="24"/>
              </w:rPr>
              <w:t xml:space="preserve"> </w:t>
            </w:r>
            <w:sdt>
              <w:sdtPr>
                <w:rPr>
                  <w:rFonts w:ascii="Montserrat" w:hAnsi="Montserrat"/>
                  <w:color w:val="808080" w:themeColor="background1" w:themeShade="80"/>
                  <w:sz w:val="24"/>
                  <w:szCs w:val="24"/>
                </w:rPr>
                <w:id w:val="1600369342"/>
                <w:picture/>
              </w:sdtPr>
              <w:sdtEndPr/>
              <w:sdtContent>
                <w:r w:rsidR="00493392">
                  <w:rPr>
                    <w:rFonts w:ascii="Montserrat" w:hAnsi="Montserrat"/>
                    <w:noProof/>
                    <w:color w:val="808080" w:themeColor="background1" w:themeShade="80"/>
                    <w:sz w:val="24"/>
                    <w:szCs w:val="24"/>
                    <w:lang w:val="en-AU" w:eastAsia="en-AU"/>
                  </w:rPr>
                  <w:drawing>
                    <wp:inline distT="0" distB="0" distL="0" distR="0" wp14:anchorId="538BA854" wp14:editId="2040DE77">
                      <wp:extent cx="3457067" cy="2194625"/>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57067" cy="2194625"/>
                              </a:xfrm>
                              <a:prstGeom prst="rect">
                                <a:avLst/>
                              </a:prstGeom>
                              <a:noFill/>
                              <a:ln>
                                <a:noFill/>
                              </a:ln>
                            </pic:spPr>
                          </pic:pic>
                        </a:graphicData>
                      </a:graphic>
                    </wp:inline>
                  </w:drawing>
                </w:r>
              </w:sdtContent>
            </w:sdt>
          </w:p>
        </w:tc>
        <w:sdt>
          <w:sdtPr>
            <w:rPr>
              <w:rFonts w:ascii="Montserrat" w:hAnsi="Montserrat"/>
              <w:color w:val="808080" w:themeColor="background1" w:themeShade="80"/>
              <w:sz w:val="24"/>
              <w:szCs w:val="24"/>
            </w:rPr>
            <w:id w:val="-950863835"/>
            <w:picture/>
          </w:sdtPr>
          <w:sdtEndPr/>
          <w:sdtContent>
            <w:tc>
              <w:tcPr>
                <w:tcW w:w="4979" w:type="dxa"/>
                <w:tcBorders>
                  <w:left w:val="nil"/>
                </w:tcBorders>
              </w:tcPr>
              <w:p w14:paraId="5E9BC28B" w14:textId="77777777" w:rsidR="00493392" w:rsidRDefault="00493392" w:rsidP="00A531C4">
                <w:pPr>
                  <w:ind w:left="226"/>
                  <w:rPr>
                    <w:rFonts w:ascii="Montserrat" w:hAnsi="Montserrat"/>
                    <w:color w:val="808080" w:themeColor="background1" w:themeShade="80"/>
                    <w:sz w:val="24"/>
                    <w:szCs w:val="24"/>
                  </w:rPr>
                </w:pPr>
                <w:r>
                  <w:rPr>
                    <w:rFonts w:ascii="Montserrat" w:hAnsi="Montserrat"/>
                    <w:noProof/>
                    <w:color w:val="808080" w:themeColor="background1" w:themeShade="80"/>
                    <w:sz w:val="24"/>
                    <w:szCs w:val="24"/>
                    <w:lang w:val="en-AU" w:eastAsia="en-AU"/>
                  </w:rPr>
                  <w:drawing>
                    <wp:inline distT="0" distB="0" distL="0" distR="0" wp14:anchorId="479E1619" wp14:editId="0468F02A">
                      <wp:extent cx="2976000" cy="2232000"/>
                      <wp:effectExtent l="0" t="0" r="0" b="0"/>
                      <wp:docPr id="1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976000" cy="2232000"/>
                              </a:xfrm>
                              <a:prstGeom prst="rect">
                                <a:avLst/>
                              </a:prstGeom>
                              <a:noFill/>
                              <a:ln>
                                <a:noFill/>
                              </a:ln>
                            </pic:spPr>
                          </pic:pic>
                        </a:graphicData>
                      </a:graphic>
                    </wp:inline>
                  </w:drawing>
                </w:r>
              </w:p>
            </w:tc>
          </w:sdtContent>
        </w:sdt>
      </w:tr>
    </w:tbl>
    <w:p w14:paraId="64ACF12D" w14:textId="15CEA042" w:rsidR="00493392" w:rsidRDefault="00493392" w:rsidP="00737030">
      <w:pPr>
        <w:rPr>
          <w:sz w:val="24"/>
          <w:szCs w:val="24"/>
        </w:rPr>
      </w:pPr>
    </w:p>
    <w:p w14:paraId="3E8D6D51" w14:textId="77777777" w:rsidR="003D4708" w:rsidRDefault="003D4708" w:rsidP="00B44BA6">
      <w:pPr>
        <w:pStyle w:val="Heading2"/>
        <w:spacing w:before="120" w:after="120"/>
      </w:pPr>
      <w:r w:rsidRPr="003D65BE">
        <w:lastRenderedPageBreak/>
        <w:t xml:space="preserve">Challenges faced </w:t>
      </w:r>
    </w:p>
    <w:p w14:paraId="52A7834F" w14:textId="77777777" w:rsidR="003D4708" w:rsidRDefault="003D4708" w:rsidP="00B44BA6">
      <w:pPr>
        <w:spacing w:after="120"/>
        <w:rPr>
          <w:rFonts w:ascii="Montserrat" w:hAnsi="Montserrat"/>
          <w:sz w:val="24"/>
          <w:szCs w:val="24"/>
          <w:lang w:val="en-AU"/>
        </w:rPr>
      </w:pPr>
      <w:r w:rsidRPr="29466A62">
        <w:rPr>
          <w:rFonts w:ascii="Montserrat" w:hAnsi="Montserrat"/>
          <w:sz w:val="24"/>
          <w:szCs w:val="24"/>
          <w:lang w:val="en-AU"/>
        </w:rPr>
        <w:t>The challenges in this library transformation were varied. Some were expected while others became apparent only after some time and experimentation.</w:t>
      </w:r>
    </w:p>
    <w:p w14:paraId="7F654117" w14:textId="77777777" w:rsidR="003D4708" w:rsidRDefault="003D4708" w:rsidP="00B44BA6">
      <w:pPr>
        <w:spacing w:after="120"/>
        <w:rPr>
          <w:rFonts w:ascii="Montserrat" w:hAnsi="Montserrat"/>
          <w:sz w:val="24"/>
          <w:szCs w:val="24"/>
          <w:lang w:val="en-AU"/>
        </w:rPr>
      </w:pPr>
      <w:r w:rsidRPr="0514983B">
        <w:rPr>
          <w:rFonts w:ascii="Montserrat" w:hAnsi="Montserrat"/>
          <w:sz w:val="24"/>
          <w:szCs w:val="24"/>
          <w:lang w:val="en-AU"/>
        </w:rPr>
        <w:t xml:space="preserve">One of the expected challenges was orienting students to working with a larger group and in a more collaborative way. While students were keen to embark on this journey, the teacher librarians needed to clearly unpack their expectations of students, and to offer them the chance to share their expectations of their teachers. </w:t>
      </w:r>
    </w:p>
    <w:p w14:paraId="6A7F15ED" w14:textId="77777777" w:rsidR="003D4708" w:rsidRDefault="003D4708" w:rsidP="00B44BA6">
      <w:pPr>
        <w:spacing w:after="120"/>
        <w:rPr>
          <w:rFonts w:ascii="Montserrat" w:hAnsi="Montserrat"/>
          <w:sz w:val="24"/>
          <w:szCs w:val="24"/>
          <w:lang w:val="en-AU"/>
        </w:rPr>
      </w:pPr>
      <w:r w:rsidRPr="0514983B">
        <w:rPr>
          <w:rFonts w:ascii="Montserrat" w:hAnsi="Montserrat"/>
          <w:sz w:val="24"/>
          <w:szCs w:val="24"/>
          <w:lang w:val="en-AU"/>
        </w:rPr>
        <w:t>The librarians collaboratively discussed the expectations of each party and entered a verbal “contract” to adhere to these expectations. This allowed students to feel connected to the changes and to draw ownership from them.</w:t>
      </w:r>
    </w:p>
    <w:p w14:paraId="46267FDC" w14:textId="2FC0CE6C" w:rsidR="003D4708" w:rsidRDefault="003D4708" w:rsidP="003D4708">
      <w:pPr>
        <w:spacing w:before="240"/>
        <w:rPr>
          <w:rFonts w:ascii="Montserrat" w:hAnsi="Montserrat"/>
          <w:sz w:val="24"/>
          <w:szCs w:val="24"/>
          <w:lang w:val="en-AU"/>
        </w:rPr>
      </w:pPr>
      <w:r w:rsidRPr="5991AA43">
        <w:rPr>
          <w:rFonts w:ascii="Montserrat" w:hAnsi="Montserrat"/>
          <w:sz w:val="24"/>
          <w:szCs w:val="24"/>
          <w:lang w:val="en-AU"/>
        </w:rPr>
        <w:t xml:space="preserve">As lessons began under the new mode of operation, it became clear that the Teacher librarians needed to adjust their planning to suit the new learning environment. </w:t>
      </w:r>
      <w:proofErr w:type="gramStart"/>
      <w:r w:rsidRPr="5991AA43">
        <w:rPr>
          <w:rFonts w:ascii="Montserrat" w:hAnsi="Montserrat"/>
          <w:sz w:val="24"/>
          <w:szCs w:val="24"/>
          <w:lang w:val="en-AU"/>
        </w:rPr>
        <w:t>They  adopted</w:t>
      </w:r>
      <w:proofErr w:type="gramEnd"/>
      <w:r w:rsidRPr="5991AA43">
        <w:rPr>
          <w:rFonts w:ascii="Montserrat" w:hAnsi="Montserrat"/>
          <w:sz w:val="24"/>
          <w:szCs w:val="24"/>
          <w:lang w:val="en-AU"/>
        </w:rPr>
        <w:t xml:space="preserve"> a more responsive and flexible planning approach, allowing them to be amenable to the needs of both students and teachers. </w:t>
      </w:r>
    </w:p>
    <w:p w14:paraId="4E03E2A1" w14:textId="77777777" w:rsidR="003D4708" w:rsidRDefault="003D4708" w:rsidP="00B44BA6">
      <w:pPr>
        <w:rPr>
          <w:rFonts w:ascii="Montserrat" w:hAnsi="Montserrat"/>
          <w:sz w:val="24"/>
          <w:szCs w:val="24"/>
          <w:lang w:val="en-AU"/>
        </w:rPr>
      </w:pPr>
      <w:r w:rsidRPr="3C6D6097">
        <w:rPr>
          <w:rFonts w:ascii="Montserrat" w:hAnsi="Montserrat"/>
          <w:sz w:val="24"/>
          <w:szCs w:val="24"/>
          <w:lang w:val="en-AU"/>
        </w:rPr>
        <w:t>Critically reflecting on their practices, they found that they were micro-planning, which in this context removed the flexibility that they set out to achieve.</w:t>
      </w:r>
    </w:p>
    <w:p w14:paraId="30909771" w14:textId="54805928" w:rsidR="003D4708" w:rsidRDefault="003D4708" w:rsidP="00B44BA6">
      <w:pPr>
        <w:rPr>
          <w:rFonts w:ascii="Montserrat" w:hAnsi="Montserrat"/>
          <w:sz w:val="24"/>
          <w:szCs w:val="24"/>
          <w:lang w:val="en-AU"/>
        </w:rPr>
      </w:pPr>
      <w:r w:rsidRPr="3C6D6097">
        <w:rPr>
          <w:rFonts w:ascii="Montserrat" w:hAnsi="Montserrat"/>
          <w:sz w:val="24"/>
          <w:szCs w:val="24"/>
          <w:lang w:val="en-AU"/>
        </w:rPr>
        <w:t xml:space="preserve">To this end the teacher librarians now attend termly grade planning days to collaboratively co-plan lessons with </w:t>
      </w:r>
      <w:r w:rsidRPr="42934AE3">
        <w:rPr>
          <w:rFonts w:ascii="Montserrat" w:hAnsi="Montserrat"/>
          <w:sz w:val="24"/>
          <w:szCs w:val="24"/>
          <w:lang w:val="en-AU"/>
        </w:rPr>
        <w:t xml:space="preserve">all </w:t>
      </w:r>
      <w:r w:rsidRPr="3C6D6097">
        <w:rPr>
          <w:rFonts w:ascii="Montserrat" w:hAnsi="Montserrat"/>
          <w:sz w:val="24"/>
          <w:szCs w:val="24"/>
          <w:lang w:val="en-AU"/>
        </w:rPr>
        <w:t>teaching teams.</w:t>
      </w:r>
    </w:p>
    <w:p w14:paraId="66DDFF99" w14:textId="70AF0C20" w:rsidR="003D4708" w:rsidRDefault="003D4708" w:rsidP="00B44BA6">
      <w:pPr>
        <w:rPr>
          <w:rFonts w:ascii="Montserrat" w:hAnsi="Montserrat"/>
          <w:sz w:val="24"/>
          <w:szCs w:val="24"/>
          <w:lang w:val="en-AU"/>
        </w:rPr>
      </w:pPr>
      <w:r w:rsidRPr="5991AA43">
        <w:rPr>
          <w:rFonts w:ascii="Montserrat" w:hAnsi="Montserrat"/>
          <w:sz w:val="24"/>
          <w:szCs w:val="24"/>
          <w:lang w:val="en-AU"/>
        </w:rPr>
        <w:t>A planning journal has also been</w:t>
      </w:r>
      <w:r w:rsidRPr="5991AA43">
        <w:rPr>
          <w:rFonts w:ascii="Montserrat" w:hAnsi="Montserrat"/>
          <w:i/>
          <w:iCs/>
          <w:sz w:val="24"/>
          <w:szCs w:val="24"/>
          <w:lang w:val="en-AU"/>
        </w:rPr>
        <w:t xml:space="preserve"> </w:t>
      </w:r>
      <w:r w:rsidRPr="5991AA43">
        <w:rPr>
          <w:rFonts w:ascii="Montserrat" w:hAnsi="Montserrat"/>
          <w:sz w:val="24"/>
          <w:szCs w:val="24"/>
          <w:lang w:val="en-AU"/>
        </w:rPr>
        <w:t xml:space="preserve">implemented to facilitate discussion with each pair of classroom teachers, at the conclusion of each co-teaching session. </w:t>
      </w:r>
      <w:bookmarkStart w:id="1" w:name="_Hlk57204023"/>
      <w:bookmarkEnd w:id="1"/>
    </w:p>
    <w:p w14:paraId="14E4C9D9" w14:textId="0208DFDC" w:rsidR="003D4708" w:rsidRPr="003D4708" w:rsidRDefault="003D4708" w:rsidP="003D4708">
      <w:pPr>
        <w:tabs>
          <w:tab w:val="left" w:pos="5523"/>
        </w:tabs>
        <w:rPr>
          <w:rFonts w:ascii="Montserrat" w:hAnsi="Montserrat"/>
          <w:sz w:val="24"/>
          <w:szCs w:val="24"/>
          <w:lang w:val="en-AU"/>
        </w:rPr>
      </w:pPr>
      <w:r w:rsidRPr="5991AA43">
        <w:rPr>
          <w:rFonts w:ascii="Montserrat" w:hAnsi="Montserrat"/>
          <w:sz w:val="24"/>
          <w:szCs w:val="24"/>
          <w:lang w:val="en-AU"/>
        </w:rPr>
        <w:t>Further to this, a mid-term library survey</w:t>
      </w:r>
      <w:r w:rsidRPr="5991AA43">
        <w:rPr>
          <w:rFonts w:ascii="Montserrat" w:hAnsi="Montserrat"/>
          <w:i/>
          <w:iCs/>
          <w:sz w:val="24"/>
          <w:szCs w:val="24"/>
          <w:lang w:val="en-AU"/>
        </w:rPr>
        <w:t xml:space="preserve"> </w:t>
      </w:r>
      <w:r w:rsidRPr="5991AA43">
        <w:rPr>
          <w:rFonts w:ascii="Montserrat" w:hAnsi="Montserrat"/>
          <w:sz w:val="24"/>
          <w:szCs w:val="24"/>
          <w:lang w:val="en-AU"/>
        </w:rPr>
        <w:t>is completed by teachers to gather feedback from teams about their perceptions of what is working well and where to next in the planning cycle.</w:t>
      </w:r>
    </w:p>
    <w:p w14:paraId="242EF8DB" w14:textId="62954E2C" w:rsidR="00844A5F" w:rsidRDefault="00844A5F" w:rsidP="00844A5F">
      <w:pPr>
        <w:spacing w:before="120" w:after="120"/>
        <w:rPr>
          <w:rFonts w:ascii="Montserrat" w:hAnsi="Montserrat"/>
          <w:sz w:val="24"/>
          <w:szCs w:val="24"/>
        </w:rPr>
      </w:pPr>
      <w:r w:rsidRPr="00A40B9F">
        <w:rPr>
          <w:rFonts w:ascii="Montserrat" w:hAnsi="Montserrat"/>
          <w:b/>
          <w:color w:val="002060"/>
          <w:sz w:val="28"/>
          <w:szCs w:val="28"/>
        </w:rPr>
        <w:t>Next steps</w:t>
      </w:r>
      <w:r w:rsidRPr="37440433">
        <w:rPr>
          <w:rFonts w:ascii="Montserrat" w:hAnsi="Montserrat"/>
          <w:sz w:val="24"/>
          <w:szCs w:val="24"/>
        </w:rPr>
        <w:t xml:space="preserve"> </w:t>
      </w:r>
    </w:p>
    <w:p w14:paraId="390DB204" w14:textId="0A79DE3E" w:rsidR="00844A5F" w:rsidRDefault="00844A5F" w:rsidP="00844A5F">
      <w:pPr>
        <w:widowControl w:val="0"/>
        <w:spacing w:before="120"/>
        <w:contextualSpacing/>
        <w:rPr>
          <w:rFonts w:ascii="Montserrat" w:hAnsi="Montserrat"/>
          <w:sz w:val="24"/>
          <w:szCs w:val="24"/>
        </w:rPr>
      </w:pPr>
      <w:r w:rsidRPr="0514983B">
        <w:rPr>
          <w:rFonts w:ascii="Montserrat" w:hAnsi="Montserrat"/>
          <w:sz w:val="24"/>
          <w:szCs w:val="24"/>
        </w:rPr>
        <w:t xml:space="preserve">It is envisaged that this Library transformation process will continue to change, evolve, and adapt as new challenges arise. During the past 12 months the </w:t>
      </w:r>
      <w:r w:rsidR="595FEE84" w:rsidRPr="42934AE3">
        <w:rPr>
          <w:rFonts w:ascii="Montserrat" w:hAnsi="Montserrat"/>
          <w:sz w:val="24"/>
          <w:szCs w:val="24"/>
        </w:rPr>
        <w:t>l</w:t>
      </w:r>
      <w:r w:rsidRPr="42934AE3">
        <w:rPr>
          <w:rFonts w:ascii="Montserrat" w:hAnsi="Montserrat"/>
          <w:sz w:val="24"/>
          <w:szCs w:val="24"/>
        </w:rPr>
        <w:t>ibrary</w:t>
      </w:r>
      <w:r w:rsidRPr="0514983B">
        <w:rPr>
          <w:rFonts w:ascii="Montserrat" w:hAnsi="Montserrat"/>
          <w:sz w:val="24"/>
          <w:szCs w:val="24"/>
        </w:rPr>
        <w:t xml:space="preserve"> has been upgraded to include new office space and three extra break-out rooms. The new spaces have allowed greater flexibility within the</w:t>
      </w:r>
      <w:r w:rsidR="385269CA" w:rsidRPr="0514983B">
        <w:rPr>
          <w:rFonts w:ascii="Montserrat" w:hAnsi="Montserrat"/>
          <w:sz w:val="24"/>
          <w:szCs w:val="24"/>
        </w:rPr>
        <w:t xml:space="preserve"> </w:t>
      </w:r>
      <w:r w:rsidR="58FFF731" w:rsidRPr="0514983B">
        <w:rPr>
          <w:rFonts w:ascii="Montserrat" w:hAnsi="Montserrat"/>
          <w:sz w:val="24"/>
          <w:szCs w:val="24"/>
        </w:rPr>
        <w:t>library timetabling</w:t>
      </w:r>
      <w:r w:rsidRPr="0514983B">
        <w:rPr>
          <w:rFonts w:ascii="Montserrat" w:hAnsi="Montserrat"/>
          <w:sz w:val="24"/>
          <w:szCs w:val="24"/>
        </w:rPr>
        <w:t xml:space="preserve">, enabling other staff to use them whilst full lessons are underway in the main </w:t>
      </w:r>
      <w:r w:rsidR="59D511F1" w:rsidRPr="0514983B">
        <w:rPr>
          <w:rFonts w:ascii="Montserrat" w:hAnsi="Montserrat"/>
          <w:sz w:val="24"/>
          <w:szCs w:val="24"/>
        </w:rPr>
        <w:t>l</w:t>
      </w:r>
      <w:r w:rsidRPr="0514983B">
        <w:rPr>
          <w:rFonts w:ascii="Montserrat" w:hAnsi="Montserrat"/>
          <w:sz w:val="24"/>
          <w:szCs w:val="24"/>
        </w:rPr>
        <w:t xml:space="preserve">ibrary </w:t>
      </w:r>
      <w:r w:rsidR="1AD4EBDB" w:rsidRPr="0514983B">
        <w:rPr>
          <w:rFonts w:ascii="Montserrat" w:hAnsi="Montserrat"/>
          <w:sz w:val="24"/>
          <w:szCs w:val="24"/>
        </w:rPr>
        <w:t>space</w:t>
      </w:r>
      <w:r w:rsidRPr="0514983B">
        <w:rPr>
          <w:rFonts w:ascii="Montserrat" w:hAnsi="Montserrat"/>
          <w:sz w:val="24"/>
          <w:szCs w:val="24"/>
        </w:rPr>
        <w:t>. 2020 has also presented its own unique set of challenges. As each new challenge</w:t>
      </w:r>
      <w:r w:rsidR="00DA6318" w:rsidRPr="0514983B">
        <w:rPr>
          <w:rFonts w:ascii="Montserrat" w:hAnsi="Montserrat"/>
          <w:sz w:val="24"/>
          <w:szCs w:val="24"/>
        </w:rPr>
        <w:t xml:space="preserve"> has emerged, the T</w:t>
      </w:r>
      <w:r w:rsidR="6447BDF1" w:rsidRPr="0514983B">
        <w:rPr>
          <w:rFonts w:ascii="Montserrat" w:hAnsi="Montserrat"/>
          <w:sz w:val="24"/>
          <w:szCs w:val="24"/>
        </w:rPr>
        <w:t xml:space="preserve">eacher </w:t>
      </w:r>
      <w:r w:rsidR="1EE72657" w:rsidRPr="12377ABA">
        <w:rPr>
          <w:rFonts w:ascii="Montserrat" w:hAnsi="Montserrat"/>
          <w:sz w:val="24"/>
          <w:szCs w:val="24"/>
        </w:rPr>
        <w:t>l</w:t>
      </w:r>
      <w:r w:rsidR="175230FA" w:rsidRPr="12377ABA">
        <w:rPr>
          <w:rFonts w:ascii="Montserrat" w:hAnsi="Montserrat"/>
          <w:sz w:val="24"/>
          <w:szCs w:val="24"/>
        </w:rPr>
        <w:t>ibrarian</w:t>
      </w:r>
      <w:r w:rsidRPr="12377ABA">
        <w:rPr>
          <w:rFonts w:ascii="Montserrat" w:hAnsi="Montserrat"/>
          <w:sz w:val="24"/>
          <w:szCs w:val="24"/>
        </w:rPr>
        <w:t>s</w:t>
      </w:r>
      <w:r w:rsidRPr="0514983B">
        <w:rPr>
          <w:rFonts w:ascii="Montserrat" w:hAnsi="Montserrat"/>
          <w:sz w:val="24"/>
          <w:szCs w:val="24"/>
        </w:rPr>
        <w:t xml:space="preserve"> have found a way to use these to their advantage. They have developed unique methods of lesson delivery to maintain and enhance the integrity of teaching and learning within the </w:t>
      </w:r>
      <w:r w:rsidR="226AB5D9" w:rsidRPr="12377ABA">
        <w:rPr>
          <w:rFonts w:ascii="Montserrat" w:hAnsi="Montserrat"/>
          <w:sz w:val="24"/>
          <w:szCs w:val="24"/>
        </w:rPr>
        <w:t>l</w:t>
      </w:r>
      <w:r w:rsidRPr="12377ABA">
        <w:rPr>
          <w:rFonts w:ascii="Montserrat" w:hAnsi="Montserrat"/>
          <w:sz w:val="24"/>
          <w:szCs w:val="24"/>
        </w:rPr>
        <w:t>ibrary</w:t>
      </w:r>
      <w:r w:rsidRPr="0514983B">
        <w:rPr>
          <w:rFonts w:ascii="Montserrat" w:hAnsi="Montserrat"/>
          <w:sz w:val="24"/>
          <w:szCs w:val="24"/>
        </w:rPr>
        <w:t xml:space="preserve"> at Hurstville Public </w:t>
      </w:r>
      <w:r w:rsidR="7ED557A9" w:rsidRPr="0514983B">
        <w:rPr>
          <w:rFonts w:ascii="Montserrat" w:hAnsi="Montserrat"/>
          <w:sz w:val="24"/>
          <w:szCs w:val="24"/>
        </w:rPr>
        <w:t>School.</w:t>
      </w:r>
    </w:p>
    <w:tbl>
      <w:tblPr>
        <w:tblStyle w:val="TableGrid"/>
        <w:tblpPr w:leftFromText="180" w:rightFromText="180" w:vertAnchor="text" w:horzAnchor="margin" w:tblpXSpec="center" w:tblpY="679"/>
        <w:tblW w:w="0" w:type="auto"/>
        <w:jc w:val="center"/>
        <w:tblBorders>
          <w:top w:val="none" w:sz="0" w:space="0" w:color="auto"/>
          <w:left w:val="single" w:sz="24" w:space="0" w:color="FF000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7"/>
      </w:tblGrid>
      <w:tr w:rsidR="00844A5F" w14:paraId="0C030D8E" w14:textId="77777777" w:rsidTr="5643F392">
        <w:trPr>
          <w:trHeight w:val="1418"/>
          <w:jc w:val="center"/>
        </w:trPr>
        <w:tc>
          <w:tcPr>
            <w:tcW w:w="8617" w:type="dxa"/>
            <w:vAlign w:val="bottom"/>
          </w:tcPr>
          <w:p w14:paraId="5D730FBB" w14:textId="1AC7EC6D" w:rsidR="00844A5F" w:rsidRPr="005B4875" w:rsidRDefault="00844A5F" w:rsidP="153F6F36">
            <w:pPr>
              <w:jc w:val="both"/>
              <w:rPr>
                <w:rFonts w:ascii="Montserrat" w:hAnsi="Montserrat"/>
                <w:b/>
                <w:bCs/>
                <w:color w:val="002060"/>
                <w:sz w:val="24"/>
                <w:szCs w:val="24"/>
                <w:lang w:val="en-AU"/>
              </w:rPr>
            </w:pPr>
            <w:r w:rsidRPr="5643F392">
              <w:rPr>
                <w:rFonts w:ascii="Montserrat" w:hAnsi="Montserrat"/>
                <w:b/>
                <w:bCs/>
                <w:color w:val="002060"/>
                <w:sz w:val="24"/>
                <w:szCs w:val="24"/>
                <w:lang w:val="en-AU"/>
              </w:rPr>
              <w:t>“Students are engaged in project-based</w:t>
            </w:r>
            <w:r w:rsidR="50B708E1" w:rsidRPr="5643F392">
              <w:rPr>
                <w:rFonts w:ascii="Montserrat" w:hAnsi="Montserrat"/>
                <w:b/>
                <w:bCs/>
                <w:color w:val="002060"/>
                <w:sz w:val="24"/>
                <w:szCs w:val="24"/>
                <w:lang w:val="en-AU"/>
              </w:rPr>
              <w:t xml:space="preserve"> </w:t>
            </w:r>
            <w:r w:rsidRPr="5643F392">
              <w:rPr>
                <w:rFonts w:ascii="Montserrat" w:hAnsi="Montserrat"/>
                <w:b/>
                <w:bCs/>
                <w:color w:val="002060"/>
                <w:sz w:val="24"/>
                <w:szCs w:val="24"/>
                <w:lang w:val="en-AU"/>
              </w:rPr>
              <w:t>learning whereby they are able to collaborate and communicate in creative and flexible ways to actively construct new knowledge.”</w:t>
            </w:r>
          </w:p>
          <w:p w14:paraId="222F4F54" w14:textId="3C06A9C6" w:rsidR="00844A5F" w:rsidRPr="0053296D" w:rsidRDefault="00844A5F" w:rsidP="00A531C4">
            <w:pPr>
              <w:rPr>
                <w:rFonts w:ascii="Montserrat" w:hAnsi="Montserrat"/>
                <w:b/>
                <w:bCs/>
                <w:color w:val="808080" w:themeColor="background1" w:themeShade="80"/>
                <w:sz w:val="24"/>
                <w:szCs w:val="24"/>
              </w:rPr>
            </w:pPr>
            <w:r w:rsidRPr="4FA30191">
              <w:rPr>
                <w:rFonts w:ascii="Montserrat" w:hAnsi="Montserrat"/>
              </w:rPr>
              <w:t xml:space="preserve">Chaan, Teacher </w:t>
            </w:r>
            <w:r w:rsidR="2965B5CE" w:rsidRPr="5A503B23">
              <w:rPr>
                <w:rFonts w:ascii="Montserrat" w:hAnsi="Montserrat"/>
              </w:rPr>
              <w:t>l</w:t>
            </w:r>
            <w:r w:rsidRPr="5A503B23">
              <w:rPr>
                <w:rFonts w:ascii="Montserrat" w:hAnsi="Montserrat"/>
              </w:rPr>
              <w:t>ibrarian</w:t>
            </w:r>
            <w:r w:rsidRPr="15B83EBE">
              <w:rPr>
                <w:rFonts w:ascii="Montserrat" w:hAnsi="Montserrat"/>
                <w:b/>
                <w:bCs/>
                <w:color w:val="002060"/>
                <w:sz w:val="24"/>
                <w:szCs w:val="24"/>
              </w:rPr>
              <w:t xml:space="preserve"> </w:t>
            </w:r>
          </w:p>
        </w:tc>
      </w:tr>
    </w:tbl>
    <w:p w14:paraId="5146BDF4" w14:textId="0458C3C1" w:rsidR="00844A5F" w:rsidRDefault="00844A5F" w:rsidP="003E158D"/>
    <w:sectPr w:rsidR="00844A5F" w:rsidSect="003806FD">
      <w:pgSz w:w="12240" w:h="15840"/>
      <w:pgMar w:top="567" w:right="851" w:bottom="851" w:left="851"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368D5E5" w16cex:dateUtc="2020-11-25T02:08:00Z"/>
  <w16cex:commentExtensible w16cex:durableId="651B591C" w16cex:dateUtc="2020-11-25T00:32:00Z"/>
  <w16cex:commentExtensible w16cex:durableId="2368D62E" w16cex:dateUtc="2020-11-25T02:10:00Z"/>
  <w16cex:commentExtensible w16cex:durableId="2B7A71FB" w16cex:dateUtc="2020-11-25T00:33:00Z"/>
  <w16cex:commentExtensible w16cex:durableId="2368D8EC" w16cex:dateUtc="2020-11-25T02:21:00Z"/>
  <w16cex:commentExtensible w16cex:durableId="1C388C65" w16cex:dateUtc="2020-11-25T03:16:1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intelligence.xml><?xml version="1.0" encoding="utf-8"?>
<int:Intelligence xmlns:int="http://schemas.microsoft.com/office/intelligence/2019/intelligence" xmlns:oel="http://schemas.microsoft.com/office/2019/extlst">
  <int:OnDemandWorkflows>
    <int:OnDemandWorkflow Type="SimilarityCheck" ParagraphVersions="738692707-1313798879 363254902-1351771930 359111128-1524078280 1116054246-281525863 466037394-1735251232 1284744032-626010924 1458539095-69689736 1050353177-565045200 683187090-1398765009 181607444-1850412788 1187749921-2052584228 581274677-836098436 1651042936-1385760871 1884693540-1986608049 1357929249-1993047048 1672591985-186205428 1210739265-2004318071 1849670707-2044789380 505669873-1270003323 1242143406-1468935317 1655444769-973888321 1947207339-786250716 877295357-923651490 1568026027-2141520748 328682476-632047851 1434108546-920774717 1636091833-573411027 1039064454-2147125375 795270205-2066194082 2129870686-1645738736 266883566-2004318071 1587266187-2004318071 1689055533-365862978 1274053138-2004318071 1005386598-1840494900 1976527427-573959999 824996184-1646222118 2056206114-1368772647 1096670891-501462186 904785888-1488281826 1679120634-1502384595 733601040-1348904941 770248612-99730581 598527757-1837256309 1435204586-1383519306 1043773303-1042943513 680211861-1276994469 584824956-744679531 607058139-1860847521 957198852-175758910 1567821755-449309805 573525844-1007069638 1363590644-72926145"/>
  </int:OnDemandWorkflows>
  <int:IntelligenceSettings/>
  <int:Manifest>
    <int:WordHash hashCode="94tQPxbYWp79G+" id="NE/VLzWr"/>
    <int:WordHash hashCode="78a31hUzz92gcG" id="RO36AD7U"/>
    <int:ParagraphRange paragraphId="683187090" textId="1398765009" start="0" length="82" invalidationStart="0" invalidationLength="82" id="DfhYEtzl"/>
    <int:EntireDocument id="j+mmWhY5"/>
  </int:Manifest>
  <int:Observations>
    <int:Content id="NE/VLzWr">
      <int:Rejection type="AugLoop_Text_Critique"/>
    </int:Content>
    <int:Content id="RO36AD7U">
      <int:Rejection type="AugLoop_Text_Critique"/>
    </int:Content>
    <int:Content id="DfhYEtzl">
      <int:Rejection type="AugLoop_Similarity_SimilarityAnnotation"/>
      <int:extLst>
        <oel:ext uri="426473B9-03D8-482F-96C9-C2C85392BACA">
          <int:SimilarityCritique Version="1" Context="Hurstville Public School is located in a highly urbanised area of southern Sydney." SourceType="Online" SourceTitle="2018 Hurstville Public School Annual Report" SourceUrl="https://s3-ap-southeast-2.amazonaws.com/doe-nsw-schools/annual-report/2018/2197/2018_Hurstville_Public_School_Annual_Report.pdf" SourceSnippet="Hurstville Public School is located in a highly urbanised area of southern Sydney. The area is undergoing rapid redevelopment with large, multi–storey apartment blocks increasing the number of families residing within the school’s enrolment boundaries.">
            <int:Suggestions CitationType="Inline">
              <int:Suggestion CitationStyle="Mla" IsIdentical="1">
                <int:ReplacementText>“Hurstville Public School is located in a highly urbanised area of southern Sydney.” (“2018 Hurstville Public School Annual Report”).</int:ReplacementText>
                <int:CitationText>(“2018 Hurstville Public School Annual Report”)</int:CitationText>
              </int:Suggestion>
              <int:Suggestion CitationStyle="Apa" IsIdentical="1">
                <int:ReplacementText>“Hurstville Public School is located in a highly urbanised area of southern Sydney.” (“2018 Hurstville Public School Annual Report”).</int:ReplacementText>
                <int:CitationText>(“2018 Hurstville Public School Annual Report”)</int:CitationText>
              </int:Suggestion>
              <int:Suggestion CitationStyle="Chicago" IsIdentical="1">
                <int:ReplacementText>“Hurstville Public School is located in a highly urbanised area of southern Sydney.” (“2018 Hurstville Public School Annual Report”).</int:ReplacementText>
                <int:CitationText>(“2018 Hurstville Public School Annual Report”)</int:CitationText>
              </int:Suggestion>
            </int:Suggestions>
            <int:Suggestions CitationType="Full">
              <int:Suggestion CitationStyle="Mla" IsIdentical="1">
                <int:ReplacementText>&lt;i&gt;2018 Hurstville Public School Annual Report&lt;/i&gt;, https://s3-ap-southeast-2.amazonaws.com/doe-nsw-schools/annual-report/2018/2197/2018_Hurstville_Public_School_Annual_Report.pdf.</int:ReplacementText>
                <int:CitationText>&lt;i&gt;2018 Hurstville Public School Annual Report&lt;/i&gt;, https://s3-ap-southeast-2.amazonaws.com/doe-nsw-schools/annual-report/2018/2197/2018_Hurstville_Public_School_Annual_Report.pdf.</int:CitationText>
              </int:Suggestion>
              <int:Suggestion CitationStyle="Apa" IsIdentical="1">
                <int:ReplacementText>&lt;i&gt;2018 Hurstville Public School Annual Report&lt;/i&gt;. (n.d.). Retrieved from https://s3-ap-southeast-2.amazonaws.com/doe-nsw-schools/annual-report/2018/2197/2018_Hurstville_Public_School_Annual_Report.pdf</int:ReplacementText>
                <int:CitationText>&lt;i&gt;2018 Hurstville Public School Annual Report&lt;/i&gt;. (n.d.). Retrieved from https://s3-ap-southeast-2.amazonaws.com/doe-nsw-schools/annual-report/2018/2197/2018_Hurstville_Public_School_Annual_Report.pdf</int:CitationText>
              </int:Suggestion>
              <int:Suggestion CitationStyle="Chicago" IsIdentical="1">
                <int:ReplacementText>“2018 Hurstville Public School Annual Report” n.d., https://s3-ap-southeast-2.amazonaws.com/doe-nsw-schools/annual-report/2018/2197/2018_Hurstville_Public_School_Annual_Report.pdf.</int:ReplacementText>
                <int:CitationText>“2018 Hurstville Public School Annual Report” n.d., https://s3-ap-southeast-2.amazonaws.com/doe-nsw-schools/annual-report/2018/2197/2018_Hurstville_Public_School_Annual_Report.pdf.</int:CitationText>
              </int:Suggestion>
            </int:Suggestions>
          </int:SimilarityCritique>
        </oel:ext>
      </int:extLst>
    </int:Content>
    <int:Content id="j+mmWhY5">
      <int:extLst>
        <oel:ext uri="E302BA01-7950-474C-9AD3-286E660C40A8">
          <int:SimilaritySummary Version="1" RunId="1606885941374" TilesCheckedInThisRun="38" TotalNumOfTiles="38" SimilarityAnnotationCount="1" NumWords="860" NumFlaggedWords="13"/>
        </oel:ext>
      </int:extLst>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363BE4"/>
    <w:multiLevelType w:val="hybridMultilevel"/>
    <w:tmpl w:val="B950DC72"/>
    <w:lvl w:ilvl="0" w:tplc="88F6CD46">
      <w:start w:val="1"/>
      <w:numFmt w:val="bullet"/>
      <w:lvlText w:val="•"/>
      <w:lvlJc w:val="left"/>
      <w:pPr>
        <w:tabs>
          <w:tab w:val="num" w:pos="720"/>
        </w:tabs>
        <w:ind w:left="720" w:hanging="360"/>
      </w:pPr>
      <w:rPr>
        <w:rFonts w:ascii="Arial" w:hAnsi="Arial" w:hint="default"/>
      </w:rPr>
    </w:lvl>
    <w:lvl w:ilvl="1" w:tplc="7158A64E" w:tentative="1">
      <w:start w:val="1"/>
      <w:numFmt w:val="bullet"/>
      <w:lvlText w:val="•"/>
      <w:lvlJc w:val="left"/>
      <w:pPr>
        <w:tabs>
          <w:tab w:val="num" w:pos="1440"/>
        </w:tabs>
        <w:ind w:left="1440" w:hanging="360"/>
      </w:pPr>
      <w:rPr>
        <w:rFonts w:ascii="Arial" w:hAnsi="Arial" w:hint="default"/>
      </w:rPr>
    </w:lvl>
    <w:lvl w:ilvl="2" w:tplc="82929FFE" w:tentative="1">
      <w:start w:val="1"/>
      <w:numFmt w:val="bullet"/>
      <w:lvlText w:val="•"/>
      <w:lvlJc w:val="left"/>
      <w:pPr>
        <w:tabs>
          <w:tab w:val="num" w:pos="2160"/>
        </w:tabs>
        <w:ind w:left="2160" w:hanging="360"/>
      </w:pPr>
      <w:rPr>
        <w:rFonts w:ascii="Arial" w:hAnsi="Arial" w:hint="default"/>
      </w:rPr>
    </w:lvl>
    <w:lvl w:ilvl="3" w:tplc="58C4A8A0" w:tentative="1">
      <w:start w:val="1"/>
      <w:numFmt w:val="bullet"/>
      <w:lvlText w:val="•"/>
      <w:lvlJc w:val="left"/>
      <w:pPr>
        <w:tabs>
          <w:tab w:val="num" w:pos="2880"/>
        </w:tabs>
        <w:ind w:left="2880" w:hanging="360"/>
      </w:pPr>
      <w:rPr>
        <w:rFonts w:ascii="Arial" w:hAnsi="Arial" w:hint="default"/>
      </w:rPr>
    </w:lvl>
    <w:lvl w:ilvl="4" w:tplc="8974953C" w:tentative="1">
      <w:start w:val="1"/>
      <w:numFmt w:val="bullet"/>
      <w:lvlText w:val="•"/>
      <w:lvlJc w:val="left"/>
      <w:pPr>
        <w:tabs>
          <w:tab w:val="num" w:pos="3600"/>
        </w:tabs>
        <w:ind w:left="3600" w:hanging="360"/>
      </w:pPr>
      <w:rPr>
        <w:rFonts w:ascii="Arial" w:hAnsi="Arial" w:hint="default"/>
      </w:rPr>
    </w:lvl>
    <w:lvl w:ilvl="5" w:tplc="CC2E947C" w:tentative="1">
      <w:start w:val="1"/>
      <w:numFmt w:val="bullet"/>
      <w:lvlText w:val="•"/>
      <w:lvlJc w:val="left"/>
      <w:pPr>
        <w:tabs>
          <w:tab w:val="num" w:pos="4320"/>
        </w:tabs>
        <w:ind w:left="4320" w:hanging="360"/>
      </w:pPr>
      <w:rPr>
        <w:rFonts w:ascii="Arial" w:hAnsi="Arial" w:hint="default"/>
      </w:rPr>
    </w:lvl>
    <w:lvl w:ilvl="6" w:tplc="E626D3A2" w:tentative="1">
      <w:start w:val="1"/>
      <w:numFmt w:val="bullet"/>
      <w:lvlText w:val="•"/>
      <w:lvlJc w:val="left"/>
      <w:pPr>
        <w:tabs>
          <w:tab w:val="num" w:pos="5040"/>
        </w:tabs>
        <w:ind w:left="5040" w:hanging="360"/>
      </w:pPr>
      <w:rPr>
        <w:rFonts w:ascii="Arial" w:hAnsi="Arial" w:hint="default"/>
      </w:rPr>
    </w:lvl>
    <w:lvl w:ilvl="7" w:tplc="A606B0F4" w:tentative="1">
      <w:start w:val="1"/>
      <w:numFmt w:val="bullet"/>
      <w:lvlText w:val="•"/>
      <w:lvlJc w:val="left"/>
      <w:pPr>
        <w:tabs>
          <w:tab w:val="num" w:pos="5760"/>
        </w:tabs>
        <w:ind w:left="5760" w:hanging="360"/>
      </w:pPr>
      <w:rPr>
        <w:rFonts w:ascii="Arial" w:hAnsi="Arial" w:hint="default"/>
      </w:rPr>
    </w:lvl>
    <w:lvl w:ilvl="8" w:tplc="2436A86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ECB3215"/>
    <w:multiLevelType w:val="hybridMultilevel"/>
    <w:tmpl w:val="0C74F9BC"/>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 w15:restartNumberingAfterBreak="0">
    <w:nsid w:val="78454F1E"/>
    <w:multiLevelType w:val="hybridMultilevel"/>
    <w:tmpl w:val="F65844C2"/>
    <w:lvl w:ilvl="0" w:tplc="4A785814">
      <w:start w:val="1"/>
      <w:numFmt w:val="bullet"/>
      <w:lvlText w:val="•"/>
      <w:lvlJc w:val="left"/>
      <w:pPr>
        <w:tabs>
          <w:tab w:val="num" w:pos="720"/>
        </w:tabs>
        <w:ind w:left="720" w:hanging="360"/>
      </w:pPr>
      <w:rPr>
        <w:rFonts w:ascii="Arial" w:hAnsi="Arial" w:hint="default"/>
      </w:rPr>
    </w:lvl>
    <w:lvl w:ilvl="1" w:tplc="4C26A33C" w:tentative="1">
      <w:start w:val="1"/>
      <w:numFmt w:val="bullet"/>
      <w:lvlText w:val="•"/>
      <w:lvlJc w:val="left"/>
      <w:pPr>
        <w:tabs>
          <w:tab w:val="num" w:pos="1440"/>
        </w:tabs>
        <w:ind w:left="1440" w:hanging="360"/>
      </w:pPr>
      <w:rPr>
        <w:rFonts w:ascii="Arial" w:hAnsi="Arial" w:hint="default"/>
      </w:rPr>
    </w:lvl>
    <w:lvl w:ilvl="2" w:tplc="A3660100" w:tentative="1">
      <w:start w:val="1"/>
      <w:numFmt w:val="bullet"/>
      <w:lvlText w:val="•"/>
      <w:lvlJc w:val="left"/>
      <w:pPr>
        <w:tabs>
          <w:tab w:val="num" w:pos="2160"/>
        </w:tabs>
        <w:ind w:left="2160" w:hanging="360"/>
      </w:pPr>
      <w:rPr>
        <w:rFonts w:ascii="Arial" w:hAnsi="Arial" w:hint="default"/>
      </w:rPr>
    </w:lvl>
    <w:lvl w:ilvl="3" w:tplc="BBD69986" w:tentative="1">
      <w:start w:val="1"/>
      <w:numFmt w:val="bullet"/>
      <w:lvlText w:val="•"/>
      <w:lvlJc w:val="left"/>
      <w:pPr>
        <w:tabs>
          <w:tab w:val="num" w:pos="2880"/>
        </w:tabs>
        <w:ind w:left="2880" w:hanging="360"/>
      </w:pPr>
      <w:rPr>
        <w:rFonts w:ascii="Arial" w:hAnsi="Arial" w:hint="default"/>
      </w:rPr>
    </w:lvl>
    <w:lvl w:ilvl="4" w:tplc="1D6ACF94" w:tentative="1">
      <w:start w:val="1"/>
      <w:numFmt w:val="bullet"/>
      <w:lvlText w:val="•"/>
      <w:lvlJc w:val="left"/>
      <w:pPr>
        <w:tabs>
          <w:tab w:val="num" w:pos="3600"/>
        </w:tabs>
        <w:ind w:left="3600" w:hanging="360"/>
      </w:pPr>
      <w:rPr>
        <w:rFonts w:ascii="Arial" w:hAnsi="Arial" w:hint="default"/>
      </w:rPr>
    </w:lvl>
    <w:lvl w:ilvl="5" w:tplc="0FD25224" w:tentative="1">
      <w:start w:val="1"/>
      <w:numFmt w:val="bullet"/>
      <w:lvlText w:val="•"/>
      <w:lvlJc w:val="left"/>
      <w:pPr>
        <w:tabs>
          <w:tab w:val="num" w:pos="4320"/>
        </w:tabs>
        <w:ind w:left="4320" w:hanging="360"/>
      </w:pPr>
      <w:rPr>
        <w:rFonts w:ascii="Arial" w:hAnsi="Arial" w:hint="default"/>
      </w:rPr>
    </w:lvl>
    <w:lvl w:ilvl="6" w:tplc="A1247C26" w:tentative="1">
      <w:start w:val="1"/>
      <w:numFmt w:val="bullet"/>
      <w:lvlText w:val="•"/>
      <w:lvlJc w:val="left"/>
      <w:pPr>
        <w:tabs>
          <w:tab w:val="num" w:pos="5040"/>
        </w:tabs>
        <w:ind w:left="5040" w:hanging="360"/>
      </w:pPr>
      <w:rPr>
        <w:rFonts w:ascii="Arial" w:hAnsi="Arial" w:hint="default"/>
      </w:rPr>
    </w:lvl>
    <w:lvl w:ilvl="7" w:tplc="51E06754" w:tentative="1">
      <w:start w:val="1"/>
      <w:numFmt w:val="bullet"/>
      <w:lvlText w:val="•"/>
      <w:lvlJc w:val="left"/>
      <w:pPr>
        <w:tabs>
          <w:tab w:val="num" w:pos="5760"/>
        </w:tabs>
        <w:ind w:left="5760" w:hanging="360"/>
      </w:pPr>
      <w:rPr>
        <w:rFonts w:ascii="Arial" w:hAnsi="Arial" w:hint="default"/>
      </w:rPr>
    </w:lvl>
    <w:lvl w:ilvl="8" w:tplc="76B0E28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UxNDU1MjGxtDAyMrBQ0lEKTi0uzszPAykwrAUAhq+IjSwAAAA="/>
  </w:docVars>
  <w:rsids>
    <w:rsidRoot w:val="44F52B45"/>
    <w:rsid w:val="000028F2"/>
    <w:rsid w:val="00013286"/>
    <w:rsid w:val="00014D75"/>
    <w:rsid w:val="0001556F"/>
    <w:rsid w:val="00025E00"/>
    <w:rsid w:val="00040FD6"/>
    <w:rsid w:val="0005170F"/>
    <w:rsid w:val="00052A5D"/>
    <w:rsid w:val="000625E7"/>
    <w:rsid w:val="00095036"/>
    <w:rsid w:val="00095553"/>
    <w:rsid w:val="000B748A"/>
    <w:rsid w:val="000C29D6"/>
    <w:rsid w:val="000E0F19"/>
    <w:rsid w:val="000E5D4C"/>
    <w:rsid w:val="000F5B81"/>
    <w:rsid w:val="000F7B3F"/>
    <w:rsid w:val="001025B5"/>
    <w:rsid w:val="0010347A"/>
    <w:rsid w:val="00121E35"/>
    <w:rsid w:val="00126B7C"/>
    <w:rsid w:val="00132946"/>
    <w:rsid w:val="0014CF4B"/>
    <w:rsid w:val="00155575"/>
    <w:rsid w:val="00156C56"/>
    <w:rsid w:val="00163BAE"/>
    <w:rsid w:val="0017331D"/>
    <w:rsid w:val="001877CF"/>
    <w:rsid w:val="00191C60"/>
    <w:rsid w:val="00193E6C"/>
    <w:rsid w:val="001A1DA1"/>
    <w:rsid w:val="001A27CE"/>
    <w:rsid w:val="001A6E10"/>
    <w:rsid w:val="001A7F1C"/>
    <w:rsid w:val="001B04EE"/>
    <w:rsid w:val="001B6DAE"/>
    <w:rsid w:val="001D50B1"/>
    <w:rsid w:val="001E4A17"/>
    <w:rsid w:val="001F2C7A"/>
    <w:rsid w:val="001F74B4"/>
    <w:rsid w:val="00207B8F"/>
    <w:rsid w:val="00237231"/>
    <w:rsid w:val="0024143C"/>
    <w:rsid w:val="0025210A"/>
    <w:rsid w:val="002713BE"/>
    <w:rsid w:val="00282877"/>
    <w:rsid w:val="002D46E8"/>
    <w:rsid w:val="002E49A8"/>
    <w:rsid w:val="002E5DDF"/>
    <w:rsid w:val="002F1769"/>
    <w:rsid w:val="002F2B7F"/>
    <w:rsid w:val="002F4B72"/>
    <w:rsid w:val="0031476E"/>
    <w:rsid w:val="003148A1"/>
    <w:rsid w:val="00320BF3"/>
    <w:rsid w:val="0035058D"/>
    <w:rsid w:val="00357E2D"/>
    <w:rsid w:val="003608BF"/>
    <w:rsid w:val="00362731"/>
    <w:rsid w:val="00374162"/>
    <w:rsid w:val="003806FD"/>
    <w:rsid w:val="00386D75"/>
    <w:rsid w:val="00391EA0"/>
    <w:rsid w:val="00392504"/>
    <w:rsid w:val="003928E4"/>
    <w:rsid w:val="003A1CCF"/>
    <w:rsid w:val="003A66AE"/>
    <w:rsid w:val="003C2060"/>
    <w:rsid w:val="003D0687"/>
    <w:rsid w:val="003D4708"/>
    <w:rsid w:val="003D65BE"/>
    <w:rsid w:val="003E158D"/>
    <w:rsid w:val="003E7328"/>
    <w:rsid w:val="003F65DF"/>
    <w:rsid w:val="00431FB8"/>
    <w:rsid w:val="0044720A"/>
    <w:rsid w:val="004479CE"/>
    <w:rsid w:val="004554E1"/>
    <w:rsid w:val="0046022D"/>
    <w:rsid w:val="00462F8A"/>
    <w:rsid w:val="00472C2E"/>
    <w:rsid w:val="00493392"/>
    <w:rsid w:val="004A10C7"/>
    <w:rsid w:val="004A2D1E"/>
    <w:rsid w:val="004A4606"/>
    <w:rsid w:val="004A7E31"/>
    <w:rsid w:val="004D312D"/>
    <w:rsid w:val="004E7711"/>
    <w:rsid w:val="004F38CA"/>
    <w:rsid w:val="0050013B"/>
    <w:rsid w:val="0051498C"/>
    <w:rsid w:val="00520211"/>
    <w:rsid w:val="0052275D"/>
    <w:rsid w:val="00525F20"/>
    <w:rsid w:val="0053296D"/>
    <w:rsid w:val="00534E40"/>
    <w:rsid w:val="005470B1"/>
    <w:rsid w:val="005554E3"/>
    <w:rsid w:val="00557E9C"/>
    <w:rsid w:val="005B4875"/>
    <w:rsid w:val="005D4291"/>
    <w:rsid w:val="005D7397"/>
    <w:rsid w:val="006002CE"/>
    <w:rsid w:val="006309FC"/>
    <w:rsid w:val="00634519"/>
    <w:rsid w:val="006360EE"/>
    <w:rsid w:val="00636256"/>
    <w:rsid w:val="00642860"/>
    <w:rsid w:val="00650CB3"/>
    <w:rsid w:val="00664072"/>
    <w:rsid w:val="00671E5C"/>
    <w:rsid w:val="0068164A"/>
    <w:rsid w:val="006A3777"/>
    <w:rsid w:val="006B5D61"/>
    <w:rsid w:val="006C020A"/>
    <w:rsid w:val="006C133E"/>
    <w:rsid w:val="006D2799"/>
    <w:rsid w:val="006E3789"/>
    <w:rsid w:val="006F7658"/>
    <w:rsid w:val="00724C5D"/>
    <w:rsid w:val="0072528A"/>
    <w:rsid w:val="00737030"/>
    <w:rsid w:val="00737E67"/>
    <w:rsid w:val="007456C9"/>
    <w:rsid w:val="00746839"/>
    <w:rsid w:val="007525C7"/>
    <w:rsid w:val="00753AE2"/>
    <w:rsid w:val="007664E6"/>
    <w:rsid w:val="007832DD"/>
    <w:rsid w:val="00785127"/>
    <w:rsid w:val="007A556F"/>
    <w:rsid w:val="007B424B"/>
    <w:rsid w:val="007C54BA"/>
    <w:rsid w:val="007D44E6"/>
    <w:rsid w:val="007E12AF"/>
    <w:rsid w:val="007E1C66"/>
    <w:rsid w:val="007E257F"/>
    <w:rsid w:val="00812121"/>
    <w:rsid w:val="00821CE3"/>
    <w:rsid w:val="00844A5F"/>
    <w:rsid w:val="008613D0"/>
    <w:rsid w:val="008759FA"/>
    <w:rsid w:val="00875A01"/>
    <w:rsid w:val="00891B5B"/>
    <w:rsid w:val="00893C18"/>
    <w:rsid w:val="008A0D4D"/>
    <w:rsid w:val="008B268D"/>
    <w:rsid w:val="008B33E6"/>
    <w:rsid w:val="008B73B5"/>
    <w:rsid w:val="008B797B"/>
    <w:rsid w:val="008E738E"/>
    <w:rsid w:val="008F1D73"/>
    <w:rsid w:val="00913F6A"/>
    <w:rsid w:val="009174D8"/>
    <w:rsid w:val="00935296"/>
    <w:rsid w:val="00942D22"/>
    <w:rsid w:val="00951135"/>
    <w:rsid w:val="00975D8E"/>
    <w:rsid w:val="009A2062"/>
    <w:rsid w:val="009A6202"/>
    <w:rsid w:val="009B2E3D"/>
    <w:rsid w:val="009B37C1"/>
    <w:rsid w:val="009F45F9"/>
    <w:rsid w:val="00A020B2"/>
    <w:rsid w:val="00A2112E"/>
    <w:rsid w:val="00A40B9F"/>
    <w:rsid w:val="00A531C4"/>
    <w:rsid w:val="00A64874"/>
    <w:rsid w:val="00A76280"/>
    <w:rsid w:val="00A95F83"/>
    <w:rsid w:val="00A964C1"/>
    <w:rsid w:val="00AB4AFE"/>
    <w:rsid w:val="00AC09A6"/>
    <w:rsid w:val="00AD5100"/>
    <w:rsid w:val="00AD517E"/>
    <w:rsid w:val="00AE0903"/>
    <w:rsid w:val="00AE1391"/>
    <w:rsid w:val="00AE27F9"/>
    <w:rsid w:val="00AF185C"/>
    <w:rsid w:val="00AF5077"/>
    <w:rsid w:val="00B0325F"/>
    <w:rsid w:val="00B05C74"/>
    <w:rsid w:val="00B05EE2"/>
    <w:rsid w:val="00B124A8"/>
    <w:rsid w:val="00B1732E"/>
    <w:rsid w:val="00B21E2D"/>
    <w:rsid w:val="00B317CD"/>
    <w:rsid w:val="00B35BE0"/>
    <w:rsid w:val="00B44321"/>
    <w:rsid w:val="00B5251E"/>
    <w:rsid w:val="00B53F70"/>
    <w:rsid w:val="00B5479A"/>
    <w:rsid w:val="00B55C90"/>
    <w:rsid w:val="00B61D85"/>
    <w:rsid w:val="00B622ED"/>
    <w:rsid w:val="00B74430"/>
    <w:rsid w:val="00B74FA8"/>
    <w:rsid w:val="00B801E9"/>
    <w:rsid w:val="00B8446B"/>
    <w:rsid w:val="00B8656E"/>
    <w:rsid w:val="00B9170F"/>
    <w:rsid w:val="00BC3345"/>
    <w:rsid w:val="00BC60A8"/>
    <w:rsid w:val="00BC7AAD"/>
    <w:rsid w:val="00BC7D7A"/>
    <w:rsid w:val="00BD4096"/>
    <w:rsid w:val="00C120B4"/>
    <w:rsid w:val="00C37D55"/>
    <w:rsid w:val="00C455DB"/>
    <w:rsid w:val="00C47E9A"/>
    <w:rsid w:val="00C75629"/>
    <w:rsid w:val="00C90EBC"/>
    <w:rsid w:val="00C92DB0"/>
    <w:rsid w:val="00CB1FD2"/>
    <w:rsid w:val="00CD12F5"/>
    <w:rsid w:val="00CD790C"/>
    <w:rsid w:val="00CD7A41"/>
    <w:rsid w:val="00CE1867"/>
    <w:rsid w:val="00CE187D"/>
    <w:rsid w:val="00CE6574"/>
    <w:rsid w:val="00D06339"/>
    <w:rsid w:val="00D446BD"/>
    <w:rsid w:val="00D46238"/>
    <w:rsid w:val="00D52B48"/>
    <w:rsid w:val="00D53F1C"/>
    <w:rsid w:val="00D66BB9"/>
    <w:rsid w:val="00D75044"/>
    <w:rsid w:val="00D75087"/>
    <w:rsid w:val="00D806EE"/>
    <w:rsid w:val="00D80D9E"/>
    <w:rsid w:val="00D91CED"/>
    <w:rsid w:val="00DA272F"/>
    <w:rsid w:val="00DA6318"/>
    <w:rsid w:val="00DB12E3"/>
    <w:rsid w:val="00DB2BB2"/>
    <w:rsid w:val="00DC4E5A"/>
    <w:rsid w:val="00DD2780"/>
    <w:rsid w:val="00DE2FFE"/>
    <w:rsid w:val="00DF6ACD"/>
    <w:rsid w:val="00E169A4"/>
    <w:rsid w:val="00E341F8"/>
    <w:rsid w:val="00E71701"/>
    <w:rsid w:val="00E730EB"/>
    <w:rsid w:val="00E767D8"/>
    <w:rsid w:val="00E95ABB"/>
    <w:rsid w:val="00EA1B86"/>
    <w:rsid w:val="00EA6AAA"/>
    <w:rsid w:val="00EB7609"/>
    <w:rsid w:val="00EF3076"/>
    <w:rsid w:val="00EF79B2"/>
    <w:rsid w:val="00F23360"/>
    <w:rsid w:val="00F23953"/>
    <w:rsid w:val="00F250C2"/>
    <w:rsid w:val="00F251A9"/>
    <w:rsid w:val="00F30FC6"/>
    <w:rsid w:val="00F34344"/>
    <w:rsid w:val="00F7058D"/>
    <w:rsid w:val="00F80419"/>
    <w:rsid w:val="00F84700"/>
    <w:rsid w:val="00F913D3"/>
    <w:rsid w:val="00F97EF4"/>
    <w:rsid w:val="00FC02D2"/>
    <w:rsid w:val="00FC2AEC"/>
    <w:rsid w:val="00FD42DA"/>
    <w:rsid w:val="00FE5613"/>
    <w:rsid w:val="00FF15DB"/>
    <w:rsid w:val="00FF4E13"/>
    <w:rsid w:val="010AE060"/>
    <w:rsid w:val="012CDB1F"/>
    <w:rsid w:val="014EFED4"/>
    <w:rsid w:val="0150BBFF"/>
    <w:rsid w:val="015A8FB9"/>
    <w:rsid w:val="0162E244"/>
    <w:rsid w:val="016CC0DE"/>
    <w:rsid w:val="0194192B"/>
    <w:rsid w:val="019D4FCD"/>
    <w:rsid w:val="01A41700"/>
    <w:rsid w:val="01B46DDF"/>
    <w:rsid w:val="01BB769B"/>
    <w:rsid w:val="01DCF779"/>
    <w:rsid w:val="0224DFDF"/>
    <w:rsid w:val="029E1746"/>
    <w:rsid w:val="02DCBE9C"/>
    <w:rsid w:val="02E60647"/>
    <w:rsid w:val="03049973"/>
    <w:rsid w:val="0308B864"/>
    <w:rsid w:val="031244EB"/>
    <w:rsid w:val="0313DC0C"/>
    <w:rsid w:val="036E33D9"/>
    <w:rsid w:val="03A60508"/>
    <w:rsid w:val="03A7D002"/>
    <w:rsid w:val="03CFDFDC"/>
    <w:rsid w:val="03DC0398"/>
    <w:rsid w:val="0437EAB7"/>
    <w:rsid w:val="0440E0E9"/>
    <w:rsid w:val="047CEAA4"/>
    <w:rsid w:val="04C64AC0"/>
    <w:rsid w:val="0514983B"/>
    <w:rsid w:val="0516418C"/>
    <w:rsid w:val="051CCE89"/>
    <w:rsid w:val="0539ACF5"/>
    <w:rsid w:val="0580A359"/>
    <w:rsid w:val="0587AF0F"/>
    <w:rsid w:val="05CD16AC"/>
    <w:rsid w:val="05DE5183"/>
    <w:rsid w:val="05F49208"/>
    <w:rsid w:val="061C3AE7"/>
    <w:rsid w:val="0643B0AD"/>
    <w:rsid w:val="067DD9A0"/>
    <w:rsid w:val="068C0AA1"/>
    <w:rsid w:val="068CAC3E"/>
    <w:rsid w:val="06C2BDC0"/>
    <w:rsid w:val="06D11D42"/>
    <w:rsid w:val="06FBA0C3"/>
    <w:rsid w:val="078F6BB8"/>
    <w:rsid w:val="07A5C3B9"/>
    <w:rsid w:val="07B26210"/>
    <w:rsid w:val="07F46A16"/>
    <w:rsid w:val="07FAB533"/>
    <w:rsid w:val="08047F1A"/>
    <w:rsid w:val="08257636"/>
    <w:rsid w:val="083826EE"/>
    <w:rsid w:val="084B446B"/>
    <w:rsid w:val="08634857"/>
    <w:rsid w:val="087D5837"/>
    <w:rsid w:val="08CA95DE"/>
    <w:rsid w:val="08D08A99"/>
    <w:rsid w:val="0927BAB9"/>
    <w:rsid w:val="096DF429"/>
    <w:rsid w:val="09BD0288"/>
    <w:rsid w:val="09C3C99E"/>
    <w:rsid w:val="09D5415B"/>
    <w:rsid w:val="09E5BC8B"/>
    <w:rsid w:val="09E96F5C"/>
    <w:rsid w:val="0A1DABD9"/>
    <w:rsid w:val="0A4D07BE"/>
    <w:rsid w:val="0A77E3F6"/>
    <w:rsid w:val="0A7909FE"/>
    <w:rsid w:val="0AAF9840"/>
    <w:rsid w:val="0ABDB3C7"/>
    <w:rsid w:val="0ACCB06D"/>
    <w:rsid w:val="0B130455"/>
    <w:rsid w:val="0B16C125"/>
    <w:rsid w:val="0B41E85B"/>
    <w:rsid w:val="0B4E3BA4"/>
    <w:rsid w:val="0B537357"/>
    <w:rsid w:val="0B74B66B"/>
    <w:rsid w:val="0B768C7C"/>
    <w:rsid w:val="0B9245E2"/>
    <w:rsid w:val="0BAA2BB2"/>
    <w:rsid w:val="0BB052A2"/>
    <w:rsid w:val="0BCA42D9"/>
    <w:rsid w:val="0BF3E6E1"/>
    <w:rsid w:val="0C174B4B"/>
    <w:rsid w:val="0C73FC4E"/>
    <w:rsid w:val="0C7EB3D5"/>
    <w:rsid w:val="0CB992C1"/>
    <w:rsid w:val="0CE731E8"/>
    <w:rsid w:val="0CEF43B8"/>
    <w:rsid w:val="0D80A229"/>
    <w:rsid w:val="0D94DB75"/>
    <w:rsid w:val="0D96CB01"/>
    <w:rsid w:val="0DD43F70"/>
    <w:rsid w:val="0E04CE4A"/>
    <w:rsid w:val="0E5112DD"/>
    <w:rsid w:val="0E62DFCA"/>
    <w:rsid w:val="0E7F578E"/>
    <w:rsid w:val="0E94F4E1"/>
    <w:rsid w:val="0F1A92F2"/>
    <w:rsid w:val="0F1F49D0"/>
    <w:rsid w:val="0F4FFFF7"/>
    <w:rsid w:val="0F540934"/>
    <w:rsid w:val="0F5CF176"/>
    <w:rsid w:val="0FDA2421"/>
    <w:rsid w:val="1013B327"/>
    <w:rsid w:val="105DE72D"/>
    <w:rsid w:val="1065B705"/>
    <w:rsid w:val="10845034"/>
    <w:rsid w:val="10BEECB3"/>
    <w:rsid w:val="10E38978"/>
    <w:rsid w:val="11275177"/>
    <w:rsid w:val="112DB77F"/>
    <w:rsid w:val="1154D30E"/>
    <w:rsid w:val="11A04E0D"/>
    <w:rsid w:val="11BDBF51"/>
    <w:rsid w:val="11C32C6F"/>
    <w:rsid w:val="11F9AF8D"/>
    <w:rsid w:val="12096C4D"/>
    <w:rsid w:val="12377ABA"/>
    <w:rsid w:val="12573F3A"/>
    <w:rsid w:val="1260DDDA"/>
    <w:rsid w:val="12F76248"/>
    <w:rsid w:val="131FF628"/>
    <w:rsid w:val="13969DE1"/>
    <w:rsid w:val="13D4316D"/>
    <w:rsid w:val="148BC6C1"/>
    <w:rsid w:val="14A0130D"/>
    <w:rsid w:val="14AD9544"/>
    <w:rsid w:val="14B7650E"/>
    <w:rsid w:val="14BAA464"/>
    <w:rsid w:val="14C4BEA2"/>
    <w:rsid w:val="14DE5870"/>
    <w:rsid w:val="14E332BE"/>
    <w:rsid w:val="15071B8D"/>
    <w:rsid w:val="1519C978"/>
    <w:rsid w:val="153F6F36"/>
    <w:rsid w:val="15B83EBE"/>
    <w:rsid w:val="15ED0A5E"/>
    <w:rsid w:val="16006FA3"/>
    <w:rsid w:val="161BBC71"/>
    <w:rsid w:val="1630AC22"/>
    <w:rsid w:val="16E54561"/>
    <w:rsid w:val="1703E57E"/>
    <w:rsid w:val="170842BD"/>
    <w:rsid w:val="175230FA"/>
    <w:rsid w:val="177EF92A"/>
    <w:rsid w:val="177F4D64"/>
    <w:rsid w:val="178AA561"/>
    <w:rsid w:val="17B5141A"/>
    <w:rsid w:val="17BB7F40"/>
    <w:rsid w:val="17D68118"/>
    <w:rsid w:val="1824B92B"/>
    <w:rsid w:val="182A3D58"/>
    <w:rsid w:val="18454286"/>
    <w:rsid w:val="1845A947"/>
    <w:rsid w:val="1855C184"/>
    <w:rsid w:val="18571E0D"/>
    <w:rsid w:val="18DA6685"/>
    <w:rsid w:val="19436313"/>
    <w:rsid w:val="195B2530"/>
    <w:rsid w:val="19792CB4"/>
    <w:rsid w:val="198C0579"/>
    <w:rsid w:val="19CAE8FF"/>
    <w:rsid w:val="19E2032A"/>
    <w:rsid w:val="1A01D49A"/>
    <w:rsid w:val="1A02D0CB"/>
    <w:rsid w:val="1A7A7033"/>
    <w:rsid w:val="1AD4EBDB"/>
    <w:rsid w:val="1AD8D2BD"/>
    <w:rsid w:val="1AEE3C93"/>
    <w:rsid w:val="1AFA7398"/>
    <w:rsid w:val="1B280017"/>
    <w:rsid w:val="1B681BE5"/>
    <w:rsid w:val="1B762DD0"/>
    <w:rsid w:val="1B9A6B6A"/>
    <w:rsid w:val="1BCD6CB3"/>
    <w:rsid w:val="1BD0F337"/>
    <w:rsid w:val="1BE410EA"/>
    <w:rsid w:val="1CC3418D"/>
    <w:rsid w:val="1CD6ADCA"/>
    <w:rsid w:val="1CF94391"/>
    <w:rsid w:val="1D6C7B65"/>
    <w:rsid w:val="1D80EFFB"/>
    <w:rsid w:val="1DA80E35"/>
    <w:rsid w:val="1DB6BB8B"/>
    <w:rsid w:val="1DF499A8"/>
    <w:rsid w:val="1E422888"/>
    <w:rsid w:val="1E69BF41"/>
    <w:rsid w:val="1EC6DC55"/>
    <w:rsid w:val="1EE03EB1"/>
    <w:rsid w:val="1EE72657"/>
    <w:rsid w:val="1EED5412"/>
    <w:rsid w:val="1F217423"/>
    <w:rsid w:val="1F273A19"/>
    <w:rsid w:val="1F36283E"/>
    <w:rsid w:val="1F88BA6D"/>
    <w:rsid w:val="1FFAE104"/>
    <w:rsid w:val="201FE9FD"/>
    <w:rsid w:val="204B6A78"/>
    <w:rsid w:val="20956F10"/>
    <w:rsid w:val="20C98D10"/>
    <w:rsid w:val="20DF08B5"/>
    <w:rsid w:val="20E84744"/>
    <w:rsid w:val="210CC4C0"/>
    <w:rsid w:val="211A670F"/>
    <w:rsid w:val="2130CB37"/>
    <w:rsid w:val="2154171B"/>
    <w:rsid w:val="21677D01"/>
    <w:rsid w:val="21B7F741"/>
    <w:rsid w:val="21D447D8"/>
    <w:rsid w:val="22558A89"/>
    <w:rsid w:val="226AB5D9"/>
    <w:rsid w:val="227C5546"/>
    <w:rsid w:val="22BF2BC1"/>
    <w:rsid w:val="22DAC5F8"/>
    <w:rsid w:val="22E407EB"/>
    <w:rsid w:val="23076227"/>
    <w:rsid w:val="23271CA8"/>
    <w:rsid w:val="23834219"/>
    <w:rsid w:val="23AA7B63"/>
    <w:rsid w:val="23B923E6"/>
    <w:rsid w:val="2440C606"/>
    <w:rsid w:val="2467E13A"/>
    <w:rsid w:val="247486D0"/>
    <w:rsid w:val="24EBDBD7"/>
    <w:rsid w:val="24F2CBFD"/>
    <w:rsid w:val="25007269"/>
    <w:rsid w:val="252169B8"/>
    <w:rsid w:val="25255FB4"/>
    <w:rsid w:val="2559035B"/>
    <w:rsid w:val="257E3BB8"/>
    <w:rsid w:val="25C79F00"/>
    <w:rsid w:val="26018456"/>
    <w:rsid w:val="260740DE"/>
    <w:rsid w:val="260FA901"/>
    <w:rsid w:val="2658345C"/>
    <w:rsid w:val="267EB623"/>
    <w:rsid w:val="268D7CA4"/>
    <w:rsid w:val="268E9C5E"/>
    <w:rsid w:val="269334C8"/>
    <w:rsid w:val="269D95B0"/>
    <w:rsid w:val="26D9E17C"/>
    <w:rsid w:val="26E05BD2"/>
    <w:rsid w:val="26F83936"/>
    <w:rsid w:val="27101165"/>
    <w:rsid w:val="273F3E4B"/>
    <w:rsid w:val="27491719"/>
    <w:rsid w:val="274D511B"/>
    <w:rsid w:val="275C83B8"/>
    <w:rsid w:val="275F1D2F"/>
    <w:rsid w:val="276D0778"/>
    <w:rsid w:val="27784CB0"/>
    <w:rsid w:val="2798E24A"/>
    <w:rsid w:val="27F82C5B"/>
    <w:rsid w:val="284E9055"/>
    <w:rsid w:val="28722F5E"/>
    <w:rsid w:val="287FC8BB"/>
    <w:rsid w:val="28A0513E"/>
    <w:rsid w:val="294139F1"/>
    <w:rsid w:val="29466A62"/>
    <w:rsid w:val="2948ECD6"/>
    <w:rsid w:val="29565134"/>
    <w:rsid w:val="295F2900"/>
    <w:rsid w:val="29600E31"/>
    <w:rsid w:val="2965B5CE"/>
    <w:rsid w:val="29CB2803"/>
    <w:rsid w:val="29DA044F"/>
    <w:rsid w:val="29E721F6"/>
    <w:rsid w:val="2A5A333F"/>
    <w:rsid w:val="2A76DF0D"/>
    <w:rsid w:val="2A8703D5"/>
    <w:rsid w:val="2AAF600F"/>
    <w:rsid w:val="2AB8E055"/>
    <w:rsid w:val="2AE1D104"/>
    <w:rsid w:val="2B0AA043"/>
    <w:rsid w:val="2B5AC56B"/>
    <w:rsid w:val="2B9AF498"/>
    <w:rsid w:val="2BDD35D0"/>
    <w:rsid w:val="2C02223A"/>
    <w:rsid w:val="2C8178D7"/>
    <w:rsid w:val="2CB78F02"/>
    <w:rsid w:val="2CCE3978"/>
    <w:rsid w:val="2D2EBD00"/>
    <w:rsid w:val="2D544940"/>
    <w:rsid w:val="2D9D17C6"/>
    <w:rsid w:val="2DA3113A"/>
    <w:rsid w:val="2DB4649B"/>
    <w:rsid w:val="2DD7CC98"/>
    <w:rsid w:val="2E02CFEC"/>
    <w:rsid w:val="2E39F2BD"/>
    <w:rsid w:val="2E3A287B"/>
    <w:rsid w:val="2E6085C0"/>
    <w:rsid w:val="2E68E4AD"/>
    <w:rsid w:val="2EDDFAED"/>
    <w:rsid w:val="2FB82DE0"/>
    <w:rsid w:val="2FBE7EB8"/>
    <w:rsid w:val="2FCC2DAE"/>
    <w:rsid w:val="300D1BB4"/>
    <w:rsid w:val="305BF560"/>
    <w:rsid w:val="3066A8FB"/>
    <w:rsid w:val="308BC01A"/>
    <w:rsid w:val="30991941"/>
    <w:rsid w:val="309CF741"/>
    <w:rsid w:val="30A9051A"/>
    <w:rsid w:val="30BA3FF1"/>
    <w:rsid w:val="30DF2E3B"/>
    <w:rsid w:val="30EA2838"/>
    <w:rsid w:val="31196B3F"/>
    <w:rsid w:val="316C65F4"/>
    <w:rsid w:val="317460C5"/>
    <w:rsid w:val="318B5719"/>
    <w:rsid w:val="31E5B948"/>
    <w:rsid w:val="31E90C31"/>
    <w:rsid w:val="3204BE60"/>
    <w:rsid w:val="3208917A"/>
    <w:rsid w:val="3229EB8B"/>
    <w:rsid w:val="324E3C77"/>
    <w:rsid w:val="32D04D27"/>
    <w:rsid w:val="3364D62D"/>
    <w:rsid w:val="336C1F5D"/>
    <w:rsid w:val="3370B746"/>
    <w:rsid w:val="33DB179B"/>
    <w:rsid w:val="33DBC45C"/>
    <w:rsid w:val="345F73C5"/>
    <w:rsid w:val="347D7CF6"/>
    <w:rsid w:val="34EA3664"/>
    <w:rsid w:val="3516BB6F"/>
    <w:rsid w:val="351A2F44"/>
    <w:rsid w:val="35AC88F5"/>
    <w:rsid w:val="35E94396"/>
    <w:rsid w:val="35EA9166"/>
    <w:rsid w:val="362940A9"/>
    <w:rsid w:val="362ACB77"/>
    <w:rsid w:val="36461851"/>
    <w:rsid w:val="36556893"/>
    <w:rsid w:val="36579DBB"/>
    <w:rsid w:val="36AC5BDC"/>
    <w:rsid w:val="3716687F"/>
    <w:rsid w:val="372DE49F"/>
    <w:rsid w:val="37335AAB"/>
    <w:rsid w:val="37347121"/>
    <w:rsid w:val="376437AF"/>
    <w:rsid w:val="377D8BB0"/>
    <w:rsid w:val="37A2B2A5"/>
    <w:rsid w:val="38000455"/>
    <w:rsid w:val="384384B9"/>
    <w:rsid w:val="3849F60F"/>
    <w:rsid w:val="384A8D6B"/>
    <w:rsid w:val="385269CA"/>
    <w:rsid w:val="38540343"/>
    <w:rsid w:val="38956061"/>
    <w:rsid w:val="3929EEE6"/>
    <w:rsid w:val="3947F913"/>
    <w:rsid w:val="3958041A"/>
    <w:rsid w:val="39629C94"/>
    <w:rsid w:val="3981FF05"/>
    <w:rsid w:val="39A6EADF"/>
    <w:rsid w:val="39D36976"/>
    <w:rsid w:val="39EC0800"/>
    <w:rsid w:val="39ECBA2D"/>
    <w:rsid w:val="3A06F439"/>
    <w:rsid w:val="3A0EB683"/>
    <w:rsid w:val="3A114563"/>
    <w:rsid w:val="3A3130C2"/>
    <w:rsid w:val="3A6CD1BD"/>
    <w:rsid w:val="3A7C1116"/>
    <w:rsid w:val="3A9E075C"/>
    <w:rsid w:val="3ABE789F"/>
    <w:rsid w:val="3AD56B1A"/>
    <w:rsid w:val="3AFC57F8"/>
    <w:rsid w:val="3B0E271C"/>
    <w:rsid w:val="3B26A614"/>
    <w:rsid w:val="3BEE160B"/>
    <w:rsid w:val="3BFE6E30"/>
    <w:rsid w:val="3C37CCD5"/>
    <w:rsid w:val="3C6D6097"/>
    <w:rsid w:val="3C6EB884"/>
    <w:rsid w:val="3C80762B"/>
    <w:rsid w:val="3C8C4ADB"/>
    <w:rsid w:val="3C91CCF1"/>
    <w:rsid w:val="3C9FA054"/>
    <w:rsid w:val="3CCB52EE"/>
    <w:rsid w:val="3CFCEA6C"/>
    <w:rsid w:val="3D1BEF32"/>
    <w:rsid w:val="3D468314"/>
    <w:rsid w:val="3D4F7C04"/>
    <w:rsid w:val="3D590333"/>
    <w:rsid w:val="3D720545"/>
    <w:rsid w:val="3D8328D1"/>
    <w:rsid w:val="3D8AA082"/>
    <w:rsid w:val="3DAC9CEC"/>
    <w:rsid w:val="3DBC6D57"/>
    <w:rsid w:val="3E2916F0"/>
    <w:rsid w:val="3E29CDDD"/>
    <w:rsid w:val="3E32665F"/>
    <w:rsid w:val="3E5A7D65"/>
    <w:rsid w:val="3E5B3038"/>
    <w:rsid w:val="3E6363B6"/>
    <w:rsid w:val="3E6374E3"/>
    <w:rsid w:val="3E816EF0"/>
    <w:rsid w:val="3E85A312"/>
    <w:rsid w:val="3E8EC400"/>
    <w:rsid w:val="3E9C5E9B"/>
    <w:rsid w:val="3ED81F5C"/>
    <w:rsid w:val="3EE1EC89"/>
    <w:rsid w:val="3F915774"/>
    <w:rsid w:val="3FA06C8F"/>
    <w:rsid w:val="3FAF562A"/>
    <w:rsid w:val="4013DFAF"/>
    <w:rsid w:val="40575E13"/>
    <w:rsid w:val="40C8EC37"/>
    <w:rsid w:val="40CCDF1B"/>
    <w:rsid w:val="40F9B61E"/>
    <w:rsid w:val="40FBEE3E"/>
    <w:rsid w:val="41307686"/>
    <w:rsid w:val="4168870E"/>
    <w:rsid w:val="416BC0E9"/>
    <w:rsid w:val="41A01157"/>
    <w:rsid w:val="41AFB010"/>
    <w:rsid w:val="41B3EBAE"/>
    <w:rsid w:val="41BD804F"/>
    <w:rsid w:val="41C89BD0"/>
    <w:rsid w:val="42067DA4"/>
    <w:rsid w:val="421A3117"/>
    <w:rsid w:val="42499C36"/>
    <w:rsid w:val="4267F669"/>
    <w:rsid w:val="427D243C"/>
    <w:rsid w:val="42934AE3"/>
    <w:rsid w:val="42C62E01"/>
    <w:rsid w:val="42D79306"/>
    <w:rsid w:val="42F26B1E"/>
    <w:rsid w:val="431653AB"/>
    <w:rsid w:val="43437789"/>
    <w:rsid w:val="4385B71C"/>
    <w:rsid w:val="43906D30"/>
    <w:rsid w:val="4391BC7B"/>
    <w:rsid w:val="43C6FC2B"/>
    <w:rsid w:val="43F6C9A6"/>
    <w:rsid w:val="4427AFBB"/>
    <w:rsid w:val="442EC9E4"/>
    <w:rsid w:val="443ECB47"/>
    <w:rsid w:val="443F089A"/>
    <w:rsid w:val="4464A3B3"/>
    <w:rsid w:val="446CC5DE"/>
    <w:rsid w:val="449022C0"/>
    <w:rsid w:val="44948187"/>
    <w:rsid w:val="44976DDE"/>
    <w:rsid w:val="44F52B45"/>
    <w:rsid w:val="45166631"/>
    <w:rsid w:val="455194F9"/>
    <w:rsid w:val="45965481"/>
    <w:rsid w:val="45CBBCBD"/>
    <w:rsid w:val="46073F7A"/>
    <w:rsid w:val="460DD0E9"/>
    <w:rsid w:val="461AB84A"/>
    <w:rsid w:val="4631C8C8"/>
    <w:rsid w:val="464FEF9D"/>
    <w:rsid w:val="46883405"/>
    <w:rsid w:val="46892A97"/>
    <w:rsid w:val="46C55E47"/>
    <w:rsid w:val="46DD9285"/>
    <w:rsid w:val="46EC2F63"/>
    <w:rsid w:val="47613F54"/>
    <w:rsid w:val="47642E83"/>
    <w:rsid w:val="479D604E"/>
    <w:rsid w:val="47ACC630"/>
    <w:rsid w:val="47B688AB"/>
    <w:rsid w:val="47B6D0D9"/>
    <w:rsid w:val="47D10D3F"/>
    <w:rsid w:val="48393887"/>
    <w:rsid w:val="484BA7FD"/>
    <w:rsid w:val="484DC1E8"/>
    <w:rsid w:val="48672867"/>
    <w:rsid w:val="48743C3E"/>
    <w:rsid w:val="48765FED"/>
    <w:rsid w:val="487B9C83"/>
    <w:rsid w:val="48A3F496"/>
    <w:rsid w:val="48D4AAE0"/>
    <w:rsid w:val="48F61B69"/>
    <w:rsid w:val="49132A99"/>
    <w:rsid w:val="496CC6CF"/>
    <w:rsid w:val="49886639"/>
    <w:rsid w:val="49BE31B0"/>
    <w:rsid w:val="49E13E1D"/>
    <w:rsid w:val="49E7D5A2"/>
    <w:rsid w:val="49F1D151"/>
    <w:rsid w:val="4A16A90F"/>
    <w:rsid w:val="4A7056FA"/>
    <w:rsid w:val="4AC27E95"/>
    <w:rsid w:val="4AE63BE7"/>
    <w:rsid w:val="4AFAB41A"/>
    <w:rsid w:val="4B065AD3"/>
    <w:rsid w:val="4B15532C"/>
    <w:rsid w:val="4B25EB34"/>
    <w:rsid w:val="4B41D8CD"/>
    <w:rsid w:val="4B4FD303"/>
    <w:rsid w:val="4B6F2577"/>
    <w:rsid w:val="4B6F4146"/>
    <w:rsid w:val="4B7BFEA8"/>
    <w:rsid w:val="4B876D37"/>
    <w:rsid w:val="4C3292A0"/>
    <w:rsid w:val="4C4B3B19"/>
    <w:rsid w:val="4C596511"/>
    <w:rsid w:val="4CC5D447"/>
    <w:rsid w:val="4CC9B05C"/>
    <w:rsid w:val="4CE06259"/>
    <w:rsid w:val="4D1D89F6"/>
    <w:rsid w:val="4D2E4652"/>
    <w:rsid w:val="4D69CE96"/>
    <w:rsid w:val="4D80F233"/>
    <w:rsid w:val="4D9DA3C8"/>
    <w:rsid w:val="4DA45335"/>
    <w:rsid w:val="4DC526A1"/>
    <w:rsid w:val="4E5CE36B"/>
    <w:rsid w:val="4E605F23"/>
    <w:rsid w:val="4E75D23F"/>
    <w:rsid w:val="4E7C4D5B"/>
    <w:rsid w:val="4EAF98F1"/>
    <w:rsid w:val="4ED0D78D"/>
    <w:rsid w:val="4EE5E0C8"/>
    <w:rsid w:val="4EF8425C"/>
    <w:rsid w:val="4F1C339D"/>
    <w:rsid w:val="4F32FDAD"/>
    <w:rsid w:val="4F42344B"/>
    <w:rsid w:val="4F58C0A5"/>
    <w:rsid w:val="4F605219"/>
    <w:rsid w:val="4F64AC8B"/>
    <w:rsid w:val="4FD58517"/>
    <w:rsid w:val="4FE5C4C5"/>
    <w:rsid w:val="500A1CA8"/>
    <w:rsid w:val="501416E3"/>
    <w:rsid w:val="506CA7EE"/>
    <w:rsid w:val="50B1D122"/>
    <w:rsid w:val="50B708E1"/>
    <w:rsid w:val="50C0E3A8"/>
    <w:rsid w:val="50D69D6A"/>
    <w:rsid w:val="50D978A7"/>
    <w:rsid w:val="50E361AC"/>
    <w:rsid w:val="5111C4BE"/>
    <w:rsid w:val="511B37EE"/>
    <w:rsid w:val="513D26E8"/>
    <w:rsid w:val="51515AEF"/>
    <w:rsid w:val="51679CE0"/>
    <w:rsid w:val="516E7D8F"/>
    <w:rsid w:val="517AFFDF"/>
    <w:rsid w:val="51818915"/>
    <w:rsid w:val="5185112C"/>
    <w:rsid w:val="51AB0710"/>
    <w:rsid w:val="51AD2707"/>
    <w:rsid w:val="5201ACDE"/>
    <w:rsid w:val="5220322D"/>
    <w:rsid w:val="52597D2F"/>
    <w:rsid w:val="52A780D5"/>
    <w:rsid w:val="52C7E369"/>
    <w:rsid w:val="52DBAB68"/>
    <w:rsid w:val="52F8707B"/>
    <w:rsid w:val="5309CB70"/>
    <w:rsid w:val="531841A5"/>
    <w:rsid w:val="531ADAE9"/>
    <w:rsid w:val="5333D046"/>
    <w:rsid w:val="5334E6D0"/>
    <w:rsid w:val="536991C1"/>
    <w:rsid w:val="538AB8F2"/>
    <w:rsid w:val="5395F7CB"/>
    <w:rsid w:val="5430DFC8"/>
    <w:rsid w:val="543EB2DC"/>
    <w:rsid w:val="5440ADA5"/>
    <w:rsid w:val="5475F9A4"/>
    <w:rsid w:val="549436DF"/>
    <w:rsid w:val="54AEF732"/>
    <w:rsid w:val="54C414BB"/>
    <w:rsid w:val="54E963D0"/>
    <w:rsid w:val="553A4BAC"/>
    <w:rsid w:val="553E6C96"/>
    <w:rsid w:val="55732DA2"/>
    <w:rsid w:val="558B7521"/>
    <w:rsid w:val="5592F826"/>
    <w:rsid w:val="5593F89E"/>
    <w:rsid w:val="55BB58DA"/>
    <w:rsid w:val="55BF7554"/>
    <w:rsid w:val="560A0DB5"/>
    <w:rsid w:val="563ED091"/>
    <w:rsid w:val="5643F392"/>
    <w:rsid w:val="5654B9BD"/>
    <w:rsid w:val="56C4AC98"/>
    <w:rsid w:val="56EF0BD5"/>
    <w:rsid w:val="56FEDAE4"/>
    <w:rsid w:val="571EEA35"/>
    <w:rsid w:val="572DC51A"/>
    <w:rsid w:val="5735B1A5"/>
    <w:rsid w:val="573A6783"/>
    <w:rsid w:val="577E3A6F"/>
    <w:rsid w:val="57DDF025"/>
    <w:rsid w:val="57E56D57"/>
    <w:rsid w:val="580A0744"/>
    <w:rsid w:val="581CA7C3"/>
    <w:rsid w:val="5826A90A"/>
    <w:rsid w:val="582FA115"/>
    <w:rsid w:val="585A92AD"/>
    <w:rsid w:val="585D30B3"/>
    <w:rsid w:val="5889D9C7"/>
    <w:rsid w:val="58A0D19E"/>
    <w:rsid w:val="58A7470B"/>
    <w:rsid w:val="58B05BC4"/>
    <w:rsid w:val="58FB045C"/>
    <w:rsid w:val="58FFF731"/>
    <w:rsid w:val="59005CB4"/>
    <w:rsid w:val="590495FD"/>
    <w:rsid w:val="59322B5F"/>
    <w:rsid w:val="595FEE84"/>
    <w:rsid w:val="59712DC7"/>
    <w:rsid w:val="5991AA43"/>
    <w:rsid w:val="5993FCF4"/>
    <w:rsid w:val="59A02997"/>
    <w:rsid w:val="59AC8D03"/>
    <w:rsid w:val="59BD586E"/>
    <w:rsid w:val="59D511F1"/>
    <w:rsid w:val="59DBF0A2"/>
    <w:rsid w:val="5A05EA23"/>
    <w:rsid w:val="5A0EA303"/>
    <w:rsid w:val="5A503B23"/>
    <w:rsid w:val="5A6E1C63"/>
    <w:rsid w:val="5A9DC344"/>
    <w:rsid w:val="5AA9BA87"/>
    <w:rsid w:val="5B3DCC19"/>
    <w:rsid w:val="5B58A554"/>
    <w:rsid w:val="5B5FB814"/>
    <w:rsid w:val="5B79F6C3"/>
    <w:rsid w:val="5C5440D5"/>
    <w:rsid w:val="5C6A8DA0"/>
    <w:rsid w:val="5C9808D4"/>
    <w:rsid w:val="5C99CA95"/>
    <w:rsid w:val="5CADD307"/>
    <w:rsid w:val="5CC45F07"/>
    <w:rsid w:val="5D65B972"/>
    <w:rsid w:val="5D8BCCAD"/>
    <w:rsid w:val="5D8D735B"/>
    <w:rsid w:val="5D9093FB"/>
    <w:rsid w:val="5DDAB1D2"/>
    <w:rsid w:val="5DF8B70B"/>
    <w:rsid w:val="5E327B40"/>
    <w:rsid w:val="5E42C19A"/>
    <w:rsid w:val="5E4D37AB"/>
    <w:rsid w:val="5E7A3A8F"/>
    <w:rsid w:val="5E7F4910"/>
    <w:rsid w:val="5E98E020"/>
    <w:rsid w:val="5EAACA35"/>
    <w:rsid w:val="5EBE2513"/>
    <w:rsid w:val="5F7D668D"/>
    <w:rsid w:val="5FA2E646"/>
    <w:rsid w:val="5FED6022"/>
    <w:rsid w:val="6015B00E"/>
    <w:rsid w:val="6017F359"/>
    <w:rsid w:val="601AEE67"/>
    <w:rsid w:val="602693AD"/>
    <w:rsid w:val="602A3AAD"/>
    <w:rsid w:val="60473065"/>
    <w:rsid w:val="6060445D"/>
    <w:rsid w:val="606A3164"/>
    <w:rsid w:val="60835EA0"/>
    <w:rsid w:val="6095BB03"/>
    <w:rsid w:val="6104EB7A"/>
    <w:rsid w:val="6171A77A"/>
    <w:rsid w:val="617233A7"/>
    <w:rsid w:val="61AEBE7B"/>
    <w:rsid w:val="61C5B0FF"/>
    <w:rsid w:val="624F0DD2"/>
    <w:rsid w:val="62600A70"/>
    <w:rsid w:val="62660645"/>
    <w:rsid w:val="627E3430"/>
    <w:rsid w:val="6289F28E"/>
    <w:rsid w:val="62998211"/>
    <w:rsid w:val="62AB61DB"/>
    <w:rsid w:val="62ABE422"/>
    <w:rsid w:val="62CEB330"/>
    <w:rsid w:val="63396FD2"/>
    <w:rsid w:val="6384F637"/>
    <w:rsid w:val="6388A1C9"/>
    <w:rsid w:val="6399B5F2"/>
    <w:rsid w:val="63AEC401"/>
    <w:rsid w:val="63DBC3DF"/>
    <w:rsid w:val="63DD9656"/>
    <w:rsid w:val="6408897F"/>
    <w:rsid w:val="64334483"/>
    <w:rsid w:val="6447BDF1"/>
    <w:rsid w:val="6467816A"/>
    <w:rsid w:val="64950710"/>
    <w:rsid w:val="64A0B4DA"/>
    <w:rsid w:val="64A3BE5E"/>
    <w:rsid w:val="64B0A58F"/>
    <w:rsid w:val="64BDE928"/>
    <w:rsid w:val="64CD6A77"/>
    <w:rsid w:val="64D5CF1F"/>
    <w:rsid w:val="64FFD6DF"/>
    <w:rsid w:val="6507CB22"/>
    <w:rsid w:val="650FFAF0"/>
    <w:rsid w:val="654A9462"/>
    <w:rsid w:val="658A431E"/>
    <w:rsid w:val="658E0404"/>
    <w:rsid w:val="65D5DF53"/>
    <w:rsid w:val="65E3029D"/>
    <w:rsid w:val="65E69D50"/>
    <w:rsid w:val="65F841B9"/>
    <w:rsid w:val="6603576A"/>
    <w:rsid w:val="6692FD91"/>
    <w:rsid w:val="66ABC1B4"/>
    <w:rsid w:val="66C979CA"/>
    <w:rsid w:val="66DDD248"/>
    <w:rsid w:val="66EC7BF3"/>
    <w:rsid w:val="66F04760"/>
    <w:rsid w:val="66F70405"/>
    <w:rsid w:val="67701BDF"/>
    <w:rsid w:val="67924DFB"/>
    <w:rsid w:val="679901EC"/>
    <w:rsid w:val="67D3B084"/>
    <w:rsid w:val="680EE7FA"/>
    <w:rsid w:val="681DFFFF"/>
    <w:rsid w:val="6839A309"/>
    <w:rsid w:val="68582B09"/>
    <w:rsid w:val="68603467"/>
    <w:rsid w:val="6879A2D6"/>
    <w:rsid w:val="6897280B"/>
    <w:rsid w:val="68AD0725"/>
    <w:rsid w:val="68F8BC7E"/>
    <w:rsid w:val="6919F2FD"/>
    <w:rsid w:val="69B2C86C"/>
    <w:rsid w:val="6A043860"/>
    <w:rsid w:val="6A45FCBB"/>
    <w:rsid w:val="6A4C1BE7"/>
    <w:rsid w:val="6A4FEB71"/>
    <w:rsid w:val="6A58FA22"/>
    <w:rsid w:val="6A65B989"/>
    <w:rsid w:val="6A904313"/>
    <w:rsid w:val="6A932FAC"/>
    <w:rsid w:val="6AA38670"/>
    <w:rsid w:val="6AAE3D85"/>
    <w:rsid w:val="6ADC1CBC"/>
    <w:rsid w:val="6B12628F"/>
    <w:rsid w:val="6B4D7D7A"/>
    <w:rsid w:val="6B56243C"/>
    <w:rsid w:val="6B5CF37B"/>
    <w:rsid w:val="6B6B7586"/>
    <w:rsid w:val="6B986B3D"/>
    <w:rsid w:val="6C308E0B"/>
    <w:rsid w:val="6C60B047"/>
    <w:rsid w:val="6C77DF6B"/>
    <w:rsid w:val="6C8535F0"/>
    <w:rsid w:val="6CA7C7AD"/>
    <w:rsid w:val="6CFB285E"/>
    <w:rsid w:val="6D008DB3"/>
    <w:rsid w:val="6D10AB3B"/>
    <w:rsid w:val="6D8B8872"/>
    <w:rsid w:val="6D9B6FF9"/>
    <w:rsid w:val="6DA626D6"/>
    <w:rsid w:val="6DBA0965"/>
    <w:rsid w:val="6DE5B790"/>
    <w:rsid w:val="6DF0F8A4"/>
    <w:rsid w:val="6DFB89CB"/>
    <w:rsid w:val="6E1309FD"/>
    <w:rsid w:val="6E4E4D3D"/>
    <w:rsid w:val="6E7121F0"/>
    <w:rsid w:val="6E94D45E"/>
    <w:rsid w:val="6EAED9E6"/>
    <w:rsid w:val="6EDD43F6"/>
    <w:rsid w:val="6F10604E"/>
    <w:rsid w:val="6F1B7182"/>
    <w:rsid w:val="6F434E33"/>
    <w:rsid w:val="6F57C90A"/>
    <w:rsid w:val="6F9017B2"/>
    <w:rsid w:val="6F974810"/>
    <w:rsid w:val="6F985109"/>
    <w:rsid w:val="6F9994A5"/>
    <w:rsid w:val="6FD0BC19"/>
    <w:rsid w:val="6FE9F014"/>
    <w:rsid w:val="7005D876"/>
    <w:rsid w:val="703659C3"/>
    <w:rsid w:val="7037D386"/>
    <w:rsid w:val="703E8B49"/>
    <w:rsid w:val="70832230"/>
    <w:rsid w:val="7100297B"/>
    <w:rsid w:val="7144C205"/>
    <w:rsid w:val="71605287"/>
    <w:rsid w:val="719B3A76"/>
    <w:rsid w:val="719CCA03"/>
    <w:rsid w:val="7213DB12"/>
    <w:rsid w:val="721E080B"/>
    <w:rsid w:val="72537C20"/>
    <w:rsid w:val="728635EE"/>
    <w:rsid w:val="72B4D94A"/>
    <w:rsid w:val="72C99D2C"/>
    <w:rsid w:val="730445C5"/>
    <w:rsid w:val="73306D92"/>
    <w:rsid w:val="73315DD5"/>
    <w:rsid w:val="739A0FC0"/>
    <w:rsid w:val="739AB54E"/>
    <w:rsid w:val="73CD3678"/>
    <w:rsid w:val="7416BF56"/>
    <w:rsid w:val="74175E98"/>
    <w:rsid w:val="745FE76F"/>
    <w:rsid w:val="74C74831"/>
    <w:rsid w:val="74DAB812"/>
    <w:rsid w:val="74EC7C77"/>
    <w:rsid w:val="75041A16"/>
    <w:rsid w:val="75215561"/>
    <w:rsid w:val="7550B4BF"/>
    <w:rsid w:val="7559C2A8"/>
    <w:rsid w:val="756C029A"/>
    <w:rsid w:val="75A7FF3A"/>
    <w:rsid w:val="75B862BA"/>
    <w:rsid w:val="75CC4538"/>
    <w:rsid w:val="75CCC2F1"/>
    <w:rsid w:val="75D9DB8E"/>
    <w:rsid w:val="75E54869"/>
    <w:rsid w:val="76153EE2"/>
    <w:rsid w:val="762172DD"/>
    <w:rsid w:val="764FCA85"/>
    <w:rsid w:val="765437F8"/>
    <w:rsid w:val="766561A2"/>
    <w:rsid w:val="7672A591"/>
    <w:rsid w:val="76768873"/>
    <w:rsid w:val="76969C13"/>
    <w:rsid w:val="76DCD5E0"/>
    <w:rsid w:val="76E085EE"/>
    <w:rsid w:val="77187FFA"/>
    <w:rsid w:val="77272647"/>
    <w:rsid w:val="777CCB85"/>
    <w:rsid w:val="777D7DCE"/>
    <w:rsid w:val="7782BF2E"/>
    <w:rsid w:val="778DDEE0"/>
    <w:rsid w:val="77DD5EDB"/>
    <w:rsid w:val="7821DE4E"/>
    <w:rsid w:val="788A7618"/>
    <w:rsid w:val="78A3C51C"/>
    <w:rsid w:val="78FEC853"/>
    <w:rsid w:val="7937F612"/>
    <w:rsid w:val="79415E5E"/>
    <w:rsid w:val="7972F384"/>
    <w:rsid w:val="7998E23E"/>
    <w:rsid w:val="79ABE04D"/>
    <w:rsid w:val="7A05BFB1"/>
    <w:rsid w:val="7A535F20"/>
    <w:rsid w:val="7A5B3425"/>
    <w:rsid w:val="7A5F36A3"/>
    <w:rsid w:val="7A653FB6"/>
    <w:rsid w:val="7A6F143B"/>
    <w:rsid w:val="7A6F5F00"/>
    <w:rsid w:val="7A70DF56"/>
    <w:rsid w:val="7A801B02"/>
    <w:rsid w:val="7AA3C4F3"/>
    <w:rsid w:val="7AAE38CA"/>
    <w:rsid w:val="7AAEDEE9"/>
    <w:rsid w:val="7AE1422C"/>
    <w:rsid w:val="7AF5AFD1"/>
    <w:rsid w:val="7B12B7FD"/>
    <w:rsid w:val="7B30159E"/>
    <w:rsid w:val="7B4ECCF3"/>
    <w:rsid w:val="7B4EF34B"/>
    <w:rsid w:val="7B54E036"/>
    <w:rsid w:val="7B5C24F8"/>
    <w:rsid w:val="7B5CB4C3"/>
    <w:rsid w:val="7BBC7C35"/>
    <w:rsid w:val="7BF37F1D"/>
    <w:rsid w:val="7C54DA1D"/>
    <w:rsid w:val="7C8487C5"/>
    <w:rsid w:val="7D03BE9C"/>
    <w:rsid w:val="7D181B07"/>
    <w:rsid w:val="7D2344A9"/>
    <w:rsid w:val="7D430281"/>
    <w:rsid w:val="7D433C3A"/>
    <w:rsid w:val="7D80ABA1"/>
    <w:rsid w:val="7DA51881"/>
    <w:rsid w:val="7DA55E8D"/>
    <w:rsid w:val="7DC5847E"/>
    <w:rsid w:val="7E4A50AC"/>
    <w:rsid w:val="7E7C02DD"/>
    <w:rsid w:val="7ED557A9"/>
    <w:rsid w:val="7EE8DFB7"/>
    <w:rsid w:val="7F00A4EE"/>
    <w:rsid w:val="7F186CEF"/>
    <w:rsid w:val="7F839CF4"/>
    <w:rsid w:val="7F8D812D"/>
    <w:rsid w:val="7F8E699C"/>
    <w:rsid w:val="7F95857F"/>
    <w:rsid w:val="7F9594A9"/>
    <w:rsid w:val="7FCC7EC3"/>
    <w:rsid w:val="7FDAB5AD"/>
    <w:rsid w:val="7FDB5D3B"/>
    <w:rsid w:val="7FEB5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52B45"/>
  <w15:chartTrackingRefBased/>
  <w15:docId w15:val="{662F5B60-63BA-4971-9A81-C040B2F7C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5479A"/>
    <w:pPr>
      <w:keepNext/>
      <w:keepLines/>
      <w:spacing w:before="240" w:after="0"/>
      <w:outlineLvl w:val="0"/>
    </w:pPr>
    <w:rPr>
      <w:rFonts w:ascii="Montserrat" w:eastAsiaTheme="majorEastAsia" w:hAnsi="Montserrat" w:cstheme="majorBidi"/>
      <w:b/>
      <w:color w:val="041E42"/>
      <w:sz w:val="32"/>
      <w:szCs w:val="32"/>
    </w:rPr>
  </w:style>
  <w:style w:type="paragraph" w:styleId="Heading2">
    <w:name w:val="heading 2"/>
    <w:basedOn w:val="Normal"/>
    <w:next w:val="Normal"/>
    <w:link w:val="Heading2Char"/>
    <w:uiPriority w:val="9"/>
    <w:unhideWhenUsed/>
    <w:qFormat/>
    <w:rsid w:val="00B5479A"/>
    <w:pPr>
      <w:keepNext/>
      <w:keepLines/>
      <w:spacing w:before="40" w:after="0" w:line="240" w:lineRule="auto"/>
      <w:outlineLvl w:val="1"/>
    </w:pPr>
    <w:rPr>
      <w:rFonts w:ascii="Montserrat" w:eastAsiaTheme="majorEastAsia" w:hAnsi="Montserrat" w:cstheme="majorBidi"/>
      <w:b/>
      <w:color w:val="041E42"/>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06F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06FD"/>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380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5479A"/>
    <w:rPr>
      <w:rFonts w:ascii="Montserrat" w:eastAsiaTheme="majorEastAsia" w:hAnsi="Montserrat" w:cstheme="majorBidi"/>
      <w:b/>
      <w:color w:val="041E42"/>
      <w:sz w:val="32"/>
      <w:szCs w:val="32"/>
    </w:rPr>
  </w:style>
  <w:style w:type="character" w:customStyle="1" w:styleId="Heading2Char">
    <w:name w:val="Heading 2 Char"/>
    <w:basedOn w:val="DefaultParagraphFont"/>
    <w:link w:val="Heading2"/>
    <w:uiPriority w:val="9"/>
    <w:rsid w:val="00B5479A"/>
    <w:rPr>
      <w:rFonts w:ascii="Montserrat" w:eastAsiaTheme="majorEastAsia" w:hAnsi="Montserrat" w:cstheme="majorBidi"/>
      <w:b/>
      <w:color w:val="041E42"/>
      <w:sz w:val="28"/>
      <w:szCs w:val="26"/>
    </w:rPr>
  </w:style>
  <w:style w:type="paragraph" w:styleId="ListParagraph">
    <w:name w:val="List Paragraph"/>
    <w:basedOn w:val="Normal"/>
    <w:uiPriority w:val="34"/>
    <w:qFormat/>
    <w:rsid w:val="00AF185C"/>
    <w:pPr>
      <w:spacing w:after="0" w:line="240" w:lineRule="auto"/>
      <w:ind w:left="720"/>
      <w:contextualSpacing/>
    </w:pPr>
    <w:rPr>
      <w:rFonts w:ascii="Times New Roman" w:eastAsia="Times New Roman" w:hAnsi="Times New Roman" w:cs="Times New Roman"/>
      <w:sz w:val="24"/>
      <w:szCs w:val="24"/>
      <w:lang w:val="en-AU" w:eastAsia="en-AU"/>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07B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B8F"/>
    <w:rPr>
      <w:rFonts w:ascii="Segoe UI" w:hAnsi="Segoe UI" w:cs="Segoe UI"/>
      <w:sz w:val="18"/>
      <w:szCs w:val="18"/>
    </w:rPr>
  </w:style>
  <w:style w:type="table" w:styleId="PlainTable4">
    <w:name w:val="Plain Table 4"/>
    <w:basedOn w:val="TableNormal"/>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DA272F"/>
    <w:rPr>
      <w:b/>
      <w:bCs/>
    </w:rPr>
  </w:style>
  <w:style w:type="character" w:customStyle="1" w:styleId="CommentSubjectChar">
    <w:name w:val="Comment Subject Char"/>
    <w:basedOn w:val="CommentTextChar"/>
    <w:link w:val="CommentSubject"/>
    <w:uiPriority w:val="99"/>
    <w:semiHidden/>
    <w:rsid w:val="00DA27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726045">
      <w:bodyDiv w:val="1"/>
      <w:marLeft w:val="0"/>
      <w:marRight w:val="0"/>
      <w:marTop w:val="0"/>
      <w:marBottom w:val="0"/>
      <w:divBdr>
        <w:top w:val="none" w:sz="0" w:space="0" w:color="auto"/>
        <w:left w:val="none" w:sz="0" w:space="0" w:color="auto"/>
        <w:bottom w:val="none" w:sz="0" w:space="0" w:color="auto"/>
        <w:right w:val="none" w:sz="0" w:space="0" w:color="auto"/>
      </w:divBdr>
    </w:div>
    <w:div w:id="592593480">
      <w:bodyDiv w:val="1"/>
      <w:marLeft w:val="0"/>
      <w:marRight w:val="0"/>
      <w:marTop w:val="0"/>
      <w:marBottom w:val="0"/>
      <w:divBdr>
        <w:top w:val="none" w:sz="0" w:space="0" w:color="auto"/>
        <w:left w:val="none" w:sz="0" w:space="0" w:color="auto"/>
        <w:bottom w:val="none" w:sz="0" w:space="0" w:color="auto"/>
        <w:right w:val="none" w:sz="0" w:space="0" w:color="auto"/>
      </w:divBdr>
      <w:divsChild>
        <w:div w:id="308678891">
          <w:marLeft w:val="216"/>
          <w:marRight w:val="0"/>
          <w:marTop w:val="0"/>
          <w:marBottom w:val="90"/>
          <w:divBdr>
            <w:top w:val="none" w:sz="0" w:space="0" w:color="auto"/>
            <w:left w:val="none" w:sz="0" w:space="0" w:color="auto"/>
            <w:bottom w:val="none" w:sz="0" w:space="0" w:color="auto"/>
            <w:right w:val="none" w:sz="0" w:space="0" w:color="auto"/>
          </w:divBdr>
        </w:div>
      </w:divsChild>
    </w:div>
    <w:div w:id="1713579195">
      <w:bodyDiv w:val="1"/>
      <w:marLeft w:val="0"/>
      <w:marRight w:val="0"/>
      <w:marTop w:val="0"/>
      <w:marBottom w:val="0"/>
      <w:divBdr>
        <w:top w:val="none" w:sz="0" w:space="0" w:color="auto"/>
        <w:left w:val="none" w:sz="0" w:space="0" w:color="auto"/>
        <w:bottom w:val="none" w:sz="0" w:space="0" w:color="auto"/>
        <w:right w:val="none" w:sz="0" w:space="0" w:color="auto"/>
      </w:divBdr>
      <w:divsChild>
        <w:div w:id="73094983">
          <w:marLeft w:val="216"/>
          <w:marRight w:val="0"/>
          <w:marTop w:val="0"/>
          <w:marBottom w:val="90"/>
          <w:divBdr>
            <w:top w:val="none" w:sz="0" w:space="0" w:color="auto"/>
            <w:left w:val="none" w:sz="0" w:space="0" w:color="auto"/>
            <w:bottom w:val="none" w:sz="0" w:space="0" w:color="auto"/>
            <w:right w:val="none" w:sz="0" w:space="0" w:color="auto"/>
          </w:divBdr>
        </w:div>
      </w:divsChild>
    </w:div>
    <w:div w:id="1742945272">
      <w:bodyDiv w:val="1"/>
      <w:marLeft w:val="0"/>
      <w:marRight w:val="0"/>
      <w:marTop w:val="0"/>
      <w:marBottom w:val="0"/>
      <w:divBdr>
        <w:top w:val="none" w:sz="0" w:space="0" w:color="auto"/>
        <w:left w:val="none" w:sz="0" w:space="0" w:color="auto"/>
        <w:bottom w:val="none" w:sz="0" w:space="0" w:color="auto"/>
        <w:right w:val="none" w:sz="0" w:space="0" w:color="auto"/>
      </w:divBdr>
    </w:div>
    <w:div w:id="181019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3" Type="http://schemas.openxmlformats.org/officeDocument/2006/relationships/customXml" Target="../customXml/item3.xml"/><Relationship Id="Rd69e2cbeb4234a25" Type="http://schemas.microsoft.com/office/2019/09/relationships/intelligence" Target="intelligence.xml"/><Relationship Id="rId7" Type="http://schemas.openxmlformats.org/officeDocument/2006/relationships/settings" Target="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jpg"/><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B7E0DF34243A4BBDA5D66ECFE3704B" ma:contentTypeVersion="12" ma:contentTypeDescription="Create a new document." ma:contentTypeScope="" ma:versionID="a29ad0e770f1a9d6f58ca33e76f7cd98">
  <xsd:schema xmlns:xsd="http://www.w3.org/2001/XMLSchema" xmlns:xs="http://www.w3.org/2001/XMLSchema" xmlns:p="http://schemas.microsoft.com/office/2006/metadata/properties" xmlns:ns2="da4df7c7-e29d-4cfd-82ab-74c1a630ce28" xmlns:ns3="10255d4c-7496-4755-9dc8-5a0c1b8fb20e" targetNamespace="http://schemas.microsoft.com/office/2006/metadata/properties" ma:root="true" ma:fieldsID="1704a34bcc493c1d5ce317ff222d9ab1" ns2:_="" ns3:_="">
    <xsd:import namespace="da4df7c7-e29d-4cfd-82ab-74c1a630ce28"/>
    <xsd:import namespace="10255d4c-7496-4755-9dc8-5a0c1b8fb2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4df7c7-e29d-4cfd-82ab-74c1a630ce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255d4c-7496-4755-9dc8-5a0c1b8fb20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42655-04C5-4D8C-8946-10D73FC8EA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3C470F8-F8F9-4DFB-8277-787AD30C9564}">
  <ds:schemaRefs>
    <ds:schemaRef ds:uri="http://schemas.microsoft.com/sharepoint/v3/contenttype/forms"/>
  </ds:schemaRefs>
</ds:datastoreItem>
</file>

<file path=customXml/itemProps3.xml><?xml version="1.0" encoding="utf-8"?>
<ds:datastoreItem xmlns:ds="http://schemas.openxmlformats.org/officeDocument/2006/customXml" ds:itemID="{02F91F07-3EBF-40E9-8EF2-6D6B46A98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4df7c7-e29d-4cfd-82ab-74c1a630ce28"/>
    <ds:schemaRef ds:uri="10255d4c-7496-4755-9dc8-5a0c1b8fb2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50EF9F-FC37-463E-BC66-F3E3BDD91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864</Words>
  <Characters>4825</Characters>
  <Application>Microsoft Office Word</Application>
  <DocSecurity>0</DocSecurity>
  <Lines>146</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Medcalf</dc:creator>
  <cp:keywords/>
  <dc:description/>
  <cp:lastModifiedBy>Lejla Letic</cp:lastModifiedBy>
  <cp:revision>2</cp:revision>
  <dcterms:created xsi:type="dcterms:W3CDTF">2021-01-18T03:52:00Z</dcterms:created>
  <dcterms:modified xsi:type="dcterms:W3CDTF">2021-01-18T03:52:00Z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0x0101006DB7E0DF34243A4BBDA5D66ECFE3704B</vt:lpwstr>
  </property>
</Properties>
</file>