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6788B15F" w:rsidR="00DE2FFE" w:rsidRPr="00942D22" w:rsidRDefault="00FF4E13" w:rsidP="002C0015">
      <w:pPr>
        <w:pStyle w:val="Title"/>
        <w:spacing w:after="120"/>
        <w:rPr>
          <w:rFonts w:ascii="Montserrat" w:hAnsi="Montserrat"/>
          <w:b/>
          <w:color w:val="002060"/>
          <w:sz w:val="48"/>
          <w:szCs w:val="48"/>
        </w:rPr>
      </w:pPr>
      <w:bookmarkStart w:id="0" w:name="_GoBack"/>
      <w:bookmarkEnd w:id="0"/>
      <w:r w:rsidRPr="00942D22">
        <w:rPr>
          <w:b/>
          <w:noProof/>
          <w:lang w:val="en-AU" w:eastAsia="en-AU"/>
        </w:rPr>
        <mc:AlternateContent>
          <mc:Choice Requires="wps">
            <w:drawing>
              <wp:anchor distT="0" distB="0" distL="114300" distR="114300" simplePos="0" relativeHeight="251659264" behindDoc="1" locked="0" layoutInCell="1" allowOverlap="1" wp14:anchorId="27D09AA5" wp14:editId="3A7BCEF2">
                <wp:simplePos x="0" y="0"/>
                <wp:positionH relativeFrom="column">
                  <wp:posOffset>-1164562</wp:posOffset>
                </wp:positionH>
                <wp:positionV relativeFrom="paragraph">
                  <wp:posOffset>-1731645</wp:posOffset>
                </wp:positionV>
                <wp:extent cx="8507896" cy="4834393"/>
                <wp:effectExtent l="0" t="0" r="7620" b="4445"/>
                <wp:wrapNone/>
                <wp:docPr id="3" name="Rectangle 3"/>
                <wp:cNvGraphicFramePr/>
                <a:graphic xmlns:a="http://schemas.openxmlformats.org/drawingml/2006/main">
                  <a:graphicData uri="http://schemas.microsoft.com/office/word/2010/wordprocessingShape">
                    <wps:wsp>
                      <wps:cNvSpPr/>
                      <wps:spPr>
                        <a:xfrm>
                          <a:off x="0" y="0"/>
                          <a:ext cx="8507896" cy="483439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3414" id="Rectangle 3" o:spid="_x0000_s1026" style="position:absolute;margin-left:-91.7pt;margin-top:-136.35pt;width:669.9pt;height:38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hQoAIAAKkFAAAOAAAAZHJzL2Uyb0RvYy54bWysVEtv2zAMvg/YfxB0X+082iZBnSJo0WFA&#10;1wZth54VWYoNSKImKa/9+lGS4z5W7DDsIosi+ZH8TPLicq8V2QrnWzAVHZyUlAjDoW7NuqI/nm6+&#10;TCjxgZmaKTCiogfh6eX886eLnZ2JITSgauEIghg/29mKNiHYWVF43gjN/AlYYVApwWkWUHTronZs&#10;h+haFcOyPCt24GrrgAvv8fU6K+k84UspeLiX0otAVEUxt5BOl85VPIv5BZutHbNNy7s02D9koVlr&#10;MGgPdc0CIxvX/gGlW+7AgwwnHHQBUrZcpBqwmkH5rprHhlmRakFyvO1p8v8Plt9tl460dUVHlBim&#10;8Rc9IGnMrJUgo0jPzvoZWj3apeskj9dY6146Hb9YBdknSg89pWIfCMfHyWl5PpmeUcJRN56MxqNp&#10;Qi1e3K3z4asATeKlog7DJyrZ9tYHDImmR5MYzYNq65tWqSTEPhFXypEtwz+8Wg+Sq9ro71Dnt+lp&#10;Wab/jDipraJ5Qn2DpEzEMxCRc9D4UsTqc73pFg5KRDtlHoRE2rDCYYrYI+egjHNhQk7GN6wW+Tmm&#10;8nEuCTAiS4zfY3cAb4s8YucsO/voKlK/987l3xLLzr1Higwm9M66NeA+AlBYVRc52x9JytREllZQ&#10;H7CpHORp85bftPhrb5kPS+ZwvHAQcWWEezykgl1FobtR0oD79dF7tMeuRy0lOxzXivqfG+YEJeqb&#10;wXmYDsbjON9JGJ+eD1FwrzWr1xqz0VeA/TLA5WR5ukb7oI5X6UA/42ZZxKioYoZj7Iry4I7CVchr&#10;BHcTF4tFMsOZtizcmkfLI3hkNbbu0/6ZOdv1d8DRuIPjaLPZuzbPttHTwGITQLZpBl547fjGfZCa&#10;uNtdceG8lpPVy4ad/wYAAP//AwBQSwMEFAAGAAgAAAAhAJ/BlBnjAAAADgEAAA8AAABkcnMvZG93&#10;bnJldi54bWxMj01Pg0AQhu8m/ofNmHhrF9Z2i8jSmCaNJw9WYuJtgRGI7CyyS8F/7/Zkb/Px5J1n&#10;sv1ienbG0XWWFMTrCBhSZeuOGgXF+3GVAHNeU617S6jgFx3s89ubTKe1nekNzyffsBBCLtUKWu+H&#10;lHNXtWi0W9sBKey+7Gi0D+3Y8HrUcwg3PRdRJLnRHYULrR7w0GL1fZqMAlEsWzG/Hh8/PovyJZLT&#10;z0GgVOr+bnl+AuZx8f8wXPSDOuTBqbQT1Y71ClZx8rAJbKjETuyAXZh4K8OsVLBJEgk8z/j1G/kf&#10;AAAA//8DAFBLAQItABQABgAIAAAAIQC2gziS/gAAAOEBAAATAAAAAAAAAAAAAAAAAAAAAABbQ29u&#10;dGVudF9UeXBlc10ueG1sUEsBAi0AFAAGAAgAAAAhADj9If/WAAAAlAEAAAsAAAAAAAAAAAAAAAAA&#10;LwEAAF9yZWxzLy5yZWxzUEsBAi0AFAAGAAgAAAAhANoRWFCgAgAAqQUAAA4AAAAAAAAAAAAAAAAA&#10;LgIAAGRycy9lMm9Eb2MueG1sUEsBAi0AFAAGAAgAAAAhAJ/BlBnjAAAADgEAAA8AAAAAAAAAAAAA&#10;AAAA+gQAAGRycy9kb3ducmV2LnhtbFBLBQYAAAAABAAEAPMAAAAKBgAAAAA=&#10;" fillcolor="#f2f2f2 [3052]" stroked="f" strokeweight="1pt"/>
            </w:pict>
          </mc:Fallback>
        </mc:AlternateContent>
      </w:r>
      <w:r w:rsidR="0056620D">
        <w:rPr>
          <w:rFonts w:ascii="Montserrat" w:hAnsi="Montserrat"/>
          <w:b/>
          <w:color w:val="002060"/>
          <w:sz w:val="48"/>
          <w:szCs w:val="48"/>
        </w:rPr>
        <w:t>Confidence to Innovate</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38"/>
      </w:tblGrid>
      <w:tr w:rsidR="003806FD" w14:paraId="3C317016" w14:textId="77777777" w:rsidTr="0374ABBE">
        <w:trPr>
          <w:trHeight w:val="2268"/>
        </w:trPr>
        <w:sdt>
          <w:sdtPr>
            <w:id w:val="1597289800"/>
            <w:picture/>
          </w:sdtPr>
          <w:sdtEndPr/>
          <w:sdtContent>
            <w:tc>
              <w:tcPr>
                <w:tcW w:w="9350" w:type="dxa"/>
              </w:tcPr>
              <w:p w14:paraId="15A6D476" w14:textId="2309565F" w:rsidR="003806FD" w:rsidRDefault="003806FD" w:rsidP="003806FD">
                <w:r>
                  <w:rPr>
                    <w:noProof/>
                    <w:lang w:val="en-AU" w:eastAsia="en-AU"/>
                  </w:rPr>
                  <w:drawing>
                    <wp:inline distT="0" distB="0" distL="0" distR="0" wp14:anchorId="466D1137" wp14:editId="63475AAF">
                      <wp:extent cx="8082009" cy="1905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7831" b="26865"/>
                              <a:stretch/>
                            </pic:blipFill>
                            <pic:spPr bwMode="auto">
                              <a:xfrm>
                                <a:off x="0" y="0"/>
                                <a:ext cx="8086500" cy="1906430"/>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5148C9D6" w14:textId="51ABEB3F" w:rsidR="003806FD" w:rsidRDefault="003806FD" w:rsidP="002C0015">
      <w:pPr>
        <w:spacing w:after="0"/>
      </w:pP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3515"/>
        <w:gridCol w:w="3516"/>
      </w:tblGrid>
      <w:tr w:rsidR="00FF4E13" w14:paraId="42B8F4C9" w14:textId="77777777" w:rsidTr="00FF4E13">
        <w:trPr>
          <w:trHeight w:val="555"/>
        </w:trPr>
        <w:tc>
          <w:tcPr>
            <w:tcW w:w="3515" w:type="dxa"/>
          </w:tcPr>
          <w:p w14:paraId="156799D8" w14:textId="155B4978" w:rsidR="00FF4E13" w:rsidRPr="00FF4E13" w:rsidRDefault="009B63CD" w:rsidP="00FF4E13">
            <w:pPr>
              <w:jc w:val="center"/>
              <w:rPr>
                <w:rFonts w:ascii="Montserrat" w:hAnsi="Montserrat"/>
                <w:color w:val="002060"/>
                <w:sz w:val="48"/>
                <w:szCs w:val="48"/>
              </w:rPr>
            </w:pPr>
            <w:r>
              <w:rPr>
                <w:rFonts w:ascii="Montserrat" w:hAnsi="Montserrat"/>
                <w:color w:val="002060"/>
                <w:sz w:val="48"/>
                <w:szCs w:val="48"/>
              </w:rPr>
              <w:t>354</w:t>
            </w:r>
          </w:p>
        </w:tc>
        <w:tc>
          <w:tcPr>
            <w:tcW w:w="3515" w:type="dxa"/>
          </w:tcPr>
          <w:p w14:paraId="4285A2E6" w14:textId="3C20A116" w:rsidR="00FF4E13" w:rsidRPr="00FF4E13" w:rsidRDefault="009B63CD" w:rsidP="00FF4E13">
            <w:pPr>
              <w:jc w:val="center"/>
              <w:rPr>
                <w:rFonts w:ascii="Montserrat" w:hAnsi="Montserrat"/>
                <w:color w:val="002060"/>
                <w:sz w:val="48"/>
                <w:szCs w:val="48"/>
              </w:rPr>
            </w:pPr>
            <w:r>
              <w:rPr>
                <w:rFonts w:ascii="Montserrat" w:hAnsi="Montserrat"/>
                <w:color w:val="002060"/>
                <w:sz w:val="48"/>
                <w:szCs w:val="48"/>
              </w:rPr>
              <w:t>28</w:t>
            </w:r>
          </w:p>
        </w:tc>
        <w:tc>
          <w:tcPr>
            <w:tcW w:w="3516" w:type="dxa"/>
          </w:tcPr>
          <w:p w14:paraId="1BC72A92" w14:textId="794AFB33" w:rsidR="00FF4E13" w:rsidRPr="00FF4E13" w:rsidRDefault="009B63CD" w:rsidP="00FF4E13">
            <w:pPr>
              <w:jc w:val="center"/>
              <w:rPr>
                <w:rFonts w:ascii="Montserrat" w:hAnsi="Montserrat"/>
                <w:color w:val="002060"/>
                <w:sz w:val="48"/>
                <w:szCs w:val="48"/>
              </w:rPr>
            </w:pPr>
            <w:r>
              <w:rPr>
                <w:rFonts w:ascii="Montserrat" w:hAnsi="Montserrat"/>
                <w:color w:val="002060"/>
                <w:sz w:val="48"/>
                <w:szCs w:val="48"/>
              </w:rPr>
              <w:t>46</w:t>
            </w:r>
          </w:p>
        </w:tc>
      </w:tr>
      <w:tr w:rsidR="00FF4E13" w14:paraId="5FDE6D89" w14:textId="77777777" w:rsidTr="00FF4E13">
        <w:trPr>
          <w:trHeight w:val="382"/>
        </w:trPr>
        <w:tc>
          <w:tcPr>
            <w:tcW w:w="3515" w:type="dxa"/>
          </w:tcPr>
          <w:p w14:paraId="4C93A360" w14:textId="25502B2C" w:rsidR="00FF4E13" w:rsidRPr="00FF4E13" w:rsidRDefault="000F5B81" w:rsidP="000F5B81">
            <w:pPr>
              <w:jc w:val="center"/>
              <w:rPr>
                <w:rFonts w:ascii="Montserrat" w:hAnsi="Montserrat"/>
                <w:sz w:val="16"/>
                <w:szCs w:val="16"/>
              </w:rPr>
            </w:pPr>
            <w:r>
              <w:rPr>
                <w:rFonts w:ascii="Montserrat" w:hAnsi="Montserrat"/>
                <w:sz w:val="16"/>
                <w:szCs w:val="16"/>
              </w:rPr>
              <w:t>STUDENTS</w:t>
            </w:r>
          </w:p>
        </w:tc>
        <w:tc>
          <w:tcPr>
            <w:tcW w:w="3515" w:type="dxa"/>
          </w:tcPr>
          <w:p w14:paraId="56EF8A57" w14:textId="260A691D" w:rsidR="00FF4E13" w:rsidRPr="00FF4E13" w:rsidRDefault="000F5B81" w:rsidP="00FF4E13">
            <w:pPr>
              <w:jc w:val="center"/>
              <w:rPr>
                <w:rFonts w:ascii="Montserrat" w:hAnsi="Montserrat"/>
                <w:sz w:val="16"/>
                <w:szCs w:val="16"/>
              </w:rPr>
            </w:pPr>
            <w:r>
              <w:rPr>
                <w:rFonts w:ascii="Montserrat" w:hAnsi="Montserrat"/>
                <w:sz w:val="16"/>
                <w:szCs w:val="16"/>
              </w:rPr>
              <w:t>LEARNING SPACES</w:t>
            </w:r>
          </w:p>
        </w:tc>
        <w:tc>
          <w:tcPr>
            <w:tcW w:w="3516" w:type="dxa"/>
          </w:tcPr>
          <w:p w14:paraId="3E9B1E19" w14:textId="21ADE7D0" w:rsidR="00FF4E13" w:rsidRPr="00FF4E13" w:rsidRDefault="000F5B81" w:rsidP="00FF4E13">
            <w:pPr>
              <w:jc w:val="center"/>
              <w:rPr>
                <w:rFonts w:ascii="Montserrat" w:hAnsi="Montserrat"/>
                <w:sz w:val="16"/>
                <w:szCs w:val="16"/>
              </w:rPr>
            </w:pPr>
            <w:r w:rsidRPr="00FF4E13">
              <w:rPr>
                <w:rFonts w:ascii="Montserrat" w:hAnsi="Montserrat"/>
                <w:sz w:val="16"/>
                <w:szCs w:val="16"/>
              </w:rPr>
              <w:t>TE</w:t>
            </w:r>
            <w:r>
              <w:rPr>
                <w:rFonts w:ascii="Montserrat" w:hAnsi="Montserrat"/>
                <w:sz w:val="16"/>
                <w:szCs w:val="16"/>
              </w:rPr>
              <w:t>ACHERS</w:t>
            </w:r>
          </w:p>
        </w:tc>
      </w:tr>
    </w:tbl>
    <w:p w14:paraId="4B6CA707" w14:textId="7F18A53D" w:rsidR="00FF4E13" w:rsidRDefault="00FF4E13" w:rsidP="002C0015">
      <w:pPr>
        <w:spacing w:after="0"/>
      </w:pPr>
    </w:p>
    <w:p w14:paraId="23CBC15C" w14:textId="68D89ECF" w:rsidR="00FF4E13" w:rsidRPr="00B5479A" w:rsidRDefault="00CC0463" w:rsidP="002C0015">
      <w:pPr>
        <w:pStyle w:val="Heading1"/>
        <w:spacing w:before="0"/>
      </w:pPr>
      <w:r>
        <w:t>Lin</w:t>
      </w:r>
      <w:r w:rsidR="00C77EF2">
        <w:t>d</w:t>
      </w:r>
      <w:r>
        <w:t>field Learning Village</w:t>
      </w:r>
    </w:p>
    <w:p w14:paraId="7F2C4D33" w14:textId="16E78C45" w:rsidR="00FF4E13" w:rsidRPr="00A76280" w:rsidRDefault="004914AD" w:rsidP="00A76280">
      <w:pPr>
        <w:spacing w:after="240"/>
        <w:rPr>
          <w:rFonts w:ascii="Montserrat" w:hAnsi="Montserrat"/>
          <w:sz w:val="26"/>
          <w:szCs w:val="26"/>
        </w:rPr>
      </w:pPr>
      <w:r>
        <w:rPr>
          <w:rFonts w:ascii="Montserrat" w:hAnsi="Montserrat"/>
          <w:sz w:val="26"/>
          <w:szCs w:val="26"/>
        </w:rPr>
        <w:t xml:space="preserve">As a new K-12 school housed on the site of a former university campus, </w:t>
      </w:r>
      <w:r w:rsidR="003D7751">
        <w:rPr>
          <w:rFonts w:ascii="Montserrat" w:hAnsi="Montserrat"/>
          <w:sz w:val="26"/>
          <w:szCs w:val="26"/>
        </w:rPr>
        <w:t>Lindfi</w:t>
      </w:r>
      <w:r w:rsidR="003D7751" w:rsidRPr="003D65BE">
        <w:rPr>
          <w:rFonts w:ascii="Montserrat" w:hAnsi="Montserrat"/>
          <w:sz w:val="26"/>
          <w:szCs w:val="26"/>
        </w:rPr>
        <w:t>e</w:t>
      </w:r>
      <w:r w:rsidR="003D7751">
        <w:rPr>
          <w:rFonts w:ascii="Montserrat" w:hAnsi="Montserrat"/>
          <w:sz w:val="26"/>
          <w:szCs w:val="26"/>
        </w:rPr>
        <w:t>ld Learning Village</w:t>
      </w:r>
      <w:r w:rsidR="00192F36">
        <w:rPr>
          <w:rFonts w:ascii="Montserrat" w:hAnsi="Montserrat"/>
          <w:sz w:val="26"/>
          <w:szCs w:val="26"/>
        </w:rPr>
        <w:t xml:space="preserve"> (LLV)</w:t>
      </w:r>
      <w:r w:rsidR="003D7751">
        <w:rPr>
          <w:rFonts w:ascii="Montserrat" w:hAnsi="Montserrat"/>
          <w:sz w:val="26"/>
          <w:szCs w:val="26"/>
        </w:rPr>
        <w:t xml:space="preserve"> has </w:t>
      </w:r>
      <w:r>
        <w:rPr>
          <w:rFonts w:ascii="Montserrat" w:hAnsi="Montserrat"/>
          <w:sz w:val="26"/>
          <w:szCs w:val="26"/>
        </w:rPr>
        <w:t xml:space="preserve">strategically </w:t>
      </w:r>
      <w:r w:rsidR="003D7751">
        <w:rPr>
          <w:rFonts w:ascii="Montserrat" w:hAnsi="Montserrat"/>
          <w:sz w:val="26"/>
          <w:szCs w:val="26"/>
        </w:rPr>
        <w:t xml:space="preserve">reimagined the concept of a school as a place </w:t>
      </w:r>
      <w:r w:rsidR="00114C60">
        <w:rPr>
          <w:rFonts w:ascii="Montserrat" w:hAnsi="Montserrat"/>
          <w:sz w:val="26"/>
          <w:szCs w:val="26"/>
        </w:rPr>
        <w:t xml:space="preserve">of learning </w:t>
      </w:r>
      <w:r w:rsidR="003D7751">
        <w:rPr>
          <w:rFonts w:ascii="Montserrat" w:hAnsi="Montserrat"/>
          <w:sz w:val="26"/>
          <w:szCs w:val="26"/>
        </w:rPr>
        <w:t xml:space="preserve">and the activities that occur there. The educational model focusses on creating a flexible environment conducive to </w:t>
      </w:r>
      <w:r w:rsidR="00F56490">
        <w:rPr>
          <w:rFonts w:ascii="Montserrat" w:hAnsi="Montserrat"/>
          <w:sz w:val="26"/>
          <w:szCs w:val="26"/>
        </w:rPr>
        <w:t>personalis</w:t>
      </w:r>
      <w:r>
        <w:rPr>
          <w:rFonts w:ascii="Montserrat" w:hAnsi="Montserrat"/>
          <w:sz w:val="26"/>
          <w:szCs w:val="26"/>
        </w:rPr>
        <w:t>ed</w:t>
      </w:r>
      <w:r w:rsidR="003D7751">
        <w:rPr>
          <w:rFonts w:ascii="Montserrat" w:hAnsi="Montserrat"/>
          <w:sz w:val="26"/>
          <w:szCs w:val="26"/>
        </w:rPr>
        <w:t xml:space="preserve"> learning. The </w:t>
      </w:r>
      <w:r w:rsidR="00C92CEF">
        <w:rPr>
          <w:rFonts w:ascii="Montserrat" w:hAnsi="Montserrat"/>
          <w:sz w:val="26"/>
          <w:szCs w:val="26"/>
        </w:rPr>
        <w:t>V</w:t>
      </w:r>
      <w:r w:rsidR="003D7751">
        <w:rPr>
          <w:rFonts w:ascii="Montserrat" w:hAnsi="Montserrat"/>
          <w:sz w:val="26"/>
          <w:szCs w:val="26"/>
        </w:rPr>
        <w:t>illage is based on empathy and trust</w:t>
      </w:r>
      <w:r w:rsidR="00192F36">
        <w:rPr>
          <w:rFonts w:ascii="Montserrat" w:hAnsi="Montserrat"/>
          <w:sz w:val="26"/>
          <w:szCs w:val="26"/>
        </w:rPr>
        <w:t xml:space="preserve">. LLV is </w:t>
      </w:r>
      <w:r w:rsidR="003D7751">
        <w:rPr>
          <w:rFonts w:ascii="Montserrat" w:hAnsi="Montserrat"/>
          <w:sz w:val="26"/>
          <w:szCs w:val="26"/>
        </w:rPr>
        <w:t>forging new educational pathways to nurture creativity and create independent, resilient</w:t>
      </w:r>
      <w:r w:rsidR="00C92CEF">
        <w:rPr>
          <w:rFonts w:ascii="Montserrat" w:hAnsi="Montserrat"/>
          <w:sz w:val="26"/>
          <w:szCs w:val="26"/>
        </w:rPr>
        <w:t xml:space="preserve"> learners.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FF4E13" w14:paraId="4E3F09F1" w14:textId="77777777" w:rsidTr="6E977A39">
        <w:tc>
          <w:tcPr>
            <w:tcW w:w="5264" w:type="dxa"/>
          </w:tcPr>
          <w:p w14:paraId="4B04E1B6" w14:textId="19B49ADA" w:rsidR="00FF4E13" w:rsidRPr="00B5479A" w:rsidRDefault="00911CB1" w:rsidP="00911CB1">
            <w:pPr>
              <w:pStyle w:val="Heading2"/>
              <w:outlineLvl w:val="1"/>
            </w:pPr>
            <w:r>
              <w:t>Context</w:t>
            </w:r>
          </w:p>
        </w:tc>
        <w:tc>
          <w:tcPr>
            <w:tcW w:w="5264" w:type="dxa"/>
          </w:tcPr>
          <w:p w14:paraId="1553E32E" w14:textId="0B217393" w:rsidR="00FF4E13" w:rsidRPr="003D65BE" w:rsidRDefault="002A2E0B" w:rsidP="00114C60">
            <w:pPr>
              <w:pStyle w:val="Heading2"/>
              <w:outlineLvl w:val="1"/>
            </w:pPr>
            <w:r>
              <w:t>LLV’s educational model</w:t>
            </w:r>
          </w:p>
        </w:tc>
      </w:tr>
      <w:tr w:rsidR="00FF4E13" w14:paraId="7EF81957" w14:textId="77777777" w:rsidTr="6E977A39">
        <w:tc>
          <w:tcPr>
            <w:tcW w:w="5264" w:type="dxa"/>
          </w:tcPr>
          <w:p w14:paraId="11939D4E" w14:textId="4BFCFE12" w:rsidR="00911CB1" w:rsidRPr="00911CB1" w:rsidRDefault="00911CB1" w:rsidP="00911CB1">
            <w:pPr>
              <w:spacing w:before="120"/>
              <w:rPr>
                <w:rFonts w:ascii="Montserrat" w:hAnsi="Montserrat"/>
                <w:sz w:val="24"/>
                <w:szCs w:val="24"/>
                <w:lang w:val="en-AU"/>
              </w:rPr>
            </w:pPr>
            <w:r w:rsidRPr="6E977A39">
              <w:rPr>
                <w:rFonts w:ascii="Montserrat" w:hAnsi="Montserrat"/>
                <w:sz w:val="24"/>
                <w:szCs w:val="24"/>
              </w:rPr>
              <w:t xml:space="preserve">Lindfield Learning Village has a very unique educational vision and school culture. A highly </w:t>
            </w:r>
            <w:r w:rsidR="003F6261">
              <w:rPr>
                <w:rFonts w:ascii="Montserrat" w:hAnsi="Montserrat"/>
                <w:sz w:val="24"/>
                <w:szCs w:val="24"/>
              </w:rPr>
              <w:t>flexible school environment see</w:t>
            </w:r>
            <w:r w:rsidR="00F56490">
              <w:rPr>
                <w:rFonts w:ascii="Montserrat" w:hAnsi="Montserrat"/>
                <w:sz w:val="24"/>
                <w:szCs w:val="24"/>
              </w:rPr>
              <w:t>s</w:t>
            </w:r>
            <w:r w:rsidR="004914AD">
              <w:rPr>
                <w:rFonts w:ascii="Montserrat" w:hAnsi="Montserrat"/>
                <w:sz w:val="24"/>
                <w:szCs w:val="24"/>
              </w:rPr>
              <w:t xml:space="preserve"> </w:t>
            </w:r>
            <w:r w:rsidR="003F4BAB">
              <w:rPr>
                <w:rFonts w:ascii="Montserrat" w:hAnsi="Montserrat"/>
                <w:sz w:val="24"/>
                <w:szCs w:val="24"/>
              </w:rPr>
              <w:t xml:space="preserve">students experience </w:t>
            </w:r>
            <w:r w:rsidR="004914AD">
              <w:rPr>
                <w:rFonts w:ascii="Montserrat" w:hAnsi="Montserrat"/>
                <w:sz w:val="24"/>
                <w:szCs w:val="24"/>
              </w:rPr>
              <w:t>personal</w:t>
            </w:r>
            <w:r w:rsidRPr="6E977A39">
              <w:rPr>
                <w:rFonts w:ascii="Montserrat" w:hAnsi="Montserrat"/>
                <w:sz w:val="24"/>
                <w:szCs w:val="24"/>
              </w:rPr>
              <w:t xml:space="preserve"> learning</w:t>
            </w:r>
            <w:r w:rsidR="003F4BAB">
              <w:rPr>
                <w:rFonts w:ascii="Montserrat" w:hAnsi="Montserrat"/>
                <w:sz w:val="24"/>
                <w:szCs w:val="24"/>
              </w:rPr>
              <w:t xml:space="preserve"> that grows </w:t>
            </w:r>
            <w:r w:rsidRPr="6E977A39">
              <w:rPr>
                <w:rFonts w:ascii="Montserrat" w:hAnsi="Montserrat"/>
                <w:sz w:val="24"/>
                <w:szCs w:val="24"/>
              </w:rPr>
              <w:t>creativity and imagination, wellbeing and independen</w:t>
            </w:r>
            <w:r w:rsidR="003F4BAB">
              <w:rPr>
                <w:rFonts w:ascii="Montserrat" w:hAnsi="Montserrat"/>
                <w:sz w:val="24"/>
                <w:szCs w:val="24"/>
              </w:rPr>
              <w:t>ce</w:t>
            </w:r>
            <w:r w:rsidRPr="6E977A39">
              <w:rPr>
                <w:rFonts w:ascii="Montserrat" w:hAnsi="Montserrat"/>
                <w:sz w:val="24"/>
                <w:szCs w:val="24"/>
              </w:rPr>
              <w:t xml:space="preserve"> in stage-based group</w:t>
            </w:r>
            <w:r w:rsidR="003F4BAB">
              <w:rPr>
                <w:rFonts w:ascii="Montserrat" w:hAnsi="Montserrat"/>
                <w:sz w:val="24"/>
                <w:szCs w:val="24"/>
              </w:rPr>
              <w:t>s co-taught by teams</w:t>
            </w:r>
            <w:r w:rsidRPr="6E977A39">
              <w:rPr>
                <w:rFonts w:ascii="Montserrat" w:hAnsi="Montserrat"/>
                <w:sz w:val="24"/>
                <w:szCs w:val="24"/>
              </w:rPr>
              <w:t>.</w:t>
            </w:r>
          </w:p>
          <w:p w14:paraId="2C9448FF" w14:textId="24549922" w:rsidR="00192F36" w:rsidRDefault="00192F36" w:rsidP="00192F36">
            <w:pPr>
              <w:spacing w:before="120"/>
              <w:rPr>
                <w:rFonts w:ascii="Montserrat" w:hAnsi="Montserrat"/>
                <w:sz w:val="24"/>
                <w:szCs w:val="20"/>
              </w:rPr>
            </w:pPr>
            <w:r>
              <w:rPr>
                <w:rFonts w:ascii="Montserrat" w:hAnsi="Montserrat"/>
                <w:sz w:val="24"/>
                <w:szCs w:val="20"/>
              </w:rPr>
              <w:t>For Stages 4 and 5, LLV</w:t>
            </w:r>
            <w:r w:rsidR="00911CB1" w:rsidRPr="00911CB1">
              <w:rPr>
                <w:rFonts w:ascii="Montserrat" w:hAnsi="Montserrat"/>
                <w:sz w:val="24"/>
                <w:szCs w:val="20"/>
              </w:rPr>
              <w:t xml:space="preserve"> ha</w:t>
            </w:r>
            <w:r w:rsidR="0057785A">
              <w:rPr>
                <w:rFonts w:ascii="Montserrat" w:hAnsi="Montserrat"/>
                <w:sz w:val="24"/>
                <w:szCs w:val="20"/>
              </w:rPr>
              <w:t>s</w:t>
            </w:r>
            <w:r w:rsidR="00911CB1" w:rsidRPr="00911CB1">
              <w:rPr>
                <w:rFonts w:ascii="Montserrat" w:hAnsi="Montserrat"/>
                <w:sz w:val="24"/>
                <w:szCs w:val="20"/>
              </w:rPr>
              <w:t xml:space="preserve"> intentionally</w:t>
            </w:r>
            <w:r w:rsidR="004914AD">
              <w:rPr>
                <w:rFonts w:ascii="Montserrat" w:hAnsi="Montserrat"/>
                <w:sz w:val="24"/>
                <w:szCs w:val="20"/>
              </w:rPr>
              <w:t xml:space="preserve"> integrated their </w:t>
            </w:r>
            <w:r w:rsidR="00911CB1" w:rsidRPr="00911CB1">
              <w:rPr>
                <w:rFonts w:ascii="Montserrat" w:hAnsi="Montserrat"/>
                <w:sz w:val="24"/>
                <w:szCs w:val="20"/>
              </w:rPr>
              <w:t>curriculum using a</w:t>
            </w:r>
            <w:r>
              <w:rPr>
                <w:rFonts w:ascii="Montserrat" w:hAnsi="Montserrat"/>
                <w:sz w:val="24"/>
                <w:szCs w:val="20"/>
              </w:rPr>
              <w:t xml:space="preserve"> combination of multi-disciplinary,</w:t>
            </w:r>
            <w:r w:rsidR="00911CB1" w:rsidRPr="00911CB1">
              <w:rPr>
                <w:rFonts w:ascii="Montserrat" w:hAnsi="Montserrat"/>
                <w:sz w:val="24"/>
                <w:szCs w:val="20"/>
              </w:rPr>
              <w:t xml:space="preserve"> interdisciplinary</w:t>
            </w:r>
            <w:r w:rsidR="004914AD">
              <w:rPr>
                <w:rFonts w:ascii="Montserrat" w:hAnsi="Montserrat"/>
                <w:sz w:val="24"/>
                <w:szCs w:val="20"/>
              </w:rPr>
              <w:t xml:space="preserve"> </w:t>
            </w:r>
            <w:r>
              <w:rPr>
                <w:rFonts w:ascii="Montserrat" w:hAnsi="Montserrat"/>
                <w:sz w:val="24"/>
                <w:szCs w:val="20"/>
              </w:rPr>
              <w:t>and transdisciplinary</w:t>
            </w:r>
            <w:r w:rsidR="004914AD">
              <w:rPr>
                <w:rFonts w:ascii="Montserrat" w:hAnsi="Montserrat"/>
                <w:sz w:val="24"/>
                <w:szCs w:val="20"/>
              </w:rPr>
              <w:t xml:space="preserve"> </w:t>
            </w:r>
            <w:r w:rsidR="00911CB1" w:rsidRPr="00911CB1">
              <w:rPr>
                <w:rFonts w:ascii="Montserrat" w:hAnsi="Montserrat"/>
                <w:sz w:val="24"/>
                <w:szCs w:val="20"/>
              </w:rPr>
              <w:t>approach</w:t>
            </w:r>
            <w:r>
              <w:rPr>
                <w:rFonts w:ascii="Montserrat" w:hAnsi="Montserrat"/>
                <w:sz w:val="24"/>
                <w:szCs w:val="20"/>
              </w:rPr>
              <w:t>es</w:t>
            </w:r>
            <w:r w:rsidR="00847DA3">
              <w:rPr>
                <w:rFonts w:ascii="Montserrat" w:hAnsi="Montserrat"/>
                <w:sz w:val="24"/>
                <w:szCs w:val="20"/>
              </w:rPr>
              <w:t xml:space="preserve"> (see figure 1)</w:t>
            </w:r>
            <w:r w:rsidR="0053296D" w:rsidRPr="003D65BE">
              <w:rPr>
                <w:rFonts w:ascii="Montserrat" w:hAnsi="Montserrat"/>
                <w:sz w:val="24"/>
                <w:szCs w:val="20"/>
              </w:rPr>
              <w:t>.</w:t>
            </w:r>
          </w:p>
          <w:p w14:paraId="636D3F29" w14:textId="122B5BD0" w:rsidR="0053296D" w:rsidRPr="00911CB1" w:rsidRDefault="00911CB1" w:rsidP="00192F36">
            <w:pPr>
              <w:spacing w:before="120"/>
              <w:rPr>
                <w:rFonts w:ascii="Montserrat" w:hAnsi="Montserrat"/>
                <w:sz w:val="24"/>
                <w:szCs w:val="20"/>
              </w:rPr>
            </w:pPr>
            <w:r>
              <w:rPr>
                <w:rFonts w:ascii="Montserrat" w:hAnsi="Montserrat"/>
                <w:sz w:val="24"/>
                <w:szCs w:val="20"/>
              </w:rPr>
              <w:t>The day is divided into three sessions of 105 minutes each.</w:t>
            </w:r>
            <w:r w:rsidR="00C90A36">
              <w:rPr>
                <w:rFonts w:ascii="Montserrat" w:hAnsi="Montserrat"/>
                <w:sz w:val="24"/>
                <w:szCs w:val="20"/>
              </w:rPr>
              <w:t xml:space="preserve"> Students learn in groups based on stage, not age.</w:t>
            </w:r>
            <w:r w:rsidR="005846C9">
              <w:rPr>
                <w:rFonts w:ascii="Montserrat" w:hAnsi="Montserrat"/>
                <w:sz w:val="24"/>
                <w:szCs w:val="20"/>
              </w:rPr>
              <w:t xml:space="preserve"> All classes are co-taught, either within KLA or cross-KLA.</w:t>
            </w:r>
          </w:p>
        </w:tc>
        <w:tc>
          <w:tcPr>
            <w:tcW w:w="5264" w:type="dxa"/>
          </w:tcPr>
          <w:p w14:paraId="029A5C12" w14:textId="4AC36098" w:rsidR="00602C1B" w:rsidRPr="00602C1B" w:rsidRDefault="00602C1B" w:rsidP="00A76280">
            <w:pPr>
              <w:spacing w:before="120"/>
              <w:rPr>
                <w:rFonts w:ascii="Montserrat" w:hAnsi="Montserrat"/>
                <w:sz w:val="24"/>
                <w:szCs w:val="24"/>
              </w:rPr>
            </w:pPr>
            <w:r w:rsidRPr="00602C1B">
              <w:rPr>
                <w:rFonts w:ascii="Montserrat" w:hAnsi="Montserrat"/>
                <w:sz w:val="24"/>
                <w:szCs w:val="24"/>
              </w:rPr>
              <w:t xml:space="preserve">There are </w:t>
            </w:r>
            <w:r w:rsidR="003F4BAB">
              <w:rPr>
                <w:rFonts w:ascii="Montserrat" w:hAnsi="Montserrat"/>
                <w:sz w:val="24"/>
                <w:szCs w:val="24"/>
              </w:rPr>
              <w:t>three</w:t>
            </w:r>
            <w:r w:rsidRPr="00602C1B">
              <w:rPr>
                <w:rFonts w:ascii="Montserrat" w:hAnsi="Montserrat"/>
                <w:sz w:val="24"/>
                <w:szCs w:val="24"/>
              </w:rPr>
              <w:t xml:space="preserve"> key pedagogical modes</w:t>
            </w:r>
            <w:r w:rsidR="00847DA3">
              <w:rPr>
                <w:rFonts w:ascii="Montserrat" w:hAnsi="Montserrat"/>
                <w:sz w:val="24"/>
                <w:szCs w:val="24"/>
              </w:rPr>
              <w:t xml:space="preserve"> (see figure 2)</w:t>
            </w:r>
            <w:r w:rsidRPr="00602C1B">
              <w:rPr>
                <w:rFonts w:ascii="Montserrat" w:hAnsi="Montserrat"/>
                <w:sz w:val="24"/>
                <w:szCs w:val="24"/>
              </w:rPr>
              <w:t>:</w:t>
            </w:r>
          </w:p>
          <w:p w14:paraId="0C2FB0F2" w14:textId="2F2920F6" w:rsidR="00FF7311" w:rsidRPr="00602C1B" w:rsidRDefault="00602C1B" w:rsidP="002C0015">
            <w:pPr>
              <w:numPr>
                <w:ilvl w:val="0"/>
                <w:numId w:val="1"/>
              </w:numPr>
              <w:tabs>
                <w:tab w:val="clear" w:pos="720"/>
                <w:tab w:val="num" w:pos="436"/>
              </w:tabs>
              <w:ind w:left="436"/>
              <w:rPr>
                <w:rFonts w:ascii="Montserrat" w:hAnsi="Montserrat"/>
                <w:sz w:val="24"/>
                <w:szCs w:val="24"/>
                <w:lang w:val="en-AU"/>
              </w:rPr>
            </w:pPr>
            <w:r w:rsidRPr="00602C1B">
              <w:rPr>
                <w:rFonts w:ascii="Montserrat SemiBold" w:hAnsi="Montserrat SemiBold"/>
                <w:sz w:val="24"/>
                <w:szCs w:val="24"/>
              </w:rPr>
              <w:t>Masterclass</w:t>
            </w:r>
            <w:r w:rsidRPr="00602C1B">
              <w:rPr>
                <w:rFonts w:ascii="Montserrat" w:hAnsi="Montserrat"/>
                <w:sz w:val="24"/>
                <w:szCs w:val="24"/>
              </w:rPr>
              <w:t xml:space="preserve"> - </w:t>
            </w:r>
            <w:r w:rsidR="00FF7311" w:rsidRPr="00602C1B">
              <w:rPr>
                <w:rFonts w:ascii="Montserrat" w:hAnsi="Montserrat"/>
                <w:sz w:val="24"/>
                <w:szCs w:val="24"/>
              </w:rPr>
              <w:t>Teacher facilitated deep dives into subject-specific content; still focused on student agency</w:t>
            </w:r>
            <w:r w:rsidR="00723BB5">
              <w:rPr>
                <w:rFonts w:ascii="Montserrat" w:hAnsi="Montserrat"/>
                <w:sz w:val="24"/>
                <w:szCs w:val="24"/>
              </w:rPr>
              <w:t>.</w:t>
            </w:r>
          </w:p>
          <w:p w14:paraId="41E773CC" w14:textId="41ED506E" w:rsidR="00FF7311" w:rsidRPr="00602C1B" w:rsidRDefault="00602C1B" w:rsidP="00602C1B">
            <w:pPr>
              <w:numPr>
                <w:ilvl w:val="0"/>
                <w:numId w:val="1"/>
              </w:numPr>
              <w:tabs>
                <w:tab w:val="clear" w:pos="720"/>
                <w:tab w:val="num" w:pos="436"/>
              </w:tabs>
              <w:spacing w:before="120"/>
              <w:ind w:left="436"/>
              <w:rPr>
                <w:rFonts w:ascii="Montserrat" w:hAnsi="Montserrat"/>
                <w:sz w:val="24"/>
                <w:szCs w:val="24"/>
                <w:lang w:val="en-AU"/>
              </w:rPr>
            </w:pPr>
            <w:r w:rsidRPr="00602C1B">
              <w:rPr>
                <w:rFonts w:ascii="Montserrat SemiBold" w:hAnsi="Montserrat SemiBold"/>
                <w:sz w:val="24"/>
                <w:szCs w:val="24"/>
              </w:rPr>
              <w:t>Pop up class</w:t>
            </w:r>
            <w:r w:rsidRPr="00602C1B">
              <w:rPr>
                <w:rFonts w:ascii="Montserrat" w:hAnsi="Montserrat"/>
                <w:sz w:val="24"/>
                <w:szCs w:val="24"/>
              </w:rPr>
              <w:t xml:space="preserve"> - </w:t>
            </w:r>
            <w:r w:rsidR="00FF7311" w:rsidRPr="00602C1B">
              <w:rPr>
                <w:rFonts w:ascii="Montserrat" w:hAnsi="Montserrat"/>
                <w:sz w:val="24"/>
                <w:szCs w:val="24"/>
                <w:lang w:val="en-AU"/>
              </w:rPr>
              <w:t xml:space="preserve">Initiated by learners during </w:t>
            </w:r>
            <w:r w:rsidR="004914AD" w:rsidRPr="00911CB1">
              <w:rPr>
                <w:rFonts w:ascii="Montserrat" w:hAnsi="Montserrat"/>
                <w:sz w:val="24"/>
                <w:szCs w:val="20"/>
              </w:rPr>
              <w:t>interdisciplinary</w:t>
            </w:r>
            <w:r w:rsidR="004914AD">
              <w:rPr>
                <w:rFonts w:ascii="Montserrat" w:hAnsi="Montserrat"/>
                <w:sz w:val="24"/>
                <w:szCs w:val="20"/>
              </w:rPr>
              <w:t xml:space="preserve"> unit (</w:t>
            </w:r>
            <w:r w:rsidR="00723BB5" w:rsidRPr="00602C1B">
              <w:rPr>
                <w:rFonts w:ascii="Montserrat" w:hAnsi="Montserrat"/>
                <w:sz w:val="24"/>
                <w:szCs w:val="24"/>
                <w:lang w:val="en-AU"/>
              </w:rPr>
              <w:t>I</w:t>
            </w:r>
            <w:r w:rsidR="00C92CEF">
              <w:rPr>
                <w:rFonts w:ascii="Montserrat" w:hAnsi="Montserrat"/>
                <w:sz w:val="24"/>
                <w:szCs w:val="24"/>
                <w:lang w:val="en-AU"/>
              </w:rPr>
              <w:t>DU</w:t>
            </w:r>
            <w:r w:rsidR="004914AD">
              <w:rPr>
                <w:rFonts w:ascii="Montserrat" w:hAnsi="Montserrat"/>
                <w:sz w:val="24"/>
                <w:szCs w:val="24"/>
                <w:lang w:val="en-AU"/>
              </w:rPr>
              <w:t>)</w:t>
            </w:r>
            <w:r w:rsidR="00C92CEF">
              <w:rPr>
                <w:rFonts w:ascii="Montserrat" w:hAnsi="Montserrat"/>
                <w:sz w:val="24"/>
                <w:szCs w:val="24"/>
                <w:lang w:val="en-AU"/>
              </w:rPr>
              <w:t xml:space="preserve"> or </w:t>
            </w:r>
            <w:r w:rsidR="004914AD">
              <w:rPr>
                <w:rFonts w:ascii="Montserrat" w:hAnsi="Montserrat"/>
                <w:sz w:val="24"/>
                <w:szCs w:val="20"/>
              </w:rPr>
              <w:t>transdisciplinary</w:t>
            </w:r>
            <w:r w:rsidR="004914AD" w:rsidRPr="00911CB1">
              <w:rPr>
                <w:rFonts w:ascii="Montserrat" w:hAnsi="Montserrat"/>
                <w:sz w:val="24"/>
                <w:szCs w:val="20"/>
              </w:rPr>
              <w:t xml:space="preserve"> </w:t>
            </w:r>
            <w:r w:rsidR="004914AD">
              <w:rPr>
                <w:rFonts w:ascii="Montserrat" w:hAnsi="Montserrat"/>
                <w:sz w:val="24"/>
                <w:szCs w:val="20"/>
              </w:rPr>
              <w:t>unit (</w:t>
            </w:r>
            <w:r w:rsidR="00C92CEF">
              <w:rPr>
                <w:rFonts w:ascii="Montserrat" w:hAnsi="Montserrat"/>
                <w:sz w:val="24"/>
                <w:szCs w:val="24"/>
                <w:lang w:val="en-AU"/>
              </w:rPr>
              <w:t>TDU</w:t>
            </w:r>
            <w:r w:rsidR="004914AD">
              <w:rPr>
                <w:rFonts w:ascii="Montserrat" w:hAnsi="Montserrat"/>
                <w:sz w:val="24"/>
                <w:szCs w:val="24"/>
                <w:lang w:val="en-AU"/>
              </w:rPr>
              <w:t>)</w:t>
            </w:r>
            <w:r w:rsidR="00C92CEF">
              <w:rPr>
                <w:rFonts w:ascii="Montserrat" w:hAnsi="Montserrat"/>
                <w:sz w:val="24"/>
                <w:szCs w:val="24"/>
                <w:lang w:val="en-AU"/>
              </w:rPr>
              <w:t xml:space="preserve"> </w:t>
            </w:r>
            <w:r w:rsidR="00FF7311" w:rsidRPr="00602C1B">
              <w:rPr>
                <w:rFonts w:ascii="Montserrat" w:hAnsi="Montserrat"/>
                <w:sz w:val="24"/>
                <w:szCs w:val="24"/>
                <w:lang w:val="en-AU"/>
              </w:rPr>
              <w:t>sessions if they need a quick workshop</w:t>
            </w:r>
            <w:r w:rsidR="00F56490">
              <w:rPr>
                <w:rFonts w:ascii="Montserrat" w:hAnsi="Montserrat"/>
                <w:sz w:val="24"/>
                <w:szCs w:val="24"/>
                <w:lang w:val="en-AU"/>
              </w:rPr>
              <w:t xml:space="preserve"> so it is</w:t>
            </w:r>
            <w:r w:rsidR="001009E8">
              <w:rPr>
                <w:rFonts w:ascii="Montserrat" w:hAnsi="Montserrat"/>
                <w:sz w:val="24"/>
                <w:szCs w:val="24"/>
                <w:lang w:val="en-AU"/>
              </w:rPr>
              <w:t xml:space="preserve"> ‘just in time’ learning</w:t>
            </w:r>
            <w:r w:rsidRPr="00602C1B">
              <w:rPr>
                <w:rFonts w:ascii="Montserrat" w:hAnsi="Montserrat"/>
                <w:sz w:val="24"/>
                <w:szCs w:val="24"/>
                <w:lang w:val="en-AU"/>
              </w:rPr>
              <w:t>.</w:t>
            </w:r>
          </w:p>
          <w:p w14:paraId="711CF536" w14:textId="704CD6FF" w:rsidR="0053296D" w:rsidRPr="00114C60" w:rsidRDefault="003F4BAB" w:rsidP="003F4BAB">
            <w:pPr>
              <w:numPr>
                <w:ilvl w:val="0"/>
                <w:numId w:val="1"/>
              </w:numPr>
              <w:tabs>
                <w:tab w:val="clear" w:pos="720"/>
                <w:tab w:val="num" w:pos="436"/>
              </w:tabs>
              <w:spacing w:before="120"/>
              <w:ind w:left="436"/>
              <w:rPr>
                <w:rFonts w:ascii="Montserrat" w:hAnsi="Montserrat"/>
                <w:sz w:val="24"/>
                <w:szCs w:val="24"/>
              </w:rPr>
            </w:pPr>
            <w:r>
              <w:rPr>
                <w:rFonts w:ascii="Montserrat SemiBold" w:hAnsi="Montserrat SemiBold"/>
                <w:sz w:val="24"/>
                <w:szCs w:val="24"/>
                <w:lang w:val="en-AU"/>
              </w:rPr>
              <w:t xml:space="preserve">Flow - </w:t>
            </w:r>
            <w:r w:rsidR="00FF7311" w:rsidRPr="00602C1B">
              <w:rPr>
                <w:rFonts w:ascii="Montserrat" w:hAnsi="Montserrat"/>
                <w:sz w:val="24"/>
                <w:szCs w:val="24"/>
              </w:rPr>
              <w:t xml:space="preserve">Student-driven independent </w:t>
            </w:r>
            <w:r>
              <w:rPr>
                <w:rFonts w:ascii="Montserrat" w:hAnsi="Montserrat"/>
                <w:sz w:val="24"/>
                <w:szCs w:val="24"/>
              </w:rPr>
              <w:t xml:space="preserve">or collaborative deep learning </w:t>
            </w:r>
            <w:r w:rsidR="00FF7311" w:rsidRPr="00602C1B">
              <w:rPr>
                <w:rFonts w:ascii="Montserrat" w:hAnsi="Montserrat"/>
                <w:sz w:val="24"/>
                <w:szCs w:val="24"/>
              </w:rPr>
              <w:t>building on content introduced in the masterclass</w:t>
            </w:r>
            <w:r w:rsidR="00602C1B" w:rsidRPr="00602C1B">
              <w:rPr>
                <w:rFonts w:ascii="Montserrat" w:hAnsi="Montserrat"/>
                <w:sz w:val="24"/>
                <w:szCs w:val="24"/>
              </w:rPr>
              <w:t>.</w:t>
            </w:r>
            <w:r w:rsidR="00114C60">
              <w:rPr>
                <w:rFonts w:ascii="Montserrat" w:hAnsi="Montserrat"/>
                <w:sz w:val="24"/>
                <w:szCs w:val="24"/>
              </w:rPr>
              <w:t xml:space="preserve"> </w:t>
            </w:r>
            <w:r w:rsidR="00114C60" w:rsidRPr="00602C1B">
              <w:rPr>
                <w:rFonts w:ascii="Montserrat" w:hAnsi="Montserrat"/>
                <w:sz w:val="24"/>
                <w:szCs w:val="24"/>
              </w:rPr>
              <w:t>Students decide how they will learn in this mode; skills to succeed in this mode are taught explicitly.</w:t>
            </w:r>
          </w:p>
        </w:tc>
      </w:tr>
    </w:tbl>
    <w:p w14:paraId="34D66CC0" w14:textId="18B24815" w:rsidR="00FF4E13" w:rsidRDefault="00911F95" w:rsidP="00FF4E13">
      <w:pPr>
        <w:rPr>
          <w:rFonts w:ascii="Montserrat" w:hAnsi="Montserrat"/>
          <w:color w:val="808080" w:themeColor="background1" w:themeShade="80"/>
          <w:sz w:val="24"/>
          <w:szCs w:val="24"/>
        </w:rPr>
      </w:pPr>
      <w:r>
        <w:rPr>
          <w:noProof/>
          <w:lang w:val="en-AU" w:eastAsia="en-AU"/>
        </w:rPr>
        <w:lastRenderedPageBreak/>
        <mc:AlternateContent>
          <mc:Choice Requires="wps">
            <w:drawing>
              <wp:anchor distT="0" distB="0" distL="114300" distR="114300" simplePos="0" relativeHeight="251661312" behindDoc="0" locked="0" layoutInCell="1" allowOverlap="1" wp14:anchorId="20A674E0" wp14:editId="0A83FB1D">
                <wp:simplePos x="0" y="0"/>
                <wp:positionH relativeFrom="margin">
                  <wp:align>right</wp:align>
                </wp:positionH>
                <wp:positionV relativeFrom="paragraph">
                  <wp:posOffset>3270099</wp:posOffset>
                </wp:positionV>
                <wp:extent cx="6608064" cy="566420"/>
                <wp:effectExtent l="0" t="0" r="21590" b="24130"/>
                <wp:wrapNone/>
                <wp:docPr id="26" name="Rounded Rectangle 26"/>
                <wp:cNvGraphicFramePr/>
                <a:graphic xmlns:a="http://schemas.openxmlformats.org/drawingml/2006/main">
                  <a:graphicData uri="http://schemas.microsoft.com/office/word/2010/wordprocessingShape">
                    <wps:wsp>
                      <wps:cNvSpPr/>
                      <wps:spPr>
                        <a:xfrm>
                          <a:off x="0" y="0"/>
                          <a:ext cx="6608064" cy="566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6A47D" w14:textId="77777777" w:rsidR="00FF7311" w:rsidRPr="00D34292" w:rsidRDefault="00FF7311" w:rsidP="002B366F">
                            <w:pPr>
                              <w:spacing w:line="276" w:lineRule="auto"/>
                              <w:jc w:val="center"/>
                              <w:rPr>
                                <w:sz w:val="24"/>
                              </w:rPr>
                            </w:pPr>
                            <w:r w:rsidRPr="00D34292">
                              <w:rPr>
                                <w:sz w:val="24"/>
                              </w:rPr>
                              <w:t>NSW Syllabus content, knowledge, skills and understanding covered in mandatory hours + LLV Beyond the curriculum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674E0" id="Rounded Rectangle 26" o:spid="_x0000_s1026" style="position:absolute;margin-left:469.1pt;margin-top:257.5pt;width:520.3pt;height:44.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fAhAIAAFMFAAAOAAAAZHJzL2Uyb0RvYy54bWysVMFu2zAMvQ/YPwi6r3aC1OuCOkXQosOA&#10;oi3aDj0rshQbkEWNUmJnXz9KdtyiLXYYloNCiuQj+Uzq/KJvDdsr9A3Yks9Ocs6UlVA1dlvyn0/X&#10;X84480HYShiwquQH5fnF6vOn884t1RxqMJVCRiDWLztX8joEt8wyL2vVCn8CTlkyasBWBFJxm1Uo&#10;OkJvTTbP8yLrACuHIJX3dHs1GPkq4WutZLjT2qvATMmptpBOTOcmntnqXCy3KFzdyLEM8Q9VtKKx&#10;lHSCuhJBsB0276DaRiJ40OFEQpuB1o1UqQfqZpa/6eaxFk6lXogc7yaa/P+Dlbf7e2RNVfJ5wZkV&#10;LX2jB9jZSlXsgdgTdmsUIxsR1Tm/JP9Hd4+j5kmMXfca2/hP/bA+kXuYyFV9YJIuiyI/y4sFZ5Js&#10;p0WxmCf2s5dohz58V9CyKJQcYxmxhkSs2N/4QGnJ/+hHSixpKCJJ4WBUrMPYB6WpK0o7T9FpntSl&#10;QbYXNAlCSmXDbDDVolLD9WlOv9gpJZkikpYAI7JujJmwR4A4q++xB5jRP4aqNI5TcP63wobgKSJl&#10;Bhum4LaxgB8BGOpqzDz4H0kaqIkshX7Tk0sUN1Ad6PMjDHvhnbxuiPsb4cO9QFoEWhla7nBHhzbQ&#10;lRxGibMa8PdH99Gf5pOsnHW0WCX3v3YCFWfmh6XJ/TZbLOImJmVx+pXGgOFry+a1xe7aS6AvNqNn&#10;xMkkRv9gjqJGaJ/pDVjHrGQSVlLuksuAR+UyDAtPr4hU63Vyo+1zItzYRycjeCQ4jtVT/yzQjQMY&#10;aHRv4biEYvlmBAffGGlhvQugmzSfL7yO1NPmphkaX5n4NLzWk9fLW7j6AwAA//8DAFBLAwQUAAYA&#10;CAAAACEAT5F/kN0AAAAJAQAADwAAAGRycy9kb3ducmV2LnhtbEyPwU7DMBBE70j8g7VI3Kjd0kRV&#10;iFMVqp44Ebj0tomXOBDbke225u9xT3Cb1axm3tTbZCZ2Jh9GZyUsFwIY2d6p0Q4SPt4PDxtgIaJV&#10;ODlLEn4owLa5vamxUu5i3+jcxoHlEBsqlKBjnCvOQ6/JYFi4mWz2Pp03GPPpB648XnK4mfhKiJIb&#10;HG1u0DjTi6b+uz0ZCUY9pv0X7o502LTPxyK97r3upLy/S7snYJFS/HuGK35GhyYzde5kVWCThDwk&#10;SiiWRRZXW6xFCayTUIr1CnhT8/8Lml8AAAD//wMAUEsBAi0AFAAGAAgAAAAhALaDOJL+AAAA4QEA&#10;ABMAAAAAAAAAAAAAAAAAAAAAAFtDb250ZW50X1R5cGVzXS54bWxQSwECLQAUAAYACAAAACEAOP0h&#10;/9YAAACUAQAACwAAAAAAAAAAAAAAAAAvAQAAX3JlbHMvLnJlbHNQSwECLQAUAAYACAAAACEAKa2H&#10;wIQCAABTBQAADgAAAAAAAAAAAAAAAAAuAgAAZHJzL2Uyb0RvYy54bWxQSwECLQAUAAYACAAAACEA&#10;T5F/kN0AAAAJAQAADwAAAAAAAAAAAAAAAADeBAAAZHJzL2Rvd25yZXYueG1sUEsFBgAAAAAEAAQA&#10;8wAAAOgFAAAAAA==&#10;" fillcolor="#4472c4 [3204]" strokecolor="#1f3763 [1604]" strokeweight="1pt">
                <v:stroke joinstyle="miter"/>
                <v:textbox>
                  <w:txbxContent>
                    <w:p w14:paraId="20E6A47D" w14:textId="77777777" w:rsidR="00FF7311" w:rsidRPr="00D34292" w:rsidRDefault="00FF7311" w:rsidP="002B366F">
                      <w:pPr>
                        <w:spacing w:line="276" w:lineRule="auto"/>
                        <w:jc w:val="center"/>
                        <w:rPr>
                          <w:sz w:val="24"/>
                        </w:rPr>
                      </w:pPr>
                      <w:r w:rsidRPr="00D34292">
                        <w:rPr>
                          <w:sz w:val="24"/>
                        </w:rPr>
                        <w:t>NSW Syllabus content, knowledge, skills and understanding covered in mandatory hours + LLV Beyond the curriculum learning.</w:t>
                      </w:r>
                    </w:p>
                  </w:txbxContent>
                </v:textbox>
                <w10:wrap anchorx="margin"/>
              </v:roundrect>
            </w:pict>
          </mc:Fallback>
        </mc:AlternateContent>
      </w:r>
      <w:r w:rsidR="002B366F">
        <w:rPr>
          <w:noProof/>
          <w:lang w:val="en-AU" w:eastAsia="en-AU"/>
        </w:rPr>
        <w:drawing>
          <wp:inline distT="0" distB="0" distL="0" distR="0" wp14:anchorId="4A4E6AD6" wp14:editId="37FE49F3">
            <wp:extent cx="6612341" cy="3200400"/>
            <wp:effectExtent l="3810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48D02DF" w14:textId="35DA7474" w:rsidR="0053296D" w:rsidRDefault="0053296D">
      <w:pPr>
        <w:rPr>
          <w:rFonts w:ascii="Montserrat" w:hAnsi="Montserrat"/>
          <w:color w:val="808080" w:themeColor="background1" w:themeShade="80"/>
          <w:sz w:val="24"/>
          <w:szCs w:val="24"/>
        </w:rPr>
      </w:pPr>
    </w:p>
    <w:p w14:paraId="54C35B7E" w14:textId="708DCA32" w:rsidR="00D710F8" w:rsidRDefault="00911F95">
      <w:pPr>
        <w:rPr>
          <w:rFonts w:ascii="Montserrat" w:hAnsi="Montserrat"/>
          <w:color w:val="808080" w:themeColor="background1" w:themeShade="80"/>
          <w:sz w:val="24"/>
          <w:szCs w:val="24"/>
        </w:rPr>
      </w:pPr>
      <w:r>
        <w:rPr>
          <w:noProof/>
          <w:lang w:val="en-AU" w:eastAsia="en-AU"/>
        </w:rPr>
        <mc:AlternateContent>
          <mc:Choice Requires="wps">
            <w:drawing>
              <wp:anchor distT="0" distB="0" distL="114300" distR="114300" simplePos="0" relativeHeight="251664384" behindDoc="0" locked="0" layoutInCell="1" allowOverlap="1" wp14:anchorId="7A435345" wp14:editId="00A208EB">
                <wp:simplePos x="0" y="0"/>
                <wp:positionH relativeFrom="column">
                  <wp:posOffset>-68713</wp:posOffset>
                </wp:positionH>
                <wp:positionV relativeFrom="paragraph">
                  <wp:posOffset>100774</wp:posOffset>
                </wp:positionV>
                <wp:extent cx="4217435" cy="576125"/>
                <wp:effectExtent l="0" t="0" r="0" b="0"/>
                <wp:wrapNone/>
                <wp:docPr id="19" name="Rectangle 19"/>
                <wp:cNvGraphicFramePr/>
                <a:graphic xmlns:a="http://schemas.openxmlformats.org/drawingml/2006/main">
                  <a:graphicData uri="http://schemas.microsoft.com/office/word/2010/wordprocessingShape">
                    <wps:wsp>
                      <wps:cNvSpPr/>
                      <wps:spPr>
                        <a:xfrm>
                          <a:off x="0" y="0"/>
                          <a:ext cx="4217435" cy="576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E38EA" w14:textId="73443C07" w:rsidR="00911F95" w:rsidRPr="00D710F8" w:rsidRDefault="00911F95" w:rsidP="00911F95">
                            <w:pPr>
                              <w:spacing w:after="0" w:line="240" w:lineRule="auto"/>
                              <w:jc w:val="center"/>
                              <w:rPr>
                                <w:rFonts w:ascii="Montserrat" w:hAnsi="Montserrat"/>
                                <w:color w:val="7F7F7F" w:themeColor="text1" w:themeTint="80"/>
                                <w:sz w:val="24"/>
                                <w:szCs w:val="24"/>
                              </w:rPr>
                            </w:pPr>
                            <w:r w:rsidRPr="00D710F8">
                              <w:rPr>
                                <w:rFonts w:ascii="Montserrat" w:hAnsi="Montserrat"/>
                                <w:color w:val="7F7F7F" w:themeColor="text1" w:themeTint="80"/>
                                <w:sz w:val="24"/>
                                <w:szCs w:val="24"/>
                              </w:rPr>
                              <w:t>Figure</w:t>
                            </w:r>
                            <w:r>
                              <w:rPr>
                                <w:rFonts w:ascii="Montserrat" w:hAnsi="Montserrat"/>
                                <w:color w:val="7F7F7F" w:themeColor="text1" w:themeTint="80"/>
                                <w:sz w:val="24"/>
                                <w:szCs w:val="24"/>
                              </w:rPr>
                              <w:t xml:space="preserve"> 1</w:t>
                            </w:r>
                            <w:r w:rsidRPr="00D710F8">
                              <w:rPr>
                                <w:rFonts w:ascii="Montserrat" w:hAnsi="Montserrat"/>
                                <w:color w:val="7F7F7F" w:themeColor="text1" w:themeTint="80"/>
                                <w:sz w:val="24"/>
                                <w:szCs w:val="24"/>
                              </w:rPr>
                              <w:t xml:space="preserve">: simplified LLV </w:t>
                            </w:r>
                            <w:r>
                              <w:rPr>
                                <w:rFonts w:ascii="Montserrat" w:hAnsi="Montserrat"/>
                                <w:color w:val="7F7F7F" w:themeColor="text1" w:themeTint="80"/>
                                <w:sz w:val="24"/>
                                <w:szCs w:val="24"/>
                              </w:rPr>
                              <w:t>learning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35345" id="Rectangle 19" o:spid="_x0000_s1027" style="position:absolute;margin-left:-5.4pt;margin-top:7.95pt;width:332.1pt;height:4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IwjAIAAHAFAAAOAAAAZHJzL2Uyb0RvYy54bWysVMlu2zAQvRfoPxC8N7JcO4tgOTAcpCgQ&#10;JEGSImeaIi0BFIclaUvu13dIykqaBD0U9UEmZ3mz8M0sLvtWkb2wrgFd0vxkQonQHKpGb0v64+n6&#10;yzklzjNdMQValPQgHL1cfv606EwhplCDqoQlCKJd0ZmS1t6bIsscr0XL3AkYoVEpwbbM49Vus8qy&#10;DtFblU0nk9OsA1sZC1w4h9KrpKTLiC+l4P5OSic8USXF3Hz82vjdhG+2XLBia5mpGz6kwf4hi5Y1&#10;GoOOUFfMM7KzzTuotuEWHEh/wqHNQMqGi1gDVpNP3lTzWDMjYi3YHGfGNrn/B8tv9/eWNBW+3QUl&#10;mrX4Rg/YNaa3ShCUYYM64wq0ezT3drg5PIZqe2nb8I91kD429TA2VfSecBTOpvnZ7OucEo66+dlp&#10;Pp0H0OzF21jnvwloSTiU1GL42Eu2v3E+mR5NQjAN141SKGeF0n8IEDNIspBwSjGe/EGJZP0gJNaK&#10;SU1jgMgysVaW7Bnyg3EutM+TqmaVSOL5BH9DyqNHLEBpBAzIEhMasQeAwOD32KmcwT64ikjS0Xny&#10;t8SS8+gRI4P2o3PbaLAfASisaoic7I9NSq0JXfL9pk88CJZBsoHqgNywkIbGGX7d4APdMOfvmcUp&#10;wXnCyfd3+JEKupLCcKKkBvvrI3mwR/KilpIOp66k7ueOWUGJ+q6R1hf5bBbGNF5m87MpXuxrzea1&#10;Ru/aNeDD5bhjDI/HYO/V8SgttM+4IFYhKqqY5hi7pNzb42Xt0zbAFcPFahXNcDQN8zf60fAAHvoc&#10;CPjUPzNrBpZ65PctHCeUFW/ImmyDp4bVzoNsIpNf+jq8AI51pNKwgsLeeH2PVi+LcvkbAAD//wMA&#10;UEsDBBQABgAIAAAAIQA7XFcO3gAAAAoBAAAPAAAAZHJzL2Rvd25yZXYueG1sTI/NTsMwEITvSLyD&#10;tUjcWrtAozaNUwESQqiHigJ3x3aTiHgd2c5P357lBMfZGc18W+xn17HRhth6lLBaCmAWtTct1hI+&#10;P14WG2AxKTSq82glXGyEfXl9Vajc+Anf7XhKNaMSjLmS0KTU55xH3Vin4tL3Fsk7++BUIhlqboKa&#10;qNx1/E6IjDvVIi00qrfPjdXfp8FJ+PLnp8npCt/Gy7EdXg9B681Bytub+XEHLNk5/YXhF5/QoSSm&#10;yg9oIuskLFaC0BMZ6y0wCmTr+wdgFR1ElgEvC/7/hfIHAAD//wMAUEsBAi0AFAAGAAgAAAAhALaD&#10;OJL+AAAA4QEAABMAAAAAAAAAAAAAAAAAAAAAAFtDb250ZW50X1R5cGVzXS54bWxQSwECLQAUAAYA&#10;CAAAACEAOP0h/9YAAACUAQAACwAAAAAAAAAAAAAAAAAvAQAAX3JlbHMvLnJlbHNQSwECLQAUAAYA&#10;CAAAACEA6zPSMIwCAABwBQAADgAAAAAAAAAAAAAAAAAuAgAAZHJzL2Uyb0RvYy54bWxQSwECLQAU&#10;AAYACAAAACEAO1xXDt4AAAAKAQAADwAAAAAAAAAAAAAAAADmBAAAZHJzL2Rvd25yZXYueG1sUEsF&#10;BgAAAAAEAAQA8wAAAPEFAAAAAA==&#10;" filled="f" stroked="f" strokeweight="1pt">
                <v:textbox>
                  <w:txbxContent>
                    <w:p w14:paraId="285E38EA" w14:textId="73443C07" w:rsidR="00911F95" w:rsidRPr="00D710F8" w:rsidRDefault="00911F95" w:rsidP="00911F95">
                      <w:pPr>
                        <w:spacing w:after="0" w:line="240" w:lineRule="auto"/>
                        <w:jc w:val="center"/>
                        <w:rPr>
                          <w:rFonts w:ascii="Montserrat" w:hAnsi="Montserrat"/>
                          <w:color w:val="7F7F7F" w:themeColor="text1" w:themeTint="80"/>
                          <w:sz w:val="24"/>
                          <w:szCs w:val="24"/>
                        </w:rPr>
                      </w:pPr>
                      <w:r w:rsidRPr="00D710F8">
                        <w:rPr>
                          <w:rFonts w:ascii="Montserrat" w:hAnsi="Montserrat"/>
                          <w:color w:val="7F7F7F" w:themeColor="text1" w:themeTint="80"/>
                          <w:sz w:val="24"/>
                          <w:szCs w:val="24"/>
                        </w:rPr>
                        <w:t>Figure</w:t>
                      </w:r>
                      <w:r>
                        <w:rPr>
                          <w:rFonts w:ascii="Montserrat" w:hAnsi="Montserrat"/>
                          <w:color w:val="7F7F7F" w:themeColor="text1" w:themeTint="80"/>
                          <w:sz w:val="24"/>
                          <w:szCs w:val="24"/>
                        </w:rPr>
                        <w:t xml:space="preserve"> 1</w:t>
                      </w:r>
                      <w:r w:rsidRPr="00D710F8">
                        <w:rPr>
                          <w:rFonts w:ascii="Montserrat" w:hAnsi="Montserrat"/>
                          <w:color w:val="7F7F7F" w:themeColor="text1" w:themeTint="80"/>
                          <w:sz w:val="24"/>
                          <w:szCs w:val="24"/>
                        </w:rPr>
                        <w:t xml:space="preserve">: simplified LLV </w:t>
                      </w:r>
                      <w:r>
                        <w:rPr>
                          <w:rFonts w:ascii="Montserrat" w:hAnsi="Montserrat"/>
                          <w:color w:val="7F7F7F" w:themeColor="text1" w:themeTint="80"/>
                          <w:sz w:val="24"/>
                          <w:szCs w:val="24"/>
                        </w:rPr>
                        <w:t>learning structure</w:t>
                      </w:r>
                    </w:p>
                  </w:txbxContent>
                </v:textbox>
              </v:rect>
            </w:pict>
          </mc:Fallback>
        </mc:AlternateContent>
      </w:r>
    </w:p>
    <w:tbl>
      <w:tblPr>
        <w:tblStyle w:val="TableGrid"/>
        <w:tblpPr w:leftFromText="180" w:rightFromText="180" w:vertAnchor="text" w:horzAnchor="page" w:tblpX="1399" w:tblpY="506"/>
        <w:tblW w:w="0" w:type="auto"/>
        <w:tblBorders>
          <w:top w:val="none" w:sz="0" w:space="0" w:color="auto"/>
          <w:left w:val="single" w:sz="24" w:space="0" w:color="FF000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2B366F" w14:paraId="4CB2D858" w14:textId="77777777" w:rsidTr="0374ABBE">
        <w:trPr>
          <w:trHeight w:val="1277"/>
        </w:trPr>
        <w:tc>
          <w:tcPr>
            <w:tcW w:w="9326" w:type="dxa"/>
            <w:vAlign w:val="bottom"/>
          </w:tcPr>
          <w:p w14:paraId="0B1556E2" w14:textId="122437D7" w:rsidR="002B366F" w:rsidRPr="0053296D" w:rsidRDefault="002B366F" w:rsidP="7E1E115A">
            <w:pPr>
              <w:rPr>
                <w:rFonts w:ascii="Montserrat" w:hAnsi="Montserrat"/>
                <w:b/>
                <w:bCs/>
                <w:color w:val="808080" w:themeColor="background1" w:themeShade="80"/>
                <w:sz w:val="24"/>
                <w:szCs w:val="24"/>
              </w:rPr>
            </w:pPr>
            <w:r w:rsidRPr="0374ABBE">
              <w:rPr>
                <w:rFonts w:ascii="Montserrat" w:hAnsi="Montserrat"/>
                <w:b/>
                <w:bCs/>
                <w:color w:val="002060"/>
                <w:sz w:val="24"/>
                <w:szCs w:val="24"/>
              </w:rPr>
              <w:t>“</w:t>
            </w:r>
            <w:r w:rsidR="514E544B" w:rsidRPr="0374ABBE">
              <w:rPr>
                <w:rFonts w:ascii="Montserrat" w:hAnsi="Montserrat"/>
                <w:b/>
                <w:bCs/>
                <w:color w:val="002060"/>
                <w:sz w:val="24"/>
                <w:szCs w:val="24"/>
              </w:rPr>
              <w:t xml:space="preserve">LLV as a school community </w:t>
            </w:r>
            <w:r w:rsidR="79127DA0" w:rsidRPr="0374ABBE">
              <w:rPr>
                <w:rFonts w:ascii="Montserrat" w:hAnsi="Montserrat"/>
                <w:b/>
                <w:bCs/>
                <w:color w:val="002060"/>
                <w:sz w:val="24"/>
                <w:szCs w:val="24"/>
              </w:rPr>
              <w:t>h</w:t>
            </w:r>
            <w:r w:rsidR="514E544B" w:rsidRPr="0374ABBE">
              <w:rPr>
                <w:rFonts w:ascii="Montserrat" w:hAnsi="Montserrat"/>
                <w:b/>
                <w:bCs/>
                <w:color w:val="002060"/>
                <w:sz w:val="24"/>
                <w:szCs w:val="24"/>
              </w:rPr>
              <w:t xml:space="preserve">as co-created </w:t>
            </w:r>
            <w:r w:rsidR="42D5225D" w:rsidRPr="0374ABBE">
              <w:rPr>
                <w:rFonts w:ascii="Montserrat" w:hAnsi="Montserrat"/>
                <w:b/>
                <w:bCs/>
                <w:color w:val="002060"/>
                <w:sz w:val="24"/>
                <w:szCs w:val="24"/>
              </w:rPr>
              <w:t>values</w:t>
            </w:r>
            <w:r w:rsidR="514E544B" w:rsidRPr="0374ABBE">
              <w:rPr>
                <w:rFonts w:ascii="Montserrat" w:hAnsi="Montserrat"/>
                <w:b/>
                <w:bCs/>
                <w:color w:val="002060"/>
                <w:sz w:val="24"/>
                <w:szCs w:val="24"/>
              </w:rPr>
              <w:t xml:space="preserve"> that a</w:t>
            </w:r>
            <w:r w:rsidR="5A2CD1AB" w:rsidRPr="0374ABBE">
              <w:rPr>
                <w:rFonts w:ascii="Montserrat" w:hAnsi="Montserrat"/>
                <w:b/>
                <w:bCs/>
                <w:color w:val="002060"/>
                <w:sz w:val="24"/>
                <w:szCs w:val="24"/>
              </w:rPr>
              <w:t>sk our team</w:t>
            </w:r>
            <w:r w:rsidR="01916215" w:rsidRPr="0374ABBE">
              <w:rPr>
                <w:rFonts w:ascii="Montserrat" w:hAnsi="Montserrat"/>
                <w:b/>
                <w:bCs/>
                <w:color w:val="002060"/>
                <w:sz w:val="24"/>
                <w:szCs w:val="24"/>
              </w:rPr>
              <w:t>s</w:t>
            </w:r>
            <w:r w:rsidR="5A2CD1AB" w:rsidRPr="0374ABBE">
              <w:rPr>
                <w:rFonts w:ascii="Montserrat" w:hAnsi="Montserrat"/>
                <w:b/>
                <w:bCs/>
                <w:color w:val="002060"/>
                <w:sz w:val="24"/>
                <w:szCs w:val="24"/>
              </w:rPr>
              <w:t xml:space="preserve"> to hold their ideas lightly</w:t>
            </w:r>
            <w:r w:rsidR="07E943AF" w:rsidRPr="0374ABBE">
              <w:rPr>
                <w:rFonts w:ascii="Montserrat" w:hAnsi="Montserrat"/>
                <w:b/>
                <w:bCs/>
                <w:color w:val="002060"/>
                <w:sz w:val="24"/>
                <w:szCs w:val="24"/>
              </w:rPr>
              <w:t xml:space="preserve"> in order</w:t>
            </w:r>
            <w:r w:rsidR="5A2CD1AB" w:rsidRPr="0374ABBE">
              <w:rPr>
                <w:rFonts w:ascii="Montserrat" w:hAnsi="Montserrat"/>
                <w:b/>
                <w:bCs/>
                <w:color w:val="002060"/>
                <w:sz w:val="24"/>
                <w:szCs w:val="24"/>
              </w:rPr>
              <w:t xml:space="preserve"> to co-create </w:t>
            </w:r>
            <w:r w:rsidR="3F9A5474" w:rsidRPr="0374ABBE">
              <w:rPr>
                <w:rFonts w:ascii="Montserrat" w:hAnsi="Montserrat"/>
                <w:b/>
                <w:bCs/>
                <w:color w:val="002060"/>
                <w:sz w:val="24"/>
                <w:szCs w:val="24"/>
              </w:rPr>
              <w:t>an innovative</w:t>
            </w:r>
            <w:r w:rsidR="07E943AF" w:rsidRPr="0374ABBE">
              <w:rPr>
                <w:rFonts w:ascii="Montserrat" w:hAnsi="Montserrat"/>
                <w:b/>
                <w:bCs/>
                <w:color w:val="002060"/>
                <w:sz w:val="24"/>
                <w:szCs w:val="24"/>
              </w:rPr>
              <w:t xml:space="preserve"> vision of what learning could</w:t>
            </w:r>
            <w:r w:rsidR="3F9A5474" w:rsidRPr="0374ABBE">
              <w:rPr>
                <w:rFonts w:ascii="Montserrat" w:hAnsi="Montserrat"/>
                <w:b/>
                <w:bCs/>
                <w:color w:val="002060"/>
                <w:sz w:val="24"/>
                <w:szCs w:val="24"/>
              </w:rPr>
              <w:t xml:space="preserve"> look like. The gold is in the nexus of the in-between. Rather than adhering to any one particular model, we sought to create what would meet </w:t>
            </w:r>
            <w:r w:rsidR="07E943AF" w:rsidRPr="0374ABBE">
              <w:rPr>
                <w:rFonts w:ascii="Montserrat" w:hAnsi="Montserrat"/>
                <w:b/>
                <w:bCs/>
                <w:color w:val="002060"/>
                <w:sz w:val="24"/>
                <w:szCs w:val="24"/>
              </w:rPr>
              <w:t xml:space="preserve">student </w:t>
            </w:r>
            <w:r w:rsidR="3F9A5474" w:rsidRPr="0374ABBE">
              <w:rPr>
                <w:rFonts w:ascii="Montserrat" w:hAnsi="Montserrat"/>
                <w:b/>
                <w:bCs/>
                <w:color w:val="002060"/>
                <w:sz w:val="24"/>
                <w:szCs w:val="24"/>
              </w:rPr>
              <w:t>need.</w:t>
            </w:r>
            <w:r w:rsidR="56C65A06" w:rsidRPr="0374ABBE">
              <w:rPr>
                <w:rFonts w:ascii="Montserrat" w:hAnsi="Montserrat"/>
                <w:b/>
                <w:bCs/>
                <w:color w:val="002060"/>
                <w:sz w:val="24"/>
                <w:szCs w:val="24"/>
              </w:rPr>
              <w:t>”</w:t>
            </w:r>
          </w:p>
        </w:tc>
      </w:tr>
      <w:tr w:rsidR="002B366F" w14:paraId="3B143149" w14:textId="77777777" w:rsidTr="0374ABBE">
        <w:trPr>
          <w:trHeight w:val="431"/>
        </w:trPr>
        <w:tc>
          <w:tcPr>
            <w:tcW w:w="9326" w:type="dxa"/>
          </w:tcPr>
          <w:p w14:paraId="0422834F" w14:textId="6836FAEA" w:rsidR="002B366F" w:rsidRPr="0053296D" w:rsidRDefault="00BF772E" w:rsidP="00911F95">
            <w:pPr>
              <w:rPr>
                <w:rFonts w:ascii="Montserrat" w:hAnsi="Montserrat"/>
                <w:color w:val="808080" w:themeColor="background1" w:themeShade="80"/>
                <w:sz w:val="16"/>
                <w:szCs w:val="16"/>
              </w:rPr>
            </w:pPr>
            <w:r>
              <w:rPr>
                <w:rFonts w:ascii="Montserrat" w:hAnsi="Montserrat"/>
                <w:color w:val="808080" w:themeColor="background1" w:themeShade="80"/>
                <w:szCs w:val="16"/>
              </w:rPr>
              <w:t>Amy Murphy</w:t>
            </w:r>
            <w:r w:rsidR="002B366F" w:rsidRPr="003D65BE">
              <w:rPr>
                <w:rFonts w:ascii="Montserrat" w:hAnsi="Montserrat"/>
                <w:color w:val="808080" w:themeColor="background1" w:themeShade="80"/>
                <w:szCs w:val="16"/>
              </w:rPr>
              <w:t xml:space="preserve">, </w:t>
            </w:r>
            <w:r>
              <w:rPr>
                <w:rFonts w:ascii="Montserrat" w:hAnsi="Montserrat"/>
                <w:color w:val="808080" w:themeColor="background1" w:themeShade="80"/>
                <w:szCs w:val="16"/>
              </w:rPr>
              <w:t>HT Secondary Studies, LLV</w:t>
            </w:r>
          </w:p>
        </w:tc>
      </w:tr>
    </w:tbl>
    <w:p w14:paraId="1849F4D7" w14:textId="60464AA5" w:rsidR="002B366F" w:rsidRDefault="002B366F">
      <w:pPr>
        <w:rPr>
          <w:rFonts w:ascii="Montserrat" w:hAnsi="Montserrat"/>
          <w:color w:val="808080" w:themeColor="background1" w:themeShade="80"/>
          <w:sz w:val="24"/>
          <w:szCs w:val="24"/>
        </w:rPr>
      </w:pPr>
    </w:p>
    <w:p w14:paraId="03AA7DE0" w14:textId="77777777" w:rsidR="0031336F" w:rsidRDefault="0031336F">
      <w:pPr>
        <w:rPr>
          <w:rFonts w:ascii="Montserrat" w:hAnsi="Montserrat"/>
          <w:color w:val="808080" w:themeColor="background1" w:themeShade="80"/>
          <w:sz w:val="24"/>
          <w:szCs w:val="24"/>
        </w:rPr>
      </w:pPr>
    </w:p>
    <w:p w14:paraId="75190E3B" w14:textId="5D43E398" w:rsidR="00911F95" w:rsidRDefault="00911F95">
      <w:pPr>
        <w:rPr>
          <w:rFonts w:ascii="Montserrat" w:hAnsi="Montserrat"/>
          <w:color w:val="808080" w:themeColor="background1" w:themeShade="80"/>
          <w:sz w:val="24"/>
          <w:szCs w:val="24"/>
        </w:rPr>
      </w:pPr>
    </w:p>
    <w:p w14:paraId="107F294B" w14:textId="795FEB5F" w:rsidR="00911F95" w:rsidRDefault="00911F95">
      <w:pPr>
        <w:rPr>
          <w:rFonts w:ascii="Montserrat" w:hAnsi="Montserrat"/>
          <w:color w:val="808080" w:themeColor="background1" w:themeShade="80"/>
          <w:sz w:val="24"/>
          <w:szCs w:val="24"/>
        </w:rPr>
      </w:pPr>
    </w:p>
    <w:p w14:paraId="13F605B9" w14:textId="5539C245" w:rsidR="0031336F" w:rsidRDefault="0031336F">
      <w:pPr>
        <w:rPr>
          <w:rFonts w:ascii="Montserrat" w:hAnsi="Montserrat"/>
          <w:color w:val="808080" w:themeColor="background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694D28" w:rsidRPr="0053296D" w14:paraId="39FAC8B5" w14:textId="77777777" w:rsidTr="00FF7311">
        <w:tc>
          <w:tcPr>
            <w:tcW w:w="5264" w:type="dxa"/>
          </w:tcPr>
          <w:p w14:paraId="198677EC" w14:textId="640D24B4" w:rsidR="00694D28" w:rsidRPr="003D65BE" w:rsidRDefault="00694D28" w:rsidP="00B5479A">
            <w:pPr>
              <w:pStyle w:val="Heading2"/>
              <w:outlineLvl w:val="1"/>
            </w:pPr>
            <w:r w:rsidRPr="003D65BE">
              <w:t>What?</w:t>
            </w:r>
          </w:p>
        </w:tc>
        <w:tc>
          <w:tcPr>
            <w:tcW w:w="5264" w:type="dxa"/>
            <w:vMerge w:val="restart"/>
          </w:tcPr>
          <w:p w14:paraId="76539ADB" w14:textId="44A13C62" w:rsidR="00694D28" w:rsidRPr="00D70F8C" w:rsidRDefault="00C80687" w:rsidP="00A76280">
            <w:pPr>
              <w:spacing w:before="120"/>
              <w:rPr>
                <w:rFonts w:ascii="Montserrat" w:hAnsi="Montserrat"/>
                <w:sz w:val="24"/>
                <w:szCs w:val="24"/>
              </w:rPr>
            </w:pPr>
            <w:r>
              <w:rPr>
                <w:rFonts w:ascii="Montserrat" w:hAnsi="Montserrat"/>
                <w:sz w:val="24"/>
                <w:szCs w:val="24"/>
              </w:rPr>
              <w:t>In s</w:t>
            </w:r>
            <w:r w:rsidR="00694D28" w:rsidRPr="00D70F8C">
              <w:rPr>
                <w:rFonts w:ascii="Montserrat" w:hAnsi="Montserrat"/>
                <w:sz w:val="24"/>
                <w:szCs w:val="24"/>
              </w:rPr>
              <w:t xml:space="preserve">tage 5 </w:t>
            </w:r>
            <w:r w:rsidR="003C2D65">
              <w:rPr>
                <w:rFonts w:ascii="Montserrat" w:hAnsi="Montserrat"/>
                <w:sz w:val="24"/>
                <w:szCs w:val="24"/>
              </w:rPr>
              <w:t xml:space="preserve">time is </w:t>
            </w:r>
            <w:r w:rsidR="00694D28" w:rsidRPr="00D70F8C">
              <w:rPr>
                <w:rFonts w:ascii="Montserrat" w:hAnsi="Montserrat"/>
                <w:sz w:val="24"/>
                <w:szCs w:val="24"/>
              </w:rPr>
              <w:t xml:space="preserve">split </w:t>
            </w:r>
            <w:r w:rsidR="00F56490">
              <w:rPr>
                <w:rFonts w:ascii="Montserrat" w:hAnsi="Montserrat"/>
                <w:sz w:val="24"/>
                <w:szCs w:val="24"/>
              </w:rPr>
              <w:t>evenly</w:t>
            </w:r>
            <w:r w:rsidR="003C2D65" w:rsidRPr="00D70F8C">
              <w:rPr>
                <w:rFonts w:ascii="Montserrat" w:hAnsi="Montserrat"/>
                <w:sz w:val="24"/>
                <w:szCs w:val="24"/>
              </w:rPr>
              <w:t xml:space="preserve"> </w:t>
            </w:r>
            <w:r w:rsidR="00694D28" w:rsidRPr="00D70F8C">
              <w:rPr>
                <w:rFonts w:ascii="Montserrat" w:hAnsi="Montserrat"/>
                <w:sz w:val="24"/>
                <w:szCs w:val="24"/>
              </w:rPr>
              <w:t xml:space="preserve">between IDU </w:t>
            </w:r>
            <w:r>
              <w:rPr>
                <w:rFonts w:ascii="Montserrat" w:hAnsi="Montserrat"/>
                <w:sz w:val="24"/>
                <w:szCs w:val="24"/>
              </w:rPr>
              <w:t xml:space="preserve">and masterclasses. </w:t>
            </w:r>
            <w:r w:rsidR="00F56490">
              <w:rPr>
                <w:rFonts w:ascii="Montserrat" w:hAnsi="Montserrat"/>
                <w:sz w:val="24"/>
                <w:szCs w:val="24"/>
              </w:rPr>
              <w:t xml:space="preserve">In </w:t>
            </w:r>
            <w:r>
              <w:rPr>
                <w:rFonts w:ascii="Montserrat" w:hAnsi="Montserrat"/>
                <w:sz w:val="24"/>
                <w:szCs w:val="24"/>
              </w:rPr>
              <w:t>s</w:t>
            </w:r>
            <w:r w:rsidR="00694D28" w:rsidRPr="00D70F8C">
              <w:rPr>
                <w:rFonts w:ascii="Montserrat" w:hAnsi="Montserrat"/>
                <w:sz w:val="24"/>
                <w:szCs w:val="24"/>
              </w:rPr>
              <w:t>tage 4, slightly more ti</w:t>
            </w:r>
            <w:r w:rsidR="00847DA3">
              <w:rPr>
                <w:rFonts w:ascii="Montserrat" w:hAnsi="Montserrat"/>
                <w:sz w:val="24"/>
                <w:szCs w:val="24"/>
              </w:rPr>
              <w:t>me is allocated to IDU</w:t>
            </w:r>
            <w:r w:rsidR="00F56490">
              <w:rPr>
                <w:rFonts w:ascii="Montserrat" w:hAnsi="Montserrat"/>
                <w:sz w:val="24"/>
                <w:szCs w:val="24"/>
              </w:rPr>
              <w:t xml:space="preserve"> and </w:t>
            </w:r>
            <w:r w:rsidR="00847DA3">
              <w:rPr>
                <w:rFonts w:ascii="Montserrat" w:hAnsi="Montserrat"/>
                <w:sz w:val="24"/>
                <w:szCs w:val="24"/>
              </w:rPr>
              <w:t>TDU.</w:t>
            </w:r>
          </w:p>
          <w:p w14:paraId="0068BD52" w14:textId="37014501" w:rsidR="00694D28" w:rsidRPr="00D70F8C" w:rsidRDefault="00694D28" w:rsidP="0003426E">
            <w:pPr>
              <w:spacing w:before="120"/>
              <w:rPr>
                <w:rFonts w:ascii="Montserrat" w:hAnsi="Montserrat"/>
                <w:sz w:val="24"/>
                <w:szCs w:val="24"/>
              </w:rPr>
            </w:pPr>
            <w:r w:rsidRPr="00D70F8C">
              <w:rPr>
                <w:rFonts w:ascii="Montserrat" w:hAnsi="Montserrat"/>
                <w:sz w:val="24"/>
                <w:szCs w:val="24"/>
              </w:rPr>
              <w:t xml:space="preserve">Stage teams have a common </w:t>
            </w:r>
            <w:r w:rsidR="009279F6" w:rsidRPr="00D70F8C">
              <w:rPr>
                <w:rFonts w:ascii="Montserrat" w:hAnsi="Montserrat"/>
                <w:sz w:val="24"/>
                <w:szCs w:val="24"/>
              </w:rPr>
              <w:t xml:space="preserve">scope and sequence </w:t>
            </w:r>
            <w:r w:rsidRPr="00D70F8C">
              <w:rPr>
                <w:rFonts w:ascii="Montserrat" w:hAnsi="Montserrat"/>
                <w:sz w:val="24"/>
                <w:szCs w:val="24"/>
              </w:rPr>
              <w:t>document for the masterclasses and IDUs/TDUs. This means that all teachers on the team have a clear understanding of what everyone else is doing and how they fit into the big picture. This enables a</w:t>
            </w:r>
            <w:r w:rsidR="00C80687">
              <w:rPr>
                <w:rFonts w:ascii="Montserrat" w:hAnsi="Montserrat"/>
                <w:sz w:val="24"/>
                <w:szCs w:val="24"/>
              </w:rPr>
              <w:t xml:space="preserve"> consistent</w:t>
            </w:r>
            <w:r w:rsidRPr="00D70F8C">
              <w:rPr>
                <w:rFonts w:ascii="Montserrat" w:hAnsi="Montserrat"/>
                <w:sz w:val="24"/>
                <w:szCs w:val="24"/>
              </w:rPr>
              <w:t xml:space="preserve"> student experience of the unit but a more granular understanding for teachers.</w:t>
            </w:r>
          </w:p>
          <w:p w14:paraId="56B35CC5" w14:textId="16248F2F" w:rsidR="00694D28" w:rsidRPr="00D70F8C" w:rsidRDefault="00D70F8C" w:rsidP="00911F95">
            <w:pPr>
              <w:spacing w:before="120"/>
              <w:rPr>
                <w:rFonts w:ascii="Montserrat" w:hAnsi="Montserrat"/>
                <w:sz w:val="24"/>
                <w:szCs w:val="24"/>
              </w:rPr>
            </w:pPr>
            <w:r w:rsidRPr="00D70F8C">
              <w:rPr>
                <w:rFonts w:ascii="Montserrat" w:hAnsi="Montserrat"/>
                <w:sz w:val="24"/>
                <w:szCs w:val="24"/>
              </w:rPr>
              <w:t xml:space="preserve">Each IDU or TDU has a </w:t>
            </w:r>
            <w:r w:rsidR="00911F95" w:rsidRPr="00D70F8C">
              <w:rPr>
                <w:rFonts w:ascii="Montserrat" w:hAnsi="Montserrat"/>
                <w:sz w:val="24"/>
                <w:szCs w:val="24"/>
              </w:rPr>
              <w:t>syllabus</w:t>
            </w:r>
            <w:r w:rsidR="00911F95">
              <w:rPr>
                <w:rFonts w:ascii="Montserrat" w:hAnsi="Montserrat"/>
                <w:sz w:val="24"/>
                <w:szCs w:val="24"/>
              </w:rPr>
              <w:t>-</w:t>
            </w:r>
            <w:r w:rsidR="00911F95" w:rsidRPr="00D70F8C">
              <w:rPr>
                <w:rFonts w:ascii="Montserrat" w:hAnsi="Montserrat"/>
                <w:sz w:val="24"/>
                <w:szCs w:val="24"/>
              </w:rPr>
              <w:t xml:space="preserve">inspired </w:t>
            </w:r>
            <w:r w:rsidRPr="00D70F8C">
              <w:rPr>
                <w:rFonts w:ascii="Montserrat" w:hAnsi="Montserrat"/>
                <w:sz w:val="24"/>
                <w:szCs w:val="24"/>
              </w:rPr>
              <w:t>focus</w:t>
            </w:r>
            <w:r>
              <w:rPr>
                <w:rFonts w:ascii="Montserrat" w:hAnsi="Montserrat"/>
                <w:sz w:val="24"/>
                <w:szCs w:val="24"/>
              </w:rPr>
              <w:t xml:space="preserve">, such as ‘influence’. </w:t>
            </w:r>
            <w:r w:rsidRPr="00D70F8C">
              <w:rPr>
                <w:rFonts w:ascii="Montserrat" w:hAnsi="Montserrat"/>
                <w:sz w:val="24"/>
                <w:szCs w:val="24"/>
              </w:rPr>
              <w:t xml:space="preserve">Teachers work together to </w:t>
            </w:r>
            <w:r>
              <w:rPr>
                <w:rFonts w:ascii="Montserrat" w:hAnsi="Montserrat"/>
                <w:sz w:val="24"/>
                <w:szCs w:val="24"/>
              </w:rPr>
              <w:t xml:space="preserve">find natural connections </w:t>
            </w:r>
            <w:r w:rsidR="003C2D65">
              <w:rPr>
                <w:rFonts w:ascii="Montserrat" w:hAnsi="Montserrat"/>
                <w:sz w:val="24"/>
                <w:szCs w:val="24"/>
              </w:rPr>
              <w:t>in</w:t>
            </w:r>
            <w:r>
              <w:rPr>
                <w:rFonts w:ascii="Montserrat" w:hAnsi="Montserrat"/>
                <w:sz w:val="24"/>
                <w:szCs w:val="24"/>
              </w:rPr>
              <w:t xml:space="preserve"> syllabus areas, </w:t>
            </w:r>
            <w:r w:rsidRPr="00D70F8C">
              <w:rPr>
                <w:rFonts w:ascii="Montserrat" w:hAnsi="Montserrat"/>
                <w:sz w:val="24"/>
                <w:szCs w:val="24"/>
              </w:rPr>
              <w:t xml:space="preserve">design and teach an integrated program </w:t>
            </w:r>
            <w:r w:rsidR="00911F95">
              <w:rPr>
                <w:rFonts w:ascii="Montserrat" w:hAnsi="Montserrat"/>
                <w:sz w:val="24"/>
                <w:szCs w:val="24"/>
              </w:rPr>
              <w:t xml:space="preserve">so </w:t>
            </w:r>
            <w:r w:rsidRPr="00D70F8C">
              <w:rPr>
                <w:rFonts w:ascii="Montserrat" w:hAnsi="Montserrat"/>
                <w:sz w:val="24"/>
                <w:szCs w:val="24"/>
              </w:rPr>
              <w:t>students deep</w:t>
            </w:r>
            <w:r w:rsidR="00911F95">
              <w:rPr>
                <w:rFonts w:ascii="Montserrat" w:hAnsi="Montserrat"/>
                <w:sz w:val="24"/>
                <w:szCs w:val="24"/>
              </w:rPr>
              <w:t>ly explore</w:t>
            </w:r>
            <w:r w:rsidRPr="00D70F8C">
              <w:rPr>
                <w:rFonts w:ascii="Montserrat" w:hAnsi="Montserrat"/>
                <w:sz w:val="24"/>
                <w:szCs w:val="24"/>
              </w:rPr>
              <w:t xml:space="preserve"> the target focus</w:t>
            </w:r>
            <w:r>
              <w:rPr>
                <w:rFonts w:ascii="Montserrat" w:hAnsi="Montserrat"/>
                <w:sz w:val="24"/>
                <w:szCs w:val="24"/>
              </w:rPr>
              <w:t>.</w:t>
            </w:r>
          </w:p>
        </w:tc>
      </w:tr>
      <w:tr w:rsidR="00694D28" w:rsidRPr="0053296D" w14:paraId="3C5A0D99" w14:textId="77777777" w:rsidTr="00FF7311">
        <w:tc>
          <w:tcPr>
            <w:tcW w:w="5264" w:type="dxa"/>
          </w:tcPr>
          <w:p w14:paraId="64F2AB1B" w14:textId="746A0980" w:rsidR="00694D28" w:rsidRDefault="00C80687" w:rsidP="00A76280">
            <w:pPr>
              <w:spacing w:before="120"/>
              <w:rPr>
                <w:rFonts w:ascii="Montserrat" w:hAnsi="Montserrat"/>
                <w:sz w:val="24"/>
                <w:szCs w:val="20"/>
              </w:rPr>
            </w:pPr>
            <w:r>
              <w:rPr>
                <w:rFonts w:ascii="Montserrat" w:hAnsi="Montserrat"/>
                <w:sz w:val="24"/>
                <w:szCs w:val="20"/>
              </w:rPr>
              <w:t>For s</w:t>
            </w:r>
            <w:r w:rsidR="00694D28">
              <w:rPr>
                <w:rFonts w:ascii="Montserrat" w:hAnsi="Montserrat"/>
                <w:sz w:val="24"/>
                <w:szCs w:val="20"/>
              </w:rPr>
              <w:t xml:space="preserve">tages 4 </w:t>
            </w:r>
            <w:r>
              <w:rPr>
                <w:rFonts w:ascii="Montserrat" w:hAnsi="Montserrat"/>
                <w:sz w:val="24"/>
                <w:szCs w:val="20"/>
              </w:rPr>
              <w:t>and 5, teachers at LLV work in s</w:t>
            </w:r>
            <w:r w:rsidR="00694D28">
              <w:rPr>
                <w:rFonts w:ascii="Montserrat" w:hAnsi="Montserrat"/>
                <w:sz w:val="24"/>
                <w:szCs w:val="20"/>
              </w:rPr>
              <w:t>tage-based, cross-disciplinary teams to co-design 5</w:t>
            </w:r>
            <w:r w:rsidR="00D34881">
              <w:rPr>
                <w:rFonts w:ascii="Montserrat" w:hAnsi="Montserrat"/>
                <w:sz w:val="24"/>
                <w:szCs w:val="20"/>
              </w:rPr>
              <w:t>-</w:t>
            </w:r>
            <w:r w:rsidR="00694D28">
              <w:rPr>
                <w:rFonts w:ascii="Montserrat" w:hAnsi="Montserrat"/>
                <w:sz w:val="24"/>
                <w:szCs w:val="20"/>
              </w:rPr>
              <w:t xml:space="preserve">week programs and learning materials for </w:t>
            </w:r>
            <w:r>
              <w:rPr>
                <w:rFonts w:ascii="Montserrat" w:hAnsi="Montserrat"/>
                <w:sz w:val="24"/>
                <w:szCs w:val="20"/>
              </w:rPr>
              <w:t xml:space="preserve">interdisciplinary and transdisciplinary </w:t>
            </w:r>
            <w:r w:rsidR="00847DA3">
              <w:rPr>
                <w:rFonts w:ascii="Montserrat" w:hAnsi="Montserrat"/>
                <w:sz w:val="24"/>
                <w:szCs w:val="20"/>
              </w:rPr>
              <w:t>units of work.</w:t>
            </w:r>
          </w:p>
          <w:p w14:paraId="76F92D54" w14:textId="4DF13D4E" w:rsidR="00694D28" w:rsidRPr="003D65BE" w:rsidRDefault="00694D28" w:rsidP="00800E47">
            <w:pPr>
              <w:spacing w:before="120"/>
              <w:rPr>
                <w:rFonts w:ascii="Montserrat" w:hAnsi="Montserrat"/>
                <w:sz w:val="24"/>
                <w:szCs w:val="20"/>
              </w:rPr>
            </w:pPr>
            <w:r>
              <w:rPr>
                <w:rFonts w:ascii="Montserrat" w:hAnsi="Montserrat"/>
                <w:sz w:val="24"/>
                <w:szCs w:val="20"/>
              </w:rPr>
              <w:t>They</w:t>
            </w:r>
            <w:r w:rsidR="00C80687">
              <w:rPr>
                <w:rFonts w:ascii="Montserrat" w:hAnsi="Montserrat"/>
                <w:sz w:val="24"/>
                <w:szCs w:val="20"/>
              </w:rPr>
              <w:t xml:space="preserve"> developed and subsequently</w:t>
            </w:r>
            <w:r>
              <w:rPr>
                <w:rFonts w:ascii="Montserrat" w:hAnsi="Montserrat"/>
                <w:sz w:val="24"/>
                <w:szCs w:val="20"/>
              </w:rPr>
              <w:t xml:space="preserve"> use the concept of a T-model to describe the learning, enabled by the </w:t>
            </w:r>
            <w:r w:rsidR="00800E47">
              <w:rPr>
                <w:rFonts w:ascii="Montserrat" w:hAnsi="Montserrat"/>
                <w:sz w:val="24"/>
                <w:szCs w:val="20"/>
              </w:rPr>
              <w:t>three</w:t>
            </w:r>
            <w:r>
              <w:rPr>
                <w:rFonts w:ascii="Montserrat" w:hAnsi="Montserrat"/>
                <w:sz w:val="24"/>
                <w:szCs w:val="20"/>
              </w:rPr>
              <w:t xml:space="preserve"> pedagogical modes (described above). Transferable skills are imagined as overarching the learning with time allocated to dive deep down into subject-specific pedagogy, content and skills to ensure</w:t>
            </w:r>
            <w:r w:rsidR="00C92CEF">
              <w:rPr>
                <w:rFonts w:ascii="Montserrat" w:hAnsi="Montserrat"/>
                <w:sz w:val="24"/>
                <w:szCs w:val="20"/>
              </w:rPr>
              <w:t xml:space="preserve"> subject</w:t>
            </w:r>
            <w:r>
              <w:rPr>
                <w:rFonts w:ascii="Montserrat" w:hAnsi="Montserrat"/>
                <w:sz w:val="24"/>
                <w:szCs w:val="20"/>
              </w:rPr>
              <w:t xml:space="preserve"> rigor. That learning then ‘floats up’ to contribute to the understanding of general learning, content and learning about learning</w:t>
            </w:r>
            <w:r w:rsidRPr="003D65BE">
              <w:rPr>
                <w:rFonts w:ascii="Montserrat" w:hAnsi="Montserrat"/>
                <w:sz w:val="24"/>
                <w:szCs w:val="20"/>
              </w:rPr>
              <w:t>.</w:t>
            </w:r>
          </w:p>
        </w:tc>
        <w:tc>
          <w:tcPr>
            <w:tcW w:w="5264" w:type="dxa"/>
            <w:vMerge/>
          </w:tcPr>
          <w:p w14:paraId="58B53FB6" w14:textId="3F72DBDA" w:rsidR="00694D28" w:rsidRPr="00B16663" w:rsidRDefault="00694D28" w:rsidP="0003426E">
            <w:pPr>
              <w:spacing w:before="120"/>
              <w:rPr>
                <w:rFonts w:ascii="Montserrat" w:hAnsi="Montserrat"/>
                <w:sz w:val="24"/>
                <w:szCs w:val="20"/>
              </w:rPr>
            </w:pPr>
          </w:p>
        </w:tc>
      </w:tr>
    </w:tbl>
    <w:p w14:paraId="44D2056D" w14:textId="1CBFC5A6" w:rsidR="0053296D" w:rsidRDefault="0053296D" w:rsidP="00FF4E13">
      <w:pPr>
        <w:rPr>
          <w:rFonts w:ascii="Montserrat" w:hAnsi="Montserrat"/>
          <w:color w:val="808080" w:themeColor="background1" w:themeShade="80"/>
          <w:sz w:val="24"/>
          <w:szCs w:val="24"/>
        </w:rPr>
      </w:pPr>
    </w:p>
    <w:tbl>
      <w:tblPr>
        <w:tblStyle w:val="TableGrid"/>
        <w:tblW w:w="10348"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CellMar>
          <w:left w:w="198" w:type="dxa"/>
          <w:right w:w="142" w:type="dxa"/>
        </w:tblCellMar>
        <w:tblLook w:val="04A0" w:firstRow="1" w:lastRow="0" w:firstColumn="1" w:lastColumn="0" w:noHBand="0" w:noVBand="1"/>
      </w:tblPr>
      <w:tblGrid>
        <w:gridCol w:w="4111"/>
        <w:gridCol w:w="6237"/>
      </w:tblGrid>
      <w:tr w:rsidR="008B268D" w14:paraId="61242DE6" w14:textId="3F656DB4" w:rsidTr="0374ABBE">
        <w:trPr>
          <w:trHeight w:val="277"/>
        </w:trPr>
        <w:tc>
          <w:tcPr>
            <w:tcW w:w="4111" w:type="dxa"/>
            <w:vMerge w:val="restart"/>
          </w:tcPr>
          <w:sdt>
            <w:sdtPr>
              <w:rPr>
                <w:rFonts w:ascii="Montserrat" w:hAnsi="Montserrat"/>
                <w:color w:val="808080" w:themeColor="background1" w:themeShade="80"/>
                <w:sz w:val="24"/>
                <w:szCs w:val="24"/>
              </w:rPr>
              <w:id w:val="-1410377674"/>
              <w:picture/>
            </w:sdtPr>
            <w:sdtEndPr/>
            <w:sdtContent>
              <w:p w14:paraId="7393CDE7" w14:textId="77777777" w:rsidR="008B268D" w:rsidRDefault="008B268D" w:rsidP="00FF7311">
                <w:pPr>
                  <w:rPr>
                    <w:rFonts w:ascii="Montserrat" w:hAnsi="Montserrat"/>
                    <w:color w:val="808080" w:themeColor="background1" w:themeShade="80"/>
                    <w:sz w:val="24"/>
                    <w:szCs w:val="24"/>
                  </w:rPr>
                </w:pPr>
                <w:r>
                  <w:rPr>
                    <w:noProof/>
                    <w:lang w:val="en-AU" w:eastAsia="en-AU"/>
                  </w:rPr>
                  <w:drawing>
                    <wp:inline distT="0" distB="0" distL="0" distR="0" wp14:anchorId="3CD8A626" wp14:editId="4BCA74E5">
                      <wp:extent cx="2197353" cy="2232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197353" cy="2232000"/>
                              </a:xfrm>
                              <a:prstGeom prst="rect">
                                <a:avLst/>
                              </a:prstGeom>
                            </pic:spPr>
                          </pic:pic>
                        </a:graphicData>
                      </a:graphic>
                    </wp:inline>
                  </w:drawing>
                </w:r>
              </w:p>
            </w:sdtContent>
          </w:sdt>
          <w:p w14:paraId="4612FA96" w14:textId="2CA215B6" w:rsidR="00D710F8" w:rsidRDefault="00D710F8" w:rsidP="00D710F8">
            <w:pPr>
              <w:rPr>
                <w:rFonts w:ascii="Montserrat" w:hAnsi="Montserrat"/>
                <w:color w:val="808080" w:themeColor="background1" w:themeShade="80"/>
                <w:sz w:val="24"/>
                <w:szCs w:val="24"/>
              </w:rPr>
            </w:pPr>
            <w:r>
              <w:rPr>
                <w:rFonts w:ascii="Montserrat" w:hAnsi="Montserrat"/>
                <w:color w:val="808080" w:themeColor="background1" w:themeShade="80"/>
                <w:sz w:val="24"/>
                <w:szCs w:val="24"/>
              </w:rPr>
              <w:t>Figure 2: icons for LLV’s  pedagogical modes</w:t>
            </w:r>
          </w:p>
        </w:tc>
        <w:tc>
          <w:tcPr>
            <w:tcW w:w="6237" w:type="dxa"/>
            <w:tcBorders>
              <w:bottom w:val="single" w:sz="48" w:space="0" w:color="FFFFFF" w:themeColor="background1"/>
            </w:tcBorders>
          </w:tcPr>
          <w:p w14:paraId="312E6125" w14:textId="77777777" w:rsidR="008B268D" w:rsidRDefault="008B268D" w:rsidP="00FF7311">
            <w:pPr>
              <w:rPr>
                <w:rFonts w:ascii="Montserrat" w:hAnsi="Montserrat"/>
                <w:color w:val="808080" w:themeColor="background1" w:themeShade="80"/>
                <w:sz w:val="24"/>
                <w:szCs w:val="24"/>
              </w:rPr>
            </w:pPr>
          </w:p>
        </w:tc>
      </w:tr>
      <w:tr w:rsidR="008B268D" w14:paraId="4E1F6FDD" w14:textId="77777777" w:rsidTr="0374ABBE">
        <w:trPr>
          <w:trHeight w:val="2840"/>
        </w:trPr>
        <w:tc>
          <w:tcPr>
            <w:tcW w:w="4111" w:type="dxa"/>
            <w:vMerge/>
          </w:tcPr>
          <w:p w14:paraId="13BB1CB0" w14:textId="77777777" w:rsidR="008B268D" w:rsidRDefault="008B268D" w:rsidP="00FF7311">
            <w:pPr>
              <w:rPr>
                <w:rFonts w:ascii="Montserrat" w:hAnsi="Montserrat"/>
                <w:color w:val="808080" w:themeColor="background1" w:themeShade="80"/>
                <w:sz w:val="24"/>
                <w:szCs w:val="24"/>
              </w:rPr>
            </w:pPr>
          </w:p>
        </w:tc>
        <w:tc>
          <w:tcPr>
            <w:tcW w:w="6237" w:type="dxa"/>
            <w:tcBorders>
              <w:top w:val="single" w:sz="48" w:space="0" w:color="FFFFFF" w:themeColor="background1"/>
              <w:left w:val="single" w:sz="24" w:space="0" w:color="FF0000"/>
              <w:bottom w:val="single" w:sz="48" w:space="0" w:color="FFFFFF" w:themeColor="background1"/>
            </w:tcBorders>
            <w:vAlign w:val="center"/>
          </w:tcPr>
          <w:p w14:paraId="350FFCBA" w14:textId="0BB4B148" w:rsidR="008B268D" w:rsidRPr="003D65BE" w:rsidRDefault="008B268D" w:rsidP="008B268D">
            <w:pPr>
              <w:rPr>
                <w:rFonts w:ascii="Montserrat" w:hAnsi="Montserrat"/>
                <w:b/>
                <w:color w:val="002060"/>
                <w:sz w:val="24"/>
                <w:szCs w:val="20"/>
              </w:rPr>
            </w:pPr>
            <w:r w:rsidRPr="003D65BE">
              <w:rPr>
                <w:rFonts w:ascii="Montserrat" w:hAnsi="Montserrat"/>
                <w:b/>
                <w:color w:val="002060"/>
                <w:sz w:val="24"/>
                <w:szCs w:val="20"/>
              </w:rPr>
              <w:t>“</w:t>
            </w:r>
            <w:r w:rsidR="002D69E7">
              <w:rPr>
                <w:rFonts w:ascii="Montserrat" w:hAnsi="Montserrat"/>
                <w:b/>
                <w:color w:val="002060"/>
                <w:sz w:val="24"/>
                <w:szCs w:val="20"/>
              </w:rPr>
              <w:t>The pedagogical modes allow for differentiation</w:t>
            </w:r>
            <w:r w:rsidR="00DE27BC">
              <w:rPr>
                <w:rFonts w:ascii="Montserrat" w:hAnsi="Montserrat"/>
                <w:b/>
                <w:color w:val="002060"/>
                <w:sz w:val="24"/>
                <w:szCs w:val="20"/>
              </w:rPr>
              <w:t xml:space="preserve"> and responsiveness to the needs of every child in the classroom. Due to the self-directed nature of the program design, the modes empower students to take agency ov</w:t>
            </w:r>
            <w:r w:rsidR="00D34B6E">
              <w:rPr>
                <w:rFonts w:ascii="Montserrat" w:hAnsi="Montserrat"/>
                <w:b/>
                <w:color w:val="002060"/>
                <w:sz w:val="24"/>
                <w:szCs w:val="20"/>
              </w:rPr>
              <w:t xml:space="preserve">er their own learning by giving </w:t>
            </w:r>
            <w:r w:rsidR="00DE27BC">
              <w:rPr>
                <w:rFonts w:ascii="Montserrat" w:hAnsi="Montserrat"/>
                <w:b/>
                <w:color w:val="002060"/>
                <w:sz w:val="24"/>
                <w:szCs w:val="20"/>
              </w:rPr>
              <w:t>the</w:t>
            </w:r>
            <w:r w:rsidR="00D34B6E">
              <w:rPr>
                <w:rFonts w:ascii="Montserrat" w:hAnsi="Montserrat"/>
                <w:b/>
                <w:color w:val="002060"/>
                <w:sz w:val="24"/>
                <w:szCs w:val="20"/>
              </w:rPr>
              <w:t>m the tools to be successful</w:t>
            </w:r>
            <w:r w:rsidR="00DE27BC">
              <w:rPr>
                <w:rFonts w:ascii="Montserrat" w:hAnsi="Montserrat"/>
                <w:b/>
                <w:color w:val="002060"/>
                <w:sz w:val="24"/>
                <w:szCs w:val="20"/>
              </w:rPr>
              <w:t xml:space="preserve">. The </w:t>
            </w:r>
            <w:r w:rsidR="00D34B6E">
              <w:rPr>
                <w:rFonts w:ascii="Montserrat" w:hAnsi="Montserrat"/>
                <w:b/>
                <w:color w:val="002060"/>
                <w:sz w:val="24"/>
                <w:szCs w:val="20"/>
              </w:rPr>
              <w:t xml:space="preserve">pedagogical </w:t>
            </w:r>
            <w:r w:rsidR="00DE27BC">
              <w:rPr>
                <w:rFonts w:ascii="Montserrat" w:hAnsi="Montserrat"/>
                <w:b/>
                <w:color w:val="002060"/>
                <w:sz w:val="24"/>
                <w:szCs w:val="20"/>
              </w:rPr>
              <w:t xml:space="preserve">modes also facilitate successful co-teaching as </w:t>
            </w:r>
            <w:r w:rsidR="00E821B9">
              <w:rPr>
                <w:rFonts w:ascii="Montserrat" w:hAnsi="Montserrat"/>
                <w:b/>
                <w:color w:val="002060"/>
                <w:sz w:val="24"/>
                <w:szCs w:val="20"/>
              </w:rPr>
              <w:t>they provide</w:t>
            </w:r>
            <w:r w:rsidR="00DE27BC">
              <w:rPr>
                <w:rFonts w:ascii="Montserrat" w:hAnsi="Montserrat"/>
                <w:b/>
                <w:color w:val="002060"/>
                <w:sz w:val="24"/>
                <w:szCs w:val="20"/>
              </w:rPr>
              <w:t xml:space="preserve"> teachers with specific roles and responsibilities during the lessons.</w:t>
            </w:r>
            <w:r w:rsidRPr="003D65BE">
              <w:rPr>
                <w:rFonts w:ascii="Montserrat" w:hAnsi="Montserrat"/>
                <w:b/>
                <w:color w:val="002060"/>
                <w:sz w:val="24"/>
                <w:szCs w:val="20"/>
              </w:rPr>
              <w:t>”</w:t>
            </w:r>
          </w:p>
          <w:p w14:paraId="0C485632" w14:textId="568C5DC2" w:rsidR="008B268D" w:rsidRDefault="002D69E7" w:rsidP="002D69E7">
            <w:pPr>
              <w:rPr>
                <w:rFonts w:ascii="Montserrat" w:hAnsi="Montserrat"/>
                <w:color w:val="808080" w:themeColor="background1" w:themeShade="80"/>
                <w:sz w:val="24"/>
                <w:szCs w:val="24"/>
              </w:rPr>
            </w:pPr>
            <w:r>
              <w:rPr>
                <w:rFonts w:ascii="Montserrat" w:hAnsi="Montserrat"/>
                <w:szCs w:val="16"/>
              </w:rPr>
              <w:t>Elise Kovacs, HT Secondary Studies</w:t>
            </w:r>
            <w:r w:rsidR="00515C30">
              <w:rPr>
                <w:rFonts w:ascii="Montserrat" w:hAnsi="Montserrat"/>
                <w:szCs w:val="16"/>
              </w:rPr>
              <w:t xml:space="preserve">, </w:t>
            </w:r>
            <w:r>
              <w:rPr>
                <w:rFonts w:ascii="Montserrat" w:hAnsi="Montserrat"/>
                <w:szCs w:val="16"/>
              </w:rPr>
              <w:t>LLV</w:t>
            </w:r>
          </w:p>
        </w:tc>
      </w:tr>
      <w:tr w:rsidR="008B268D" w14:paraId="2A137A6A" w14:textId="77777777" w:rsidTr="0374ABBE">
        <w:trPr>
          <w:trHeight w:val="159"/>
        </w:trPr>
        <w:tc>
          <w:tcPr>
            <w:tcW w:w="4111" w:type="dxa"/>
            <w:vMerge/>
          </w:tcPr>
          <w:p w14:paraId="271357DD" w14:textId="77777777" w:rsidR="008B268D" w:rsidRDefault="008B268D" w:rsidP="00FF7311">
            <w:pPr>
              <w:rPr>
                <w:rFonts w:ascii="Montserrat" w:hAnsi="Montserrat"/>
                <w:color w:val="808080" w:themeColor="background1" w:themeShade="80"/>
                <w:sz w:val="24"/>
                <w:szCs w:val="24"/>
              </w:rPr>
            </w:pPr>
          </w:p>
        </w:tc>
        <w:tc>
          <w:tcPr>
            <w:tcW w:w="6237" w:type="dxa"/>
            <w:tcBorders>
              <w:top w:val="single" w:sz="48" w:space="0" w:color="FFFFFF" w:themeColor="background1"/>
            </w:tcBorders>
          </w:tcPr>
          <w:p w14:paraId="2C1E8650" w14:textId="77777777" w:rsidR="008B268D" w:rsidRDefault="008B268D" w:rsidP="00FF7311">
            <w:pPr>
              <w:rPr>
                <w:rFonts w:ascii="Montserrat" w:hAnsi="Montserrat"/>
                <w:color w:val="808080" w:themeColor="background1" w:themeShade="80"/>
                <w:sz w:val="24"/>
                <w:szCs w:val="24"/>
              </w:rPr>
            </w:pPr>
          </w:p>
        </w:tc>
      </w:tr>
    </w:tbl>
    <w:p w14:paraId="6237C23F" w14:textId="77777777" w:rsidR="0092117A" w:rsidRDefault="0092117A" w:rsidP="00E37FEA">
      <w:pPr>
        <w:spacing w:after="0"/>
        <w:rPr>
          <w:rFonts w:ascii="Montserrat" w:hAnsi="Montserrat"/>
          <w:color w:val="808080" w:themeColor="background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264"/>
        <w:gridCol w:w="5264"/>
      </w:tblGrid>
      <w:tr w:rsidR="0092117A" w:rsidRPr="0053296D" w14:paraId="00404CC7" w14:textId="77777777" w:rsidTr="582E9248">
        <w:tc>
          <w:tcPr>
            <w:tcW w:w="5264" w:type="dxa"/>
          </w:tcPr>
          <w:p w14:paraId="1023C375" w14:textId="5E3D1700" w:rsidR="0092117A" w:rsidRPr="003D65BE" w:rsidRDefault="005064FE" w:rsidP="00FF7311">
            <w:pPr>
              <w:pStyle w:val="Heading2"/>
              <w:outlineLvl w:val="1"/>
            </w:pPr>
            <w:r>
              <w:t>Co-creating common purpose</w:t>
            </w:r>
          </w:p>
        </w:tc>
        <w:tc>
          <w:tcPr>
            <w:tcW w:w="5264" w:type="dxa"/>
          </w:tcPr>
          <w:p w14:paraId="470E0771" w14:textId="49BBD82A" w:rsidR="0092117A" w:rsidRPr="003D65BE" w:rsidRDefault="009279F6" w:rsidP="009279F6">
            <w:pPr>
              <w:pStyle w:val="Heading2"/>
              <w:outlineLvl w:val="1"/>
            </w:pPr>
            <w:r>
              <w:t>Structure providing certainty</w:t>
            </w:r>
          </w:p>
        </w:tc>
      </w:tr>
      <w:tr w:rsidR="0092117A" w:rsidRPr="0053296D" w14:paraId="119182F5" w14:textId="77777777" w:rsidTr="582E9248">
        <w:tc>
          <w:tcPr>
            <w:tcW w:w="5264" w:type="dxa"/>
          </w:tcPr>
          <w:p w14:paraId="1D5036F4" w14:textId="04C5ABCB" w:rsidR="005064FE" w:rsidRDefault="005064FE" w:rsidP="005064FE">
            <w:pPr>
              <w:spacing w:before="120"/>
              <w:rPr>
                <w:rFonts w:ascii="Montserrat" w:hAnsi="Montserrat"/>
                <w:sz w:val="24"/>
                <w:szCs w:val="20"/>
              </w:rPr>
            </w:pPr>
            <w:r>
              <w:rPr>
                <w:rFonts w:ascii="Montserrat" w:hAnsi="Montserrat"/>
                <w:sz w:val="24"/>
                <w:szCs w:val="20"/>
              </w:rPr>
              <w:t>One challenge was breaking down individual or preconceived ideas of what innovation is and what innovative learning and teaching sequences within a</w:t>
            </w:r>
            <w:r w:rsidR="008B2EED">
              <w:rPr>
                <w:rFonts w:ascii="Montserrat" w:hAnsi="Montserrat"/>
                <w:sz w:val="24"/>
                <w:szCs w:val="20"/>
              </w:rPr>
              <w:t xml:space="preserve">nd across </w:t>
            </w:r>
            <w:r>
              <w:rPr>
                <w:rFonts w:ascii="Montserrat" w:hAnsi="Montserrat"/>
                <w:sz w:val="24"/>
                <w:szCs w:val="20"/>
              </w:rPr>
              <w:t>KLA</w:t>
            </w:r>
            <w:r w:rsidR="008B2EED">
              <w:rPr>
                <w:rFonts w:ascii="Montserrat" w:hAnsi="Montserrat"/>
                <w:sz w:val="24"/>
                <w:szCs w:val="20"/>
              </w:rPr>
              <w:t>s</w:t>
            </w:r>
            <w:r>
              <w:rPr>
                <w:rFonts w:ascii="Montserrat" w:hAnsi="Montserrat"/>
                <w:sz w:val="24"/>
                <w:szCs w:val="20"/>
              </w:rPr>
              <w:t xml:space="preserve"> can look like</w:t>
            </w:r>
            <w:r w:rsidR="0092117A" w:rsidRPr="003D65BE">
              <w:rPr>
                <w:rFonts w:ascii="Montserrat" w:hAnsi="Montserrat"/>
                <w:sz w:val="24"/>
                <w:szCs w:val="20"/>
              </w:rPr>
              <w:t>.</w:t>
            </w:r>
          </w:p>
          <w:p w14:paraId="030DDD67" w14:textId="5869F221" w:rsidR="005064FE" w:rsidRDefault="005064FE" w:rsidP="005064FE">
            <w:pPr>
              <w:spacing w:before="120"/>
              <w:rPr>
                <w:rFonts w:ascii="Montserrat" w:hAnsi="Montserrat"/>
                <w:sz w:val="24"/>
                <w:szCs w:val="24"/>
              </w:rPr>
            </w:pPr>
            <w:r w:rsidRPr="582E9248">
              <w:rPr>
                <w:rFonts w:ascii="Montserrat" w:hAnsi="Montserrat"/>
                <w:sz w:val="24"/>
                <w:szCs w:val="24"/>
              </w:rPr>
              <w:t>At LLV</w:t>
            </w:r>
            <w:r w:rsidR="008B2EED" w:rsidRPr="582E9248">
              <w:rPr>
                <w:rFonts w:ascii="Montserrat" w:hAnsi="Montserrat"/>
                <w:sz w:val="24"/>
                <w:szCs w:val="24"/>
              </w:rPr>
              <w:t>,</w:t>
            </w:r>
            <w:r w:rsidRPr="582E9248">
              <w:rPr>
                <w:rFonts w:ascii="Montserrat" w:hAnsi="Montserrat"/>
                <w:sz w:val="24"/>
                <w:szCs w:val="24"/>
              </w:rPr>
              <w:t xml:space="preserve"> stage team members began with co-creating the purpose for the IDU program. All voices were enabled in an authentic way where risk taking was supported and encouraged </w:t>
            </w:r>
            <w:r w:rsidR="00E37FEA">
              <w:rPr>
                <w:rFonts w:ascii="Montserrat" w:hAnsi="Montserrat"/>
                <w:sz w:val="24"/>
                <w:szCs w:val="24"/>
              </w:rPr>
              <w:t xml:space="preserve">by design thinking </w:t>
            </w:r>
            <w:r w:rsidRPr="582E9248">
              <w:rPr>
                <w:rFonts w:ascii="Montserrat" w:hAnsi="Montserrat"/>
                <w:sz w:val="24"/>
                <w:szCs w:val="24"/>
              </w:rPr>
              <w:t>during define, ideate and prototype phases.</w:t>
            </w:r>
          </w:p>
          <w:p w14:paraId="35C0F6A1" w14:textId="224B0FE0" w:rsidR="00FF7311" w:rsidRDefault="00FF7311" w:rsidP="005064FE">
            <w:pPr>
              <w:spacing w:before="120"/>
              <w:rPr>
                <w:rFonts w:ascii="Montserrat" w:hAnsi="Montserrat"/>
                <w:sz w:val="24"/>
                <w:szCs w:val="20"/>
              </w:rPr>
            </w:pPr>
            <w:r>
              <w:rPr>
                <w:rFonts w:ascii="Montserrat" w:hAnsi="Montserrat"/>
                <w:sz w:val="24"/>
                <w:szCs w:val="20"/>
              </w:rPr>
              <w:t>The team found that they all wanted to see similar outcomes – students who were literate and numerate, able to think critically and be effective problem-solvers, were self-starters and self-regulated young people.</w:t>
            </w:r>
          </w:p>
          <w:p w14:paraId="3DCE0FC9" w14:textId="23763EDF" w:rsidR="00847DA3" w:rsidRPr="003D65BE" w:rsidRDefault="00FF7311" w:rsidP="00F56490">
            <w:pPr>
              <w:spacing w:before="120"/>
              <w:rPr>
                <w:rFonts w:ascii="Montserrat" w:hAnsi="Montserrat"/>
                <w:sz w:val="24"/>
                <w:szCs w:val="20"/>
              </w:rPr>
            </w:pPr>
            <w:r>
              <w:rPr>
                <w:rFonts w:ascii="Montserrat" w:hAnsi="Montserrat"/>
                <w:sz w:val="24"/>
                <w:szCs w:val="20"/>
              </w:rPr>
              <w:t xml:space="preserve">This </w:t>
            </w:r>
            <w:r w:rsidR="005A3717">
              <w:rPr>
                <w:rFonts w:ascii="Montserrat" w:hAnsi="Montserrat"/>
                <w:sz w:val="24"/>
                <w:szCs w:val="20"/>
              </w:rPr>
              <w:t xml:space="preserve">shared goal </w:t>
            </w:r>
            <w:r>
              <w:rPr>
                <w:rFonts w:ascii="Montserrat" w:hAnsi="Montserrat"/>
                <w:sz w:val="24"/>
                <w:szCs w:val="20"/>
              </w:rPr>
              <w:t xml:space="preserve">was a powerful driving force to bring the team together. In the process they learnt a lot more about other KLAs, were able to find meaningful and authentic connections between </w:t>
            </w:r>
            <w:r w:rsidR="00F56490">
              <w:rPr>
                <w:rFonts w:ascii="Montserrat" w:hAnsi="Montserrat"/>
                <w:sz w:val="24"/>
                <w:szCs w:val="20"/>
              </w:rPr>
              <w:t>syllabuses</w:t>
            </w:r>
            <w:r>
              <w:rPr>
                <w:rFonts w:ascii="Montserrat" w:hAnsi="Montserrat"/>
                <w:sz w:val="24"/>
                <w:szCs w:val="20"/>
              </w:rPr>
              <w:t>, open</w:t>
            </w:r>
            <w:r w:rsidR="00F56490">
              <w:rPr>
                <w:rFonts w:ascii="Montserrat" w:hAnsi="Montserrat"/>
                <w:sz w:val="24"/>
                <w:szCs w:val="20"/>
              </w:rPr>
              <w:t>ing</w:t>
            </w:r>
            <w:r>
              <w:rPr>
                <w:rFonts w:ascii="Montserrat" w:hAnsi="Montserrat"/>
                <w:sz w:val="24"/>
                <w:szCs w:val="20"/>
              </w:rPr>
              <w:t xml:space="preserve"> their eyes to new possibilities and strategies more commonly used in specific KLAs in new contexts.</w:t>
            </w:r>
          </w:p>
        </w:tc>
        <w:tc>
          <w:tcPr>
            <w:tcW w:w="5264" w:type="dxa"/>
          </w:tcPr>
          <w:p w14:paraId="56A6B40D" w14:textId="0BD065A9" w:rsidR="005064FE" w:rsidRDefault="005064FE" w:rsidP="00FF7311">
            <w:pPr>
              <w:spacing w:before="120"/>
              <w:rPr>
                <w:rFonts w:ascii="Montserrat" w:hAnsi="Montserrat"/>
                <w:sz w:val="24"/>
                <w:szCs w:val="20"/>
              </w:rPr>
            </w:pPr>
            <w:r>
              <w:rPr>
                <w:rFonts w:ascii="Montserrat" w:hAnsi="Montserrat"/>
                <w:sz w:val="24"/>
                <w:szCs w:val="20"/>
              </w:rPr>
              <w:t xml:space="preserve">As all classes </w:t>
            </w:r>
            <w:r w:rsidR="00FF7311">
              <w:rPr>
                <w:rFonts w:ascii="Montserrat" w:hAnsi="Montserrat"/>
                <w:sz w:val="24"/>
                <w:szCs w:val="20"/>
              </w:rPr>
              <w:t>are</w:t>
            </w:r>
            <w:r>
              <w:rPr>
                <w:rFonts w:ascii="Montserrat" w:hAnsi="Montserrat"/>
                <w:sz w:val="24"/>
                <w:szCs w:val="20"/>
              </w:rPr>
              <w:t xml:space="preserve"> co-taught and materials are co-created, team members needed high levels of trust</w:t>
            </w:r>
            <w:r w:rsidR="00FF7311">
              <w:rPr>
                <w:rFonts w:ascii="Montserrat" w:hAnsi="Montserrat"/>
                <w:sz w:val="24"/>
                <w:szCs w:val="20"/>
              </w:rPr>
              <w:t xml:space="preserve"> in order to feel professionally and psychologically safe to innovate</w:t>
            </w:r>
            <w:r w:rsidR="00847DA3">
              <w:rPr>
                <w:rFonts w:ascii="Montserrat" w:hAnsi="Montserrat"/>
                <w:sz w:val="24"/>
                <w:szCs w:val="20"/>
              </w:rPr>
              <w:t>.</w:t>
            </w:r>
          </w:p>
          <w:p w14:paraId="3CC1E8A0" w14:textId="4ED32B30" w:rsidR="00847DA3" w:rsidRDefault="00B96B52" w:rsidP="00FF7311">
            <w:pPr>
              <w:spacing w:before="120"/>
              <w:rPr>
                <w:rFonts w:ascii="Montserrat" w:hAnsi="Montserrat"/>
                <w:sz w:val="24"/>
                <w:szCs w:val="20"/>
              </w:rPr>
            </w:pPr>
            <w:r>
              <w:rPr>
                <w:rFonts w:ascii="Montserrat" w:hAnsi="Montserrat"/>
                <w:sz w:val="24"/>
                <w:szCs w:val="20"/>
              </w:rPr>
              <w:t xml:space="preserve">One framework available to schools is </w:t>
            </w:r>
            <w:r w:rsidR="00847DA3">
              <w:rPr>
                <w:rFonts w:ascii="Montserrat" w:hAnsi="Montserrat"/>
                <w:sz w:val="24"/>
                <w:szCs w:val="20"/>
              </w:rPr>
              <w:t>C</w:t>
            </w:r>
            <w:r w:rsidR="00DB5585">
              <w:rPr>
                <w:rFonts w:ascii="Montserrat" w:hAnsi="Montserrat"/>
                <w:sz w:val="24"/>
                <w:szCs w:val="20"/>
              </w:rPr>
              <w:t>ESE’s Logic M</w:t>
            </w:r>
            <w:r w:rsidR="00847DA3">
              <w:rPr>
                <w:rFonts w:ascii="Montserrat" w:hAnsi="Montserrat"/>
                <w:sz w:val="24"/>
                <w:szCs w:val="20"/>
              </w:rPr>
              <w:t>odel</w:t>
            </w:r>
            <w:r w:rsidR="00D34B6E">
              <w:rPr>
                <w:rFonts w:ascii="Montserrat" w:hAnsi="Montserrat"/>
                <w:sz w:val="24"/>
                <w:szCs w:val="20"/>
              </w:rPr>
              <w:t xml:space="preserve"> (Department of Education, 2020</w:t>
            </w:r>
            <w:r w:rsidR="00E37FEA">
              <w:rPr>
                <w:rStyle w:val="FootnoteReference"/>
                <w:rFonts w:ascii="Montserrat" w:hAnsi="Montserrat"/>
                <w:sz w:val="24"/>
                <w:szCs w:val="20"/>
              </w:rPr>
              <w:footnoteReference w:id="1"/>
            </w:r>
            <w:r w:rsidR="00D34B6E">
              <w:rPr>
                <w:rFonts w:ascii="Montserrat" w:hAnsi="Montserrat"/>
                <w:sz w:val="24"/>
                <w:szCs w:val="20"/>
              </w:rPr>
              <w:t>)</w:t>
            </w:r>
            <w:r>
              <w:rPr>
                <w:rFonts w:ascii="Montserrat" w:hAnsi="Montserrat"/>
                <w:sz w:val="24"/>
                <w:szCs w:val="20"/>
              </w:rPr>
              <w:t>. Some staff engaged in PL on this model which further developed</w:t>
            </w:r>
            <w:r w:rsidR="00847DA3">
              <w:rPr>
                <w:rFonts w:ascii="Montserrat" w:hAnsi="Montserrat"/>
                <w:sz w:val="24"/>
                <w:szCs w:val="20"/>
              </w:rPr>
              <w:t xml:space="preserve"> </w:t>
            </w:r>
            <w:r>
              <w:rPr>
                <w:rFonts w:ascii="Montserrat" w:hAnsi="Montserrat"/>
                <w:sz w:val="24"/>
                <w:szCs w:val="20"/>
              </w:rPr>
              <w:t>their</w:t>
            </w:r>
            <w:r w:rsidR="00847DA3">
              <w:rPr>
                <w:rFonts w:ascii="Montserrat" w:hAnsi="Montserrat"/>
                <w:sz w:val="24"/>
                <w:szCs w:val="20"/>
              </w:rPr>
              <w:t xml:space="preserve"> understanding of </w:t>
            </w:r>
            <w:r>
              <w:rPr>
                <w:rFonts w:ascii="Montserrat" w:hAnsi="Montserrat"/>
                <w:sz w:val="24"/>
                <w:szCs w:val="20"/>
              </w:rPr>
              <w:t>establishing effective goals,</w:t>
            </w:r>
            <w:r w:rsidR="00847DA3">
              <w:rPr>
                <w:rFonts w:ascii="Montserrat" w:hAnsi="Montserrat"/>
                <w:sz w:val="24"/>
                <w:szCs w:val="20"/>
              </w:rPr>
              <w:t xml:space="preserve"> purpose</w:t>
            </w:r>
            <w:r>
              <w:rPr>
                <w:rFonts w:ascii="Montserrat" w:hAnsi="Montserrat"/>
                <w:sz w:val="24"/>
                <w:szCs w:val="20"/>
              </w:rPr>
              <w:t xml:space="preserve"> and practices</w:t>
            </w:r>
            <w:r w:rsidR="00847DA3">
              <w:rPr>
                <w:rFonts w:ascii="Montserrat" w:hAnsi="Montserrat"/>
                <w:sz w:val="24"/>
                <w:szCs w:val="20"/>
              </w:rPr>
              <w:t>.</w:t>
            </w:r>
          </w:p>
          <w:p w14:paraId="3241C4F3" w14:textId="27ABCFCD" w:rsidR="00847DA3" w:rsidRDefault="00847DA3" w:rsidP="00FF7311">
            <w:pPr>
              <w:spacing w:before="120"/>
              <w:rPr>
                <w:rFonts w:ascii="Montserrat" w:hAnsi="Montserrat"/>
                <w:sz w:val="24"/>
                <w:szCs w:val="20"/>
              </w:rPr>
            </w:pPr>
            <w:r>
              <w:rPr>
                <w:rFonts w:ascii="Montserrat" w:hAnsi="Montserrat"/>
                <w:sz w:val="24"/>
                <w:szCs w:val="20"/>
              </w:rPr>
              <w:t xml:space="preserve">In sharing the responsibility for </w:t>
            </w:r>
            <w:r w:rsidR="008B2EED">
              <w:rPr>
                <w:rFonts w:ascii="Montserrat" w:hAnsi="Montserrat"/>
                <w:sz w:val="24"/>
                <w:szCs w:val="20"/>
              </w:rPr>
              <w:t xml:space="preserve">creating, </w:t>
            </w:r>
            <w:r>
              <w:rPr>
                <w:rFonts w:ascii="Montserrat" w:hAnsi="Montserrat"/>
                <w:sz w:val="24"/>
                <w:szCs w:val="20"/>
              </w:rPr>
              <w:t xml:space="preserve">delivering </w:t>
            </w:r>
            <w:r w:rsidR="008B2EED">
              <w:rPr>
                <w:rFonts w:ascii="Montserrat" w:hAnsi="Montserrat"/>
                <w:sz w:val="24"/>
                <w:szCs w:val="20"/>
              </w:rPr>
              <w:t xml:space="preserve">and evaluating </w:t>
            </w:r>
            <w:r>
              <w:rPr>
                <w:rFonts w:ascii="Montserrat" w:hAnsi="Montserrat"/>
                <w:sz w:val="24"/>
                <w:szCs w:val="20"/>
              </w:rPr>
              <w:t xml:space="preserve">innovative programs, teachers were more effectively able to balance longer-term innovation with </w:t>
            </w:r>
            <w:r w:rsidR="008B2EED">
              <w:rPr>
                <w:rFonts w:ascii="Montserrat" w:hAnsi="Montserrat"/>
                <w:sz w:val="24"/>
                <w:szCs w:val="20"/>
              </w:rPr>
              <w:t>immediate</w:t>
            </w:r>
            <w:r>
              <w:rPr>
                <w:rFonts w:ascii="Montserrat" w:hAnsi="Montserrat"/>
                <w:sz w:val="24"/>
                <w:szCs w:val="20"/>
              </w:rPr>
              <w:t xml:space="preserve"> daily learning and teaching needs.</w:t>
            </w:r>
          </w:p>
          <w:p w14:paraId="34934A2D" w14:textId="4F5A24CE" w:rsidR="0092117A" w:rsidRPr="003D65BE" w:rsidRDefault="007F29A0" w:rsidP="00AE3A11">
            <w:pPr>
              <w:spacing w:before="120"/>
              <w:rPr>
                <w:rFonts w:ascii="Montserrat" w:hAnsi="Montserrat"/>
                <w:sz w:val="24"/>
                <w:szCs w:val="20"/>
              </w:rPr>
            </w:pPr>
            <w:r>
              <w:rPr>
                <w:rFonts w:ascii="Montserrat" w:hAnsi="Montserrat"/>
                <w:sz w:val="24"/>
                <w:szCs w:val="20"/>
              </w:rPr>
              <w:t>Cl</w:t>
            </w:r>
            <w:r w:rsidR="00D710F8">
              <w:rPr>
                <w:rFonts w:ascii="Montserrat" w:hAnsi="Montserrat"/>
                <w:sz w:val="24"/>
                <w:szCs w:val="20"/>
              </w:rPr>
              <w:t>early defined roles within the team and what each role needs and creates</w:t>
            </w:r>
            <w:r>
              <w:rPr>
                <w:rFonts w:ascii="Montserrat" w:hAnsi="Montserrat"/>
                <w:sz w:val="24"/>
                <w:szCs w:val="20"/>
              </w:rPr>
              <w:t>,</w:t>
            </w:r>
            <w:r w:rsidR="00D710F8">
              <w:rPr>
                <w:rFonts w:ascii="Montserrat" w:hAnsi="Montserrat"/>
                <w:sz w:val="24"/>
                <w:szCs w:val="20"/>
              </w:rPr>
              <w:t xml:space="preserve"> provides structures for the team to be mutually supportive</w:t>
            </w:r>
            <w:r w:rsidR="00847DA3">
              <w:rPr>
                <w:rFonts w:ascii="Montserrat" w:hAnsi="Montserrat"/>
                <w:sz w:val="24"/>
                <w:szCs w:val="20"/>
              </w:rPr>
              <w:t xml:space="preserve"> (see </w:t>
            </w:r>
            <w:r w:rsidR="00C80687">
              <w:rPr>
                <w:rFonts w:ascii="Montserrat" w:hAnsi="Montserrat"/>
                <w:sz w:val="24"/>
                <w:szCs w:val="20"/>
              </w:rPr>
              <w:t>f</w:t>
            </w:r>
            <w:r w:rsidR="00847DA3">
              <w:rPr>
                <w:rFonts w:ascii="Montserrat" w:hAnsi="Montserrat"/>
                <w:sz w:val="24"/>
                <w:szCs w:val="20"/>
              </w:rPr>
              <w:t>igure 3)</w:t>
            </w:r>
            <w:r w:rsidR="00D710F8">
              <w:rPr>
                <w:rFonts w:ascii="Montserrat" w:hAnsi="Montserrat"/>
                <w:sz w:val="24"/>
                <w:szCs w:val="20"/>
              </w:rPr>
              <w:t xml:space="preserve">. </w:t>
            </w:r>
            <w:r w:rsidR="00AE3A11">
              <w:rPr>
                <w:rFonts w:ascii="Montserrat" w:hAnsi="Montserrat"/>
                <w:sz w:val="24"/>
                <w:szCs w:val="20"/>
              </w:rPr>
              <w:t>The impact of r</w:t>
            </w:r>
            <w:r>
              <w:rPr>
                <w:rFonts w:ascii="Montserrat" w:hAnsi="Montserrat"/>
                <w:sz w:val="24"/>
                <w:szCs w:val="20"/>
              </w:rPr>
              <w:t xml:space="preserve">ethinking and redefining the roles of teachers </w:t>
            </w:r>
            <w:r w:rsidR="00AE3A11">
              <w:rPr>
                <w:rFonts w:ascii="Montserrat" w:hAnsi="Montserrat"/>
                <w:sz w:val="24"/>
                <w:szCs w:val="20"/>
              </w:rPr>
              <w:t xml:space="preserve">is </w:t>
            </w:r>
            <w:r w:rsidR="00D710F8">
              <w:rPr>
                <w:rFonts w:ascii="Montserrat" w:hAnsi="Montserrat"/>
                <w:sz w:val="24"/>
                <w:szCs w:val="20"/>
              </w:rPr>
              <w:t>the cognitive load of innovation is shared whilst also still being highly collaborative.</w:t>
            </w:r>
          </w:p>
        </w:tc>
      </w:tr>
    </w:tbl>
    <w:p w14:paraId="1659A5FB" w14:textId="6CB55075" w:rsidR="0092117A" w:rsidRDefault="0092117A" w:rsidP="0092117A">
      <w:pPr>
        <w:rPr>
          <w:rFonts w:ascii="Montserrat" w:hAnsi="Montserrat"/>
          <w:color w:val="808080" w:themeColor="background1" w:themeShade="80"/>
          <w:sz w:val="24"/>
          <w:szCs w:val="24"/>
        </w:rPr>
      </w:pPr>
      <w:r>
        <w:rPr>
          <w:noProof/>
          <w:lang w:val="en-AU" w:eastAsia="en-AU"/>
        </w:rPr>
        <w:lastRenderedPageBreak/>
        <mc:AlternateContent>
          <mc:Choice Requires="wpg">
            <w:drawing>
              <wp:inline distT="0" distB="0" distL="0" distR="0" wp14:anchorId="51E82AFB" wp14:editId="65C85CFE">
                <wp:extent cx="5879465" cy="8224854"/>
                <wp:effectExtent l="0" t="0" r="26035" b="24130"/>
                <wp:docPr id="6" name="Group 6"/>
                <wp:cNvGraphicFramePr/>
                <a:graphic xmlns:a="http://schemas.openxmlformats.org/drawingml/2006/main">
                  <a:graphicData uri="http://schemas.microsoft.com/office/word/2010/wordprocessingGroup">
                    <wpg:wgp>
                      <wpg:cNvGrpSpPr/>
                      <wpg:grpSpPr>
                        <a:xfrm>
                          <a:off x="0" y="0"/>
                          <a:ext cx="5879465" cy="8224854"/>
                          <a:chOff x="-9525" y="-4"/>
                          <a:chExt cx="5879465" cy="8224854"/>
                        </a:xfrm>
                      </wpg:grpSpPr>
                      <wps:wsp>
                        <wps:cNvPr id="7" name="Rounded Rectangle 7"/>
                        <wps:cNvSpPr/>
                        <wps:spPr>
                          <a:xfrm>
                            <a:off x="39213" y="6874205"/>
                            <a:ext cx="5800071" cy="1350645"/>
                          </a:xfrm>
                          <a:prstGeom prst="roundRect">
                            <a:avLst/>
                          </a:prstGeom>
                          <a:solidFill>
                            <a:srgbClr val="CE003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40C047" w14:textId="77777777" w:rsidR="00FF7311" w:rsidRPr="0092117A" w:rsidRDefault="00FF7311" w:rsidP="0092117A">
                              <w:pPr>
                                <w:spacing w:line="276" w:lineRule="auto"/>
                                <w:rPr>
                                  <w:rFonts w:ascii="Montserrat" w:hAnsi="Montserrat" w:cs="Arial"/>
                                  <w:color w:val="FFFFFF" w:themeColor="background1"/>
                                  <w:sz w:val="24"/>
                                  <w:szCs w:val="24"/>
                                </w:rPr>
                              </w:pPr>
                              <w:r w:rsidRPr="0092117A">
                                <w:rPr>
                                  <w:rFonts w:ascii="Montserrat" w:hAnsi="Montserrat" w:cs="Arial"/>
                                  <w:b/>
                                  <w:color w:val="FFFFFF" w:themeColor="background1"/>
                                  <w:sz w:val="24"/>
                                  <w:szCs w:val="24"/>
                                </w:rPr>
                                <w:t>IDU content creators</w:t>
                              </w:r>
                              <w:r w:rsidRPr="0092117A">
                                <w:rPr>
                                  <w:rFonts w:ascii="Montserrat" w:hAnsi="Montserrat" w:cs="Arial"/>
                                  <w:color w:val="FFFFFF" w:themeColor="background1"/>
                                  <w:sz w:val="24"/>
                                  <w:szCs w:val="24"/>
                                </w:rPr>
                                <w:t xml:space="preserve"> – all classroom teachers</w:t>
                              </w:r>
                            </w:p>
                            <w:p w14:paraId="751D512F" w14:textId="77777777" w:rsidR="00FF7311" w:rsidRPr="0092117A" w:rsidRDefault="00FF7311" w:rsidP="0092117A">
                              <w:pPr>
                                <w:pStyle w:val="ListParagraph"/>
                                <w:numPr>
                                  <w:ilvl w:val="0"/>
                                  <w:numId w:val="5"/>
                                </w:numPr>
                                <w:spacing w:line="276" w:lineRule="auto"/>
                                <w:rPr>
                                  <w:rFonts w:ascii="Montserrat" w:hAnsi="Montserrat" w:cs="Arial"/>
                                  <w:color w:val="FFFFFF" w:themeColor="background1"/>
                                </w:rPr>
                              </w:pPr>
                              <w:r w:rsidRPr="0092117A">
                                <w:rPr>
                                  <w:rFonts w:ascii="Montserrat" w:hAnsi="Montserrat" w:cs="Arial"/>
                                  <w:color w:val="FFFFFF" w:themeColor="background1"/>
                                </w:rPr>
                                <w:t>Co-construct lessons</w:t>
                              </w:r>
                            </w:p>
                            <w:p w14:paraId="00C07FC6" w14:textId="3CD9350C" w:rsidR="00FF7311" w:rsidRPr="0092117A" w:rsidRDefault="00DA3177" w:rsidP="0092117A">
                              <w:pPr>
                                <w:pStyle w:val="ListParagraph"/>
                                <w:numPr>
                                  <w:ilvl w:val="0"/>
                                  <w:numId w:val="5"/>
                                </w:numPr>
                                <w:spacing w:line="276" w:lineRule="auto"/>
                                <w:rPr>
                                  <w:rFonts w:ascii="Montserrat" w:hAnsi="Montserrat" w:cs="Arial"/>
                                  <w:color w:val="FFFFFF" w:themeColor="background1"/>
                                </w:rPr>
                              </w:pPr>
                              <w:r>
                                <w:rPr>
                                  <w:rFonts w:ascii="Montserrat" w:hAnsi="Montserrat" w:cs="Arial"/>
                                  <w:color w:val="FFFFFF" w:themeColor="background1"/>
                                </w:rPr>
                                <w:t>Mark assessment task</w:t>
                              </w:r>
                              <w:r w:rsidR="00FF7311" w:rsidRPr="0092117A">
                                <w:rPr>
                                  <w:rFonts w:ascii="Montserrat" w:hAnsi="Montserrat" w:cs="Arial"/>
                                  <w:color w:val="FFFFFF" w:themeColor="background1"/>
                                </w:rPr>
                                <w:t>s</w:t>
                              </w:r>
                              <w:r>
                                <w:rPr>
                                  <w:rFonts w:ascii="Montserrat" w:hAnsi="Montserrat" w:cs="Arial"/>
                                  <w:color w:val="FFFFFF" w:themeColor="background1"/>
                                </w:rPr>
                                <w:t xml:space="preserve"> – holistically or broken into KLA sections</w:t>
                              </w:r>
                            </w:p>
                            <w:p w14:paraId="73F2809B" w14:textId="77777777" w:rsidR="00FF7311" w:rsidRPr="0092117A" w:rsidRDefault="00FF7311" w:rsidP="0092117A">
                              <w:pPr>
                                <w:pStyle w:val="ListParagraph"/>
                                <w:numPr>
                                  <w:ilvl w:val="0"/>
                                  <w:numId w:val="5"/>
                                </w:numPr>
                                <w:spacing w:line="276" w:lineRule="auto"/>
                                <w:rPr>
                                  <w:rFonts w:ascii="Montserrat" w:hAnsi="Montserrat" w:cs="Arial"/>
                                  <w:color w:val="FFFFFF" w:themeColor="background1"/>
                                </w:rPr>
                              </w:pPr>
                              <w:r w:rsidRPr="0092117A">
                                <w:rPr>
                                  <w:rFonts w:ascii="Montserrat" w:hAnsi="Montserrat" w:cs="Arial"/>
                                  <w:color w:val="FFFFFF" w:themeColor="background1"/>
                                </w:rPr>
                                <w:t>Organise incursions/excursions</w:t>
                              </w:r>
                            </w:p>
                            <w:p w14:paraId="393CA48F" w14:textId="77777777" w:rsidR="00FF7311" w:rsidRDefault="00FF7311" w:rsidP="00921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50861" y="4563610"/>
                            <a:ext cx="2838735" cy="2222951"/>
                          </a:xfrm>
                          <a:prstGeom prst="roundRect">
                            <a:avLst/>
                          </a:prstGeom>
                          <a:solidFill>
                            <a:srgbClr val="C8DC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162EDA" w14:textId="77777777" w:rsidR="00FF7311" w:rsidRPr="0092117A" w:rsidRDefault="00FF7311" w:rsidP="0092117A">
                              <w:pPr>
                                <w:spacing w:line="276" w:lineRule="auto"/>
                                <w:rPr>
                                  <w:rFonts w:ascii="Montserrat" w:hAnsi="Montserrat"/>
                                  <w:b/>
                                  <w:color w:val="000000" w:themeColor="text1"/>
                                  <w:sz w:val="24"/>
                                </w:rPr>
                              </w:pPr>
                              <w:r w:rsidRPr="0092117A">
                                <w:rPr>
                                  <w:rFonts w:ascii="Montserrat" w:hAnsi="Montserrat"/>
                                  <w:b/>
                                  <w:color w:val="000000" w:themeColor="text1"/>
                                  <w:sz w:val="24"/>
                                </w:rPr>
                                <w:t>IDU coordinator – creative</w:t>
                              </w:r>
                            </w:p>
                            <w:p w14:paraId="54101FE9" w14:textId="77777777" w:rsidR="00FF7311" w:rsidRPr="0092117A" w:rsidRDefault="00FF7311" w:rsidP="0092117A">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Classroom teacher</w:t>
                              </w:r>
                            </w:p>
                            <w:p w14:paraId="09A508C3" w14:textId="77777777" w:rsidR="00FF7311" w:rsidRPr="0092117A" w:rsidRDefault="00FF7311" w:rsidP="0092117A">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Leads synthesis of theme and common outcomes in program</w:t>
                              </w:r>
                            </w:p>
                            <w:p w14:paraId="1B4DCF86" w14:textId="77777777" w:rsidR="00FF7311" w:rsidRPr="0092117A" w:rsidRDefault="00FF7311" w:rsidP="0092117A">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Assessment outlines</w:t>
                              </w:r>
                            </w:p>
                            <w:p w14:paraId="27849479" w14:textId="41946BB8" w:rsidR="00FF7311" w:rsidRPr="00556313" w:rsidRDefault="00FF7311" w:rsidP="00556313">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Manages CANVA</w:t>
                              </w:r>
                              <w:r>
                                <w:rPr>
                                  <w:rFonts w:ascii="Montserrat" w:hAnsi="Montserrat"/>
                                  <w:color w:val="000000" w:themeColor="text1"/>
                                  <w:szCs w:val="22"/>
                                </w:rPr>
                                <w:t>S</w:t>
                              </w:r>
                              <w:r w:rsidRPr="0092117A">
                                <w:rPr>
                                  <w:rFonts w:ascii="Montserrat" w:hAnsi="Montserrat"/>
                                  <w:color w:val="000000" w:themeColor="text1"/>
                                  <w:szCs w:val="22"/>
                                </w:rPr>
                                <w:t xml:space="preserv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2992566" y="4541419"/>
                            <a:ext cx="2804615" cy="2245135"/>
                          </a:xfrm>
                          <a:prstGeom prst="roundRect">
                            <a:avLst/>
                          </a:prstGeom>
                          <a:solidFill>
                            <a:srgbClr val="C8DC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56436" w14:textId="77777777" w:rsidR="00FF7311" w:rsidRPr="0092117A" w:rsidRDefault="00FF7311" w:rsidP="0092117A">
                              <w:pPr>
                                <w:spacing w:line="276" w:lineRule="auto"/>
                                <w:rPr>
                                  <w:rFonts w:ascii="Montserrat" w:hAnsi="Montserrat"/>
                                  <w:b/>
                                  <w:color w:val="000000" w:themeColor="text1"/>
                                  <w:sz w:val="24"/>
                                  <w:szCs w:val="24"/>
                                </w:rPr>
                              </w:pPr>
                              <w:r w:rsidRPr="0092117A">
                                <w:rPr>
                                  <w:rFonts w:ascii="Montserrat" w:hAnsi="Montserrat"/>
                                  <w:b/>
                                  <w:color w:val="000000" w:themeColor="text1"/>
                                  <w:sz w:val="24"/>
                                  <w:szCs w:val="24"/>
                                </w:rPr>
                                <w:t>IDU coordinator – data</w:t>
                              </w:r>
                            </w:p>
                            <w:p w14:paraId="12D245FC" w14:textId="77777777" w:rsidR="00FF7311" w:rsidRPr="0092117A" w:rsidRDefault="00FF7311" w:rsidP="0092117A">
                              <w:pPr>
                                <w:pStyle w:val="ListParagraph"/>
                                <w:numPr>
                                  <w:ilvl w:val="0"/>
                                  <w:numId w:val="6"/>
                                </w:numPr>
                                <w:spacing w:line="276" w:lineRule="auto"/>
                                <w:ind w:left="426"/>
                                <w:rPr>
                                  <w:rFonts w:ascii="Montserrat" w:hAnsi="Montserrat"/>
                                  <w:color w:val="000000" w:themeColor="text1"/>
                                </w:rPr>
                              </w:pPr>
                              <w:r w:rsidRPr="0092117A">
                                <w:rPr>
                                  <w:rFonts w:ascii="Montserrat" w:hAnsi="Montserrat"/>
                                  <w:color w:val="000000" w:themeColor="text1"/>
                                </w:rPr>
                                <w:t>Classroom teacher</w:t>
                              </w:r>
                            </w:p>
                            <w:p w14:paraId="27D38A46" w14:textId="77777777" w:rsidR="00FF7311" w:rsidRPr="0092117A" w:rsidRDefault="00FF7311" w:rsidP="0092117A">
                              <w:pPr>
                                <w:pStyle w:val="ListParagraph"/>
                                <w:numPr>
                                  <w:ilvl w:val="0"/>
                                  <w:numId w:val="6"/>
                                </w:numPr>
                                <w:spacing w:line="276" w:lineRule="auto"/>
                                <w:ind w:left="426"/>
                                <w:rPr>
                                  <w:rFonts w:ascii="Montserrat" w:hAnsi="Montserrat"/>
                                  <w:color w:val="000000" w:themeColor="text1"/>
                                </w:rPr>
                              </w:pPr>
                              <w:r w:rsidRPr="0092117A">
                                <w:rPr>
                                  <w:rFonts w:ascii="Montserrat" w:hAnsi="Montserrat"/>
                                  <w:color w:val="000000" w:themeColor="text1"/>
                                </w:rPr>
                                <w:t xml:space="preserve">Leads analysis of student data </w:t>
                              </w:r>
                            </w:p>
                            <w:p w14:paraId="796C5BF8" w14:textId="77777777" w:rsidR="00FF7311" w:rsidRPr="0092117A" w:rsidRDefault="00FF7311" w:rsidP="0092117A">
                              <w:pPr>
                                <w:pStyle w:val="ListParagraph"/>
                                <w:numPr>
                                  <w:ilvl w:val="0"/>
                                  <w:numId w:val="6"/>
                                </w:numPr>
                                <w:spacing w:line="276" w:lineRule="auto"/>
                                <w:ind w:left="426"/>
                                <w:rPr>
                                  <w:rFonts w:ascii="Montserrat" w:hAnsi="Montserrat"/>
                                  <w:color w:val="000000" w:themeColor="text1"/>
                                </w:rPr>
                              </w:pPr>
                              <w:r w:rsidRPr="0092117A">
                                <w:rPr>
                                  <w:rFonts w:ascii="Montserrat" w:hAnsi="Montserrat"/>
                                  <w:color w:val="000000" w:themeColor="text1"/>
                                </w:rPr>
                                <w:t>Leads recommendations for student learning and creates stage needs profile</w:t>
                              </w:r>
                            </w:p>
                            <w:p w14:paraId="2776F9E1" w14:textId="3CB4CC43" w:rsidR="00FF7311" w:rsidRPr="00556313" w:rsidRDefault="00FF7311" w:rsidP="00556313">
                              <w:pPr>
                                <w:pStyle w:val="ListParagraph"/>
                                <w:numPr>
                                  <w:ilvl w:val="0"/>
                                  <w:numId w:val="6"/>
                                </w:numPr>
                                <w:spacing w:line="276" w:lineRule="auto"/>
                                <w:ind w:left="284"/>
                                <w:rPr>
                                  <w:rFonts w:ascii="Montserrat" w:hAnsi="Montserrat"/>
                                  <w:color w:val="000000" w:themeColor="text1"/>
                                </w:rPr>
                              </w:pPr>
                              <w:r w:rsidRPr="0092117A">
                                <w:rPr>
                                  <w:rFonts w:ascii="Montserrat" w:hAnsi="Montserrat"/>
                                  <w:color w:val="000000" w:themeColor="text1"/>
                                </w:rPr>
                                <w:t>Manages CANVA</w:t>
                              </w:r>
                              <w:r>
                                <w:rPr>
                                  <w:rFonts w:ascii="Montserrat" w:hAnsi="Montserrat"/>
                                  <w:color w:val="000000" w:themeColor="text1"/>
                                </w:rPr>
                                <w:t>S</w:t>
                              </w:r>
                              <w:r w:rsidRPr="0092117A">
                                <w:rPr>
                                  <w:rFonts w:ascii="Montserrat" w:hAnsi="Montserrat"/>
                                  <w:color w:val="000000" w:themeColor="text1"/>
                                </w:rPr>
                                <w:t xml:space="preserv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5937" y="-3"/>
                            <a:ext cx="2845559" cy="2605087"/>
                          </a:xfrm>
                          <a:prstGeom prst="roundRect">
                            <a:avLst/>
                          </a:prstGeom>
                          <a:solidFill>
                            <a:srgbClr val="1D428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B8BA4" w14:textId="77777777" w:rsidR="00FF7311" w:rsidRPr="0092117A" w:rsidRDefault="00FF7311" w:rsidP="0092117A">
                              <w:pPr>
                                <w:spacing w:line="276" w:lineRule="auto"/>
                                <w:rPr>
                                  <w:rFonts w:ascii="Montserrat" w:hAnsi="Montserrat"/>
                                  <w:b/>
                                  <w:color w:val="FFFFFF" w:themeColor="background1"/>
                                  <w:sz w:val="24"/>
                                  <w:szCs w:val="24"/>
                                </w:rPr>
                              </w:pPr>
                              <w:r w:rsidRPr="0092117A">
                                <w:rPr>
                                  <w:rFonts w:ascii="Montserrat" w:hAnsi="Montserrat"/>
                                  <w:b/>
                                  <w:color w:val="FFFFFF" w:themeColor="background1"/>
                                  <w:sz w:val="24"/>
                                  <w:szCs w:val="24"/>
                                </w:rPr>
                                <w:t>Senior Executive</w:t>
                              </w:r>
                            </w:p>
                            <w:p w14:paraId="7B2462EB" w14:textId="77777777" w:rsidR="00BA5AB4" w:rsidRPr="00BA5AB4" w:rsidRDefault="00B76660" w:rsidP="00556313">
                              <w:pPr>
                                <w:pStyle w:val="ListParagraph"/>
                                <w:numPr>
                                  <w:ilvl w:val="0"/>
                                  <w:numId w:val="7"/>
                                </w:numPr>
                                <w:spacing w:line="276" w:lineRule="auto"/>
                                <w:ind w:left="426"/>
                                <w:rPr>
                                  <w:rFonts w:ascii="Montserrat" w:hAnsi="Montserrat"/>
                                  <w:b/>
                                  <w:color w:val="FFFFFF" w:themeColor="background1"/>
                                  <w:sz w:val="22"/>
                                  <w:szCs w:val="18"/>
                                </w:rPr>
                              </w:pPr>
                              <w:r w:rsidRPr="00B76660">
                                <w:rPr>
                                  <w:rFonts w:ascii="Montserrat" w:hAnsi="Montserrat"/>
                                  <w:sz w:val="22"/>
                                  <w:szCs w:val="18"/>
                                </w:rPr>
                                <w:t>Drive priorities ensuring clear alignment with vision</w:t>
                              </w:r>
                            </w:p>
                            <w:p w14:paraId="152C6DF8" w14:textId="0F274E10" w:rsidR="00B76660" w:rsidRPr="00B76660" w:rsidRDefault="00BA5AB4" w:rsidP="00556313">
                              <w:pPr>
                                <w:pStyle w:val="ListParagraph"/>
                                <w:numPr>
                                  <w:ilvl w:val="0"/>
                                  <w:numId w:val="7"/>
                                </w:numPr>
                                <w:spacing w:line="276" w:lineRule="auto"/>
                                <w:ind w:left="426"/>
                                <w:rPr>
                                  <w:rFonts w:ascii="Montserrat" w:hAnsi="Montserrat"/>
                                  <w:b/>
                                  <w:color w:val="FFFFFF" w:themeColor="background1"/>
                                  <w:sz w:val="22"/>
                                  <w:szCs w:val="18"/>
                                </w:rPr>
                              </w:pPr>
                              <w:r>
                                <w:rPr>
                                  <w:rFonts w:ascii="Montserrat" w:hAnsi="Montserrat"/>
                                  <w:sz w:val="22"/>
                                  <w:szCs w:val="18"/>
                                </w:rPr>
                                <w:t xml:space="preserve">Communication across all stakeholders </w:t>
                              </w:r>
                              <w:r w:rsidR="00B76660" w:rsidRPr="00B76660">
                                <w:rPr>
                                  <w:rFonts w:ascii="Montserrat" w:hAnsi="Montserrat"/>
                                  <w:sz w:val="22"/>
                                  <w:szCs w:val="18"/>
                                </w:rPr>
                                <w:t xml:space="preserve"> </w:t>
                              </w:r>
                            </w:p>
                            <w:p w14:paraId="40A28F7A" w14:textId="4D1F5331" w:rsidR="00B76660" w:rsidRPr="00B76660" w:rsidRDefault="00B76660" w:rsidP="00556313">
                              <w:pPr>
                                <w:pStyle w:val="ListParagraph"/>
                                <w:numPr>
                                  <w:ilvl w:val="0"/>
                                  <w:numId w:val="7"/>
                                </w:numPr>
                                <w:spacing w:line="276" w:lineRule="auto"/>
                                <w:ind w:left="426"/>
                                <w:rPr>
                                  <w:rFonts w:ascii="Montserrat" w:hAnsi="Montserrat"/>
                                  <w:b/>
                                  <w:color w:val="FFFFFF" w:themeColor="background1"/>
                                  <w:sz w:val="22"/>
                                  <w:szCs w:val="18"/>
                                </w:rPr>
                              </w:pPr>
                              <w:r w:rsidRPr="00B76660">
                                <w:rPr>
                                  <w:rFonts w:ascii="Montserrat" w:hAnsi="Montserrat"/>
                                  <w:sz w:val="22"/>
                                  <w:szCs w:val="18"/>
                                </w:rPr>
                                <w:t>Mana</w:t>
                              </w:r>
                              <w:r w:rsidR="00BA5AB4">
                                <w:rPr>
                                  <w:rFonts w:ascii="Montserrat" w:hAnsi="Montserrat"/>
                                  <w:sz w:val="22"/>
                                  <w:szCs w:val="18"/>
                                </w:rPr>
                                <w:t>ge complex timetable and organis</w:t>
                              </w:r>
                              <w:r w:rsidRPr="00B76660">
                                <w:rPr>
                                  <w:rFonts w:ascii="Montserrat" w:hAnsi="Montserrat"/>
                                  <w:sz w:val="22"/>
                                  <w:szCs w:val="18"/>
                                </w:rPr>
                                <w:t xml:space="preserve">ational structures to support IDU development </w:t>
                              </w:r>
                            </w:p>
                            <w:p w14:paraId="50D905AB" w14:textId="0EE9F682" w:rsidR="00FF7311" w:rsidRPr="00B76660" w:rsidRDefault="00FF7311" w:rsidP="00556313">
                              <w:pPr>
                                <w:pStyle w:val="ListParagraph"/>
                                <w:numPr>
                                  <w:ilvl w:val="0"/>
                                  <w:numId w:val="7"/>
                                </w:numPr>
                                <w:spacing w:line="276" w:lineRule="auto"/>
                                <w:ind w:left="426"/>
                                <w:rPr>
                                  <w:rFonts w:ascii="Montserrat" w:hAnsi="Montserrat"/>
                                  <w:b/>
                                  <w:color w:val="FFFFFF" w:themeColor="background1"/>
                                  <w:sz w:val="22"/>
                                  <w:szCs w:val="18"/>
                                </w:rPr>
                              </w:pPr>
                              <w:r w:rsidRPr="00B76660">
                                <w:rPr>
                                  <w:rFonts w:ascii="Montserrat" w:hAnsi="Montserrat"/>
                                  <w:color w:val="FFFFFF" w:themeColor="background1"/>
                                  <w:sz w:val="22"/>
                                  <w:szCs w:val="18"/>
                                </w:rPr>
                                <w:t>Produc</w:t>
                              </w:r>
                              <w:r w:rsidR="00E821B9" w:rsidRPr="00B76660">
                                <w:rPr>
                                  <w:rFonts w:ascii="Montserrat" w:hAnsi="Montserrat"/>
                                  <w:color w:val="FFFFFF" w:themeColor="background1"/>
                                  <w:sz w:val="22"/>
                                  <w:szCs w:val="18"/>
                                </w:rPr>
                                <w:t xml:space="preserve">e themes to </w:t>
                              </w:r>
                              <w:r w:rsidRPr="00B76660">
                                <w:rPr>
                                  <w:rFonts w:ascii="Montserrat" w:hAnsi="Montserrat"/>
                                  <w:color w:val="FFFFFF" w:themeColor="background1"/>
                                  <w:sz w:val="22"/>
                                  <w:szCs w:val="18"/>
                                </w:rPr>
                                <w:t>be explored to support whole school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3051677" y="-4"/>
                            <a:ext cx="2818263" cy="2595563"/>
                          </a:xfrm>
                          <a:prstGeom prst="roundRect">
                            <a:avLst/>
                          </a:prstGeom>
                          <a:solidFill>
                            <a:srgbClr val="6CACE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37910B" w14:textId="77777777" w:rsidR="00FF7311" w:rsidRPr="0092117A" w:rsidRDefault="00FF7311" w:rsidP="0092117A">
                              <w:pPr>
                                <w:spacing w:line="276" w:lineRule="auto"/>
                                <w:rPr>
                                  <w:rFonts w:ascii="Montserrat" w:hAnsi="Montserrat"/>
                                  <w:b/>
                                  <w:color w:val="000000" w:themeColor="text1"/>
                                  <w:sz w:val="24"/>
                                  <w:szCs w:val="24"/>
                                </w:rPr>
                              </w:pPr>
                              <w:r w:rsidRPr="0092117A">
                                <w:rPr>
                                  <w:rFonts w:ascii="Montserrat" w:hAnsi="Montserrat"/>
                                  <w:b/>
                                  <w:color w:val="000000" w:themeColor="text1"/>
                                  <w:sz w:val="24"/>
                                  <w:szCs w:val="24"/>
                                </w:rPr>
                                <w:t>Head Teacher</w:t>
                              </w:r>
                            </w:p>
                            <w:p w14:paraId="58E91599" w14:textId="372AB319" w:rsidR="00D34B6E" w:rsidRPr="00B76660" w:rsidRDefault="00D34B6E" w:rsidP="0092117A">
                              <w:pPr>
                                <w:pStyle w:val="ListParagraph"/>
                                <w:numPr>
                                  <w:ilvl w:val="0"/>
                                  <w:numId w:val="6"/>
                                </w:numPr>
                                <w:spacing w:line="276" w:lineRule="auto"/>
                                <w:ind w:left="426"/>
                                <w:rPr>
                                  <w:rFonts w:ascii="Montserrat" w:hAnsi="Montserrat"/>
                                  <w:color w:val="000000" w:themeColor="text1"/>
                                  <w:sz w:val="22"/>
                                  <w:szCs w:val="18"/>
                                </w:rPr>
                              </w:pPr>
                              <w:r w:rsidRPr="00B76660">
                                <w:rPr>
                                  <w:rFonts w:ascii="Montserrat" w:hAnsi="Montserrat"/>
                                  <w:color w:val="000000" w:themeColor="text1"/>
                                  <w:sz w:val="22"/>
                                  <w:szCs w:val="18"/>
                                </w:rPr>
                                <w:t xml:space="preserve">Lead and support staff in program development </w:t>
                              </w:r>
                            </w:p>
                            <w:p w14:paraId="1AC40606" w14:textId="0039261E" w:rsidR="00FF7311" w:rsidRPr="00B76660" w:rsidRDefault="00DB5585" w:rsidP="0092117A">
                              <w:pPr>
                                <w:pStyle w:val="ListParagraph"/>
                                <w:numPr>
                                  <w:ilvl w:val="0"/>
                                  <w:numId w:val="6"/>
                                </w:numPr>
                                <w:spacing w:line="276" w:lineRule="auto"/>
                                <w:ind w:left="426"/>
                                <w:rPr>
                                  <w:rFonts w:ascii="Montserrat" w:hAnsi="Montserrat"/>
                                  <w:color w:val="000000" w:themeColor="text1"/>
                                  <w:sz w:val="22"/>
                                  <w:szCs w:val="18"/>
                                </w:rPr>
                              </w:pPr>
                              <w:r w:rsidRPr="00B76660">
                                <w:rPr>
                                  <w:rFonts w:ascii="Montserrat" w:hAnsi="Montserrat"/>
                                  <w:color w:val="000000" w:themeColor="text1"/>
                                  <w:sz w:val="22"/>
                                  <w:szCs w:val="18"/>
                                </w:rPr>
                                <w:t>Relationship management and wellbeing for students, staff and parents</w:t>
                              </w:r>
                            </w:p>
                            <w:p w14:paraId="6D27E267" w14:textId="60478DE1" w:rsidR="00FF7311" w:rsidRPr="00B76660" w:rsidRDefault="00DB5585" w:rsidP="0092117A">
                              <w:pPr>
                                <w:pStyle w:val="ListParagraph"/>
                                <w:numPr>
                                  <w:ilvl w:val="0"/>
                                  <w:numId w:val="6"/>
                                </w:numPr>
                                <w:spacing w:line="276" w:lineRule="auto"/>
                                <w:ind w:left="426"/>
                                <w:rPr>
                                  <w:rFonts w:ascii="Montserrat" w:hAnsi="Montserrat"/>
                                  <w:color w:val="000000" w:themeColor="text1"/>
                                  <w:sz w:val="22"/>
                                  <w:szCs w:val="18"/>
                                </w:rPr>
                              </w:pPr>
                              <w:r w:rsidRPr="00B76660">
                                <w:rPr>
                                  <w:rFonts w:ascii="Montserrat" w:hAnsi="Montserrat"/>
                                  <w:color w:val="000000" w:themeColor="text1"/>
                                  <w:sz w:val="22"/>
                                  <w:szCs w:val="18"/>
                                </w:rPr>
                                <w:t>Ensure</w:t>
                              </w:r>
                              <w:r w:rsidR="00B76660" w:rsidRPr="00B76660">
                                <w:rPr>
                                  <w:rFonts w:ascii="Montserrat" w:hAnsi="Montserrat"/>
                                  <w:color w:val="000000" w:themeColor="text1"/>
                                  <w:sz w:val="22"/>
                                  <w:szCs w:val="18"/>
                                </w:rPr>
                                <w:t xml:space="preserve"> NESA c</w:t>
                              </w:r>
                              <w:r w:rsidRPr="00B76660">
                                <w:rPr>
                                  <w:rFonts w:ascii="Montserrat" w:hAnsi="Montserrat"/>
                                  <w:color w:val="000000" w:themeColor="text1"/>
                                  <w:sz w:val="22"/>
                                  <w:szCs w:val="18"/>
                                </w:rPr>
                                <w:t xml:space="preserve">ompliance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9525" y="2695946"/>
                            <a:ext cx="5792442" cy="1774209"/>
                          </a:xfrm>
                          <a:prstGeom prst="roundRect">
                            <a:avLst/>
                          </a:prstGeom>
                          <a:solidFill>
                            <a:srgbClr val="F3B8B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0102D2" w14:textId="15BA30B9" w:rsidR="00FF7311" w:rsidRPr="0092117A" w:rsidRDefault="00FF7311" w:rsidP="0092117A">
                              <w:pPr>
                                <w:spacing w:line="276" w:lineRule="auto"/>
                                <w:rPr>
                                  <w:rFonts w:ascii="Montserrat" w:hAnsi="Montserrat"/>
                                  <w:color w:val="000000" w:themeColor="text1"/>
                                  <w:sz w:val="24"/>
                                  <w:szCs w:val="24"/>
                                </w:rPr>
                              </w:pPr>
                              <w:r w:rsidRPr="0092117A">
                                <w:rPr>
                                  <w:rFonts w:ascii="Montserrat" w:hAnsi="Montserrat"/>
                                  <w:b/>
                                  <w:color w:val="000000" w:themeColor="text1"/>
                                  <w:sz w:val="24"/>
                                  <w:szCs w:val="24"/>
                                </w:rPr>
                                <w:t xml:space="preserve">IDU coordinator </w:t>
                              </w:r>
                              <w:r w:rsidR="00D34B6E">
                                <w:rPr>
                                  <w:rFonts w:ascii="Montserrat" w:hAnsi="Montserrat"/>
                                  <w:color w:val="000000" w:themeColor="text1"/>
                                  <w:sz w:val="24"/>
                                  <w:szCs w:val="24"/>
                                </w:rPr>
                                <w:t>– 2</w:t>
                              </w:r>
                              <w:r w:rsidRPr="0092117A">
                                <w:rPr>
                                  <w:rFonts w:ascii="Montserrat" w:hAnsi="Montserrat"/>
                                  <w:color w:val="000000" w:themeColor="text1"/>
                                  <w:sz w:val="24"/>
                                  <w:szCs w:val="24"/>
                                </w:rPr>
                                <w:t xml:space="preserve"> teachers</w:t>
                              </w:r>
                            </w:p>
                            <w:p w14:paraId="14D61A25" w14:textId="77777777" w:rsidR="00FF7311" w:rsidRPr="0092117A" w:rsidRDefault="00FF7311" w:rsidP="0092117A">
                              <w:pPr>
                                <w:pStyle w:val="ListParagraph"/>
                                <w:numPr>
                                  <w:ilvl w:val="0"/>
                                  <w:numId w:val="5"/>
                                </w:numPr>
                                <w:spacing w:line="276" w:lineRule="auto"/>
                                <w:ind w:left="426"/>
                                <w:rPr>
                                  <w:rFonts w:ascii="Montserrat" w:hAnsi="Montserrat"/>
                                  <w:color w:val="000000" w:themeColor="text1"/>
                                </w:rPr>
                              </w:pPr>
                              <w:r w:rsidRPr="0092117A">
                                <w:rPr>
                                  <w:rFonts w:ascii="Montserrat" w:hAnsi="Montserrat"/>
                                  <w:color w:val="000000" w:themeColor="text1"/>
                                </w:rPr>
                                <w:t xml:space="preserve">Promote clear communication (weekly bulletin) and inclusion of all team members in planning </w:t>
                              </w:r>
                            </w:p>
                            <w:p w14:paraId="74B5A7A0" w14:textId="77777777" w:rsidR="00FF7311" w:rsidRPr="0092117A" w:rsidRDefault="00FF7311" w:rsidP="0092117A">
                              <w:pPr>
                                <w:pStyle w:val="ListParagraph"/>
                                <w:numPr>
                                  <w:ilvl w:val="0"/>
                                  <w:numId w:val="5"/>
                                </w:numPr>
                                <w:spacing w:line="276" w:lineRule="auto"/>
                                <w:ind w:left="426"/>
                                <w:rPr>
                                  <w:rFonts w:ascii="Montserrat" w:hAnsi="Montserrat"/>
                                  <w:color w:val="000000" w:themeColor="text1"/>
                                </w:rPr>
                              </w:pPr>
                              <w:r w:rsidRPr="0092117A">
                                <w:rPr>
                                  <w:rFonts w:ascii="Montserrat" w:hAnsi="Montserrat"/>
                                  <w:color w:val="000000" w:themeColor="text1"/>
                                </w:rPr>
                                <w:t>Create workflow (via a digital platform) &amp; ensure timeframes</w:t>
                              </w:r>
                            </w:p>
                            <w:p w14:paraId="77EC8914" w14:textId="3B182FFB" w:rsidR="00FF7311" w:rsidRPr="0092117A" w:rsidRDefault="00FF7311" w:rsidP="0092117A">
                              <w:pPr>
                                <w:pStyle w:val="ListParagraph"/>
                                <w:numPr>
                                  <w:ilvl w:val="0"/>
                                  <w:numId w:val="5"/>
                                </w:numPr>
                                <w:spacing w:line="276" w:lineRule="auto"/>
                                <w:ind w:left="426"/>
                                <w:rPr>
                                  <w:rFonts w:ascii="Montserrat" w:hAnsi="Montserrat"/>
                                  <w:color w:val="000000" w:themeColor="text1"/>
                                </w:rPr>
                              </w:pPr>
                              <w:r w:rsidRPr="0092117A">
                                <w:rPr>
                                  <w:rFonts w:ascii="Montserrat" w:hAnsi="Montserrat"/>
                                  <w:color w:val="000000" w:themeColor="text1"/>
                                </w:rPr>
                                <w:t>Coordinate with HTs and external experts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E82AFB" id="Group 6" o:spid="_x0000_s1028" style="width:462.95pt;height:647.65pt;mso-position-horizontal-relative:char;mso-position-vertical-relative:line" coordorigin="-95" coordsize="58794,8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gxdQQAAPAaAAAOAAAAZHJzL2Uyb0RvYy54bWzsWUtv2zgQvi+w/0HgPbFEiXohSuE6DywQ&#10;tEHSRc+0RNkCJFJL0rGzv36H1MNGmrRp1+khkA+yKM4MZ4Yzn4ajsw+7pnYemFSV4BnyTl3kMJ6L&#10;ouKrDP395eokRo7SlBe0Fpxl6JEp9OH8zz/Otm3KsFiLumDSASFcpds2Q2ut23Q2U/maNVSdipZx&#10;mCyFbKiGoVzNCkm3IL2pZ9h1w9lWyKKVImdKwdOLbhKdW/llyXL9uSwV006dIdBN26u016W5zs7P&#10;aLqStF1Xea8G/QUtGlpxWHQUdUE1dTay+kZUU+VSKFHq01w0M1GWVc6sDWCN5z6x5lqKTWttWaXb&#10;VTu6CVz7xE+/LDb/9HArnarIUIgcThvYIruqExrXbNtVChTXsr1vb2X/YNWNjLW7UjbmH+xwdtap&#10;j6NT2U47OTwkcZQEIUFODnMxxkFMgs7t+Rr2xvCdJAQDAcyfjFOXP2CfDavPjJKjTtsW4kjtXaX+&#10;n6vu17RldgeUcUTvqmhw1Z3Y8IIVzh3EGeWrmjlR5zZLPfpMpQrc94zD/AR7vjU8jKMAu6RzzN51&#10;rutGXuc6zyduGFiK0XaatlLpayYax9xkCAKGF0YbG4z04UZp2DWgH+iMEkrUVXFV1bUdyNVyUUvn&#10;gUKGLC5d17cmAMsBGfh4sMHe6ceaGeaa37ESogf2ENsVbd6yUR7Nc8a1102tacG6ZQiYZVPPrGIy&#10;3XBYNa1AI7kE9UbZvYCBshMyyO7s6+kNK7NpPzK731OsYx457MqC65G5qbiQzwmowap+5Y4e1D9w&#10;jbnVu+XOZhYeYmIpikcIISk6GFJtflXBtt1QpW+pBNwBhAIs1Z/hUtZimyHR3yFnLeS/zz039BDj&#10;MIucLeBYhtQ/GyoZcuq/OER/4gWBAT47CEiEYSAPZ5aHM3zTLAQEAsQcaGdvDb2uh9tSiuYrQO7c&#10;rApTlOewdoZyLYfBQnf4CqCds/nckgHYtVTf8Ps2N8KNn01Eftl9pbLtY1dD2H8SQ8bR9En0drSG&#10;k4v5RouysqFtPN35td8ByH4DXL8BBuDV1iHmtzAQD1sOoPFjGCBuHILHAf8CEvqh17+WBhjAsR9H&#10;fo+gGH4JGYJvAOAhvY8EA/HF4mpM0D1aTDCwh6sOhH4GBvwhJiYYeFcwAOn6Ig50qWzQ6FVAgJME&#10;kxAqMQsFgRd4iQkaeKf11RCO3SD0RigICFQFhuLtKoIJCtLy6BWBrXL3b66pIngnFYEp5l8qCWAO&#10;EvXVUEASKMTtkcjyHUJAQAhJukMBDl0oHoaK/W2qAe8iwPG8R5npUJChoxwKLGxPEPDuDgXm5fwi&#10;BIyb/qpqwHeJF0Y9CvSNkX0h4MU4BLgxXRVMEgIHhzctBMLFfHFplZhaA7bhcRQU6LtswxF2KgTe&#10;SyHwnRah93M9wn1zFIcJgVaqSfN9OUCiBAcB7nuEkeki2jPDm50IrvyP8cfh0DGVA0cqB8aYmJoD&#10;v6s5YD8cwGcVe3ruPwGZ7zaHY9tT3H+oOv8PAAD//wMAUEsDBBQABgAIAAAAIQDazzsF3QAAAAYB&#10;AAAPAAAAZHJzL2Rvd25yZXYueG1sTI9BS8NAEIXvgv9hGcGb3SQlYmI2pRT1VARbQbxNs9MkNDsb&#10;stsk/feuXuzlwfAe731TrGbTiZEG11pWEC8iEMSV1S3XCj73rw9PIJxH1thZJgUXcrAqb28KzLWd&#10;+IPGna9FKGGXo4LG+z6X0lUNGXQL2xMH72gHgz6cQy31gFMoN51MouhRGmw5LDTY06ah6rQ7GwVv&#10;E07rZfwybk/HzeV7n75/bWNS6v5uXj+D8DT7/zD84gd0KAPTwZ5ZO9EpCI/4Pw1elqQZiEMIJVm6&#10;BFkW8hq//AEAAP//AwBQSwECLQAUAAYACAAAACEAtoM4kv4AAADhAQAAEwAAAAAAAAAAAAAAAAAA&#10;AAAAW0NvbnRlbnRfVHlwZXNdLnhtbFBLAQItABQABgAIAAAAIQA4/SH/1gAAAJQBAAALAAAAAAAA&#10;AAAAAAAAAC8BAABfcmVscy8ucmVsc1BLAQItABQABgAIAAAAIQA6ufgxdQQAAPAaAAAOAAAAAAAA&#10;AAAAAAAAAC4CAABkcnMvZTJvRG9jLnhtbFBLAQItABQABgAIAAAAIQDazzsF3QAAAAYBAAAPAAAA&#10;AAAAAAAAAAAAAM8GAABkcnMvZG93bnJldi54bWxQSwUGAAAAAAQABADzAAAA2QcAAAAA&#10;">
                <v:roundrect id="Rounded Rectangle 7" o:spid="_x0000_s1029" style="position:absolute;left:392;top:68742;width:58000;height:13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w3xQAAANoAAAAPAAAAZHJzL2Rvd25yZXYueG1sRI9PawIx&#10;FMTvQr9DeIXe3GxLqXXdKFJpEXrRrYLHx+btH7t5WZKo67dvCoLHYWZ+w+SLwXTiTM63lhU8JykI&#10;4tLqlmsFu5/P8TsIH5A1dpZJwZU8LOYPoxwzbS+8pXMRahEh7DNU0ITQZ1L6siGDPrE9cfQq6wyG&#10;KF0ttcNLhJtOvqTpmzTYclxosKePhsrf4mQUFN3hdf913S2n5Wp1qjbfx7Xrj0o9PQ7LGYhAQ7iH&#10;b+21VjCB/yvxBsj5HwAAAP//AwBQSwECLQAUAAYACAAAACEA2+H2y+4AAACFAQAAEwAAAAAAAAAA&#10;AAAAAAAAAAAAW0NvbnRlbnRfVHlwZXNdLnhtbFBLAQItABQABgAIAAAAIQBa9CxbvwAAABUBAAAL&#10;AAAAAAAAAAAAAAAAAB8BAABfcmVscy8ucmVsc1BLAQItABQABgAIAAAAIQCWpuw3xQAAANoAAAAP&#10;AAAAAAAAAAAAAAAAAAcCAABkcnMvZG93bnJldi54bWxQSwUGAAAAAAMAAwC3AAAA+QIAAAAA&#10;" fillcolor="#ce0037" strokecolor="#1f3763 [1604]" strokeweight="1pt">
                  <v:stroke joinstyle="miter"/>
                  <v:textbox>
                    <w:txbxContent>
                      <w:p w14:paraId="5E40C047" w14:textId="77777777" w:rsidR="00FF7311" w:rsidRPr="0092117A" w:rsidRDefault="00FF7311" w:rsidP="0092117A">
                        <w:pPr>
                          <w:spacing w:line="276" w:lineRule="auto"/>
                          <w:rPr>
                            <w:rFonts w:ascii="Montserrat" w:hAnsi="Montserrat" w:cs="Arial"/>
                            <w:color w:val="FFFFFF" w:themeColor="background1"/>
                            <w:sz w:val="24"/>
                            <w:szCs w:val="24"/>
                          </w:rPr>
                        </w:pPr>
                        <w:r w:rsidRPr="0092117A">
                          <w:rPr>
                            <w:rFonts w:ascii="Montserrat" w:hAnsi="Montserrat" w:cs="Arial"/>
                            <w:b/>
                            <w:color w:val="FFFFFF" w:themeColor="background1"/>
                            <w:sz w:val="24"/>
                            <w:szCs w:val="24"/>
                          </w:rPr>
                          <w:t>IDU content creators</w:t>
                        </w:r>
                        <w:r w:rsidRPr="0092117A">
                          <w:rPr>
                            <w:rFonts w:ascii="Montserrat" w:hAnsi="Montserrat" w:cs="Arial"/>
                            <w:color w:val="FFFFFF" w:themeColor="background1"/>
                            <w:sz w:val="24"/>
                            <w:szCs w:val="24"/>
                          </w:rPr>
                          <w:t xml:space="preserve"> – all classroom teachers</w:t>
                        </w:r>
                      </w:p>
                      <w:p w14:paraId="751D512F" w14:textId="77777777" w:rsidR="00FF7311" w:rsidRPr="0092117A" w:rsidRDefault="00FF7311" w:rsidP="0092117A">
                        <w:pPr>
                          <w:pStyle w:val="ListParagraph"/>
                          <w:numPr>
                            <w:ilvl w:val="0"/>
                            <w:numId w:val="5"/>
                          </w:numPr>
                          <w:spacing w:line="276" w:lineRule="auto"/>
                          <w:rPr>
                            <w:rFonts w:ascii="Montserrat" w:hAnsi="Montserrat" w:cs="Arial"/>
                            <w:color w:val="FFFFFF" w:themeColor="background1"/>
                          </w:rPr>
                        </w:pPr>
                        <w:r w:rsidRPr="0092117A">
                          <w:rPr>
                            <w:rFonts w:ascii="Montserrat" w:hAnsi="Montserrat" w:cs="Arial"/>
                            <w:color w:val="FFFFFF" w:themeColor="background1"/>
                          </w:rPr>
                          <w:t>Co-construct lessons</w:t>
                        </w:r>
                      </w:p>
                      <w:p w14:paraId="00C07FC6" w14:textId="3CD9350C" w:rsidR="00FF7311" w:rsidRPr="0092117A" w:rsidRDefault="00DA3177" w:rsidP="0092117A">
                        <w:pPr>
                          <w:pStyle w:val="ListParagraph"/>
                          <w:numPr>
                            <w:ilvl w:val="0"/>
                            <w:numId w:val="5"/>
                          </w:numPr>
                          <w:spacing w:line="276" w:lineRule="auto"/>
                          <w:rPr>
                            <w:rFonts w:ascii="Montserrat" w:hAnsi="Montserrat" w:cs="Arial"/>
                            <w:color w:val="FFFFFF" w:themeColor="background1"/>
                          </w:rPr>
                        </w:pPr>
                        <w:r>
                          <w:rPr>
                            <w:rFonts w:ascii="Montserrat" w:hAnsi="Montserrat" w:cs="Arial"/>
                            <w:color w:val="FFFFFF" w:themeColor="background1"/>
                          </w:rPr>
                          <w:t>Mark assessment task</w:t>
                        </w:r>
                        <w:r w:rsidR="00FF7311" w:rsidRPr="0092117A">
                          <w:rPr>
                            <w:rFonts w:ascii="Montserrat" w:hAnsi="Montserrat" w:cs="Arial"/>
                            <w:color w:val="FFFFFF" w:themeColor="background1"/>
                          </w:rPr>
                          <w:t>s</w:t>
                        </w:r>
                        <w:r>
                          <w:rPr>
                            <w:rFonts w:ascii="Montserrat" w:hAnsi="Montserrat" w:cs="Arial"/>
                            <w:color w:val="FFFFFF" w:themeColor="background1"/>
                          </w:rPr>
                          <w:t xml:space="preserve"> – holistically or broken into KLA sections</w:t>
                        </w:r>
                      </w:p>
                      <w:p w14:paraId="73F2809B" w14:textId="77777777" w:rsidR="00FF7311" w:rsidRPr="0092117A" w:rsidRDefault="00FF7311" w:rsidP="0092117A">
                        <w:pPr>
                          <w:pStyle w:val="ListParagraph"/>
                          <w:numPr>
                            <w:ilvl w:val="0"/>
                            <w:numId w:val="5"/>
                          </w:numPr>
                          <w:spacing w:line="276" w:lineRule="auto"/>
                          <w:rPr>
                            <w:rFonts w:ascii="Montserrat" w:hAnsi="Montserrat" w:cs="Arial"/>
                            <w:color w:val="FFFFFF" w:themeColor="background1"/>
                          </w:rPr>
                        </w:pPr>
                        <w:r w:rsidRPr="0092117A">
                          <w:rPr>
                            <w:rFonts w:ascii="Montserrat" w:hAnsi="Montserrat" w:cs="Arial"/>
                            <w:color w:val="FFFFFF" w:themeColor="background1"/>
                          </w:rPr>
                          <w:t>Organise incursions/excursions</w:t>
                        </w:r>
                      </w:p>
                      <w:p w14:paraId="393CA48F" w14:textId="77777777" w:rsidR="00FF7311" w:rsidRDefault="00FF7311" w:rsidP="0092117A">
                        <w:pPr>
                          <w:jc w:val="center"/>
                        </w:pPr>
                      </w:p>
                    </w:txbxContent>
                  </v:textbox>
                </v:roundrect>
                <v:roundrect id="Rounded Rectangle 8" o:spid="_x0000_s1030" style="position:absolute;left:508;top:45636;width:28387;height:22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rtwAAAANoAAAAPAAAAZHJzL2Rvd25yZXYueG1sRE9La8JA&#10;EL4X/A/LCL3VTQOWkrqKBJQePNhUtMchOyah2dmQ3ebx7zuHQo8f33uzm1yrBupD49nA8yoBRVx6&#10;23Bl4PJ5eHoFFSKyxdYzGZgpwG67eNhgZv3IHzQUsVISwiFDA3WMXaZ1KGtyGFa+Ixbu7nuHUWBf&#10;advjKOGu1WmSvGiHDUtDjR3lNZXfxY+T3nm+n277c1fg13lN6dGVSX415nE57d9ARZriv/jP/W4N&#10;yFa5IjdAb38BAAD//wMAUEsBAi0AFAAGAAgAAAAhANvh9svuAAAAhQEAABMAAAAAAAAAAAAAAAAA&#10;AAAAAFtDb250ZW50X1R5cGVzXS54bWxQSwECLQAUAAYACAAAACEAWvQsW78AAAAVAQAACwAAAAAA&#10;AAAAAAAAAAAfAQAAX3JlbHMvLnJlbHNQSwECLQAUAAYACAAAACEAh/Ra7cAAAADaAAAADwAAAAAA&#10;AAAAAAAAAAAHAgAAZHJzL2Rvd25yZXYueG1sUEsFBgAAAAADAAMAtwAAAPQCAAAAAA==&#10;" fillcolor="#c8dcf0" strokecolor="#1f3763 [1604]" strokeweight="1pt">
                  <v:stroke joinstyle="miter"/>
                  <v:textbox>
                    <w:txbxContent>
                      <w:p w14:paraId="1E162EDA" w14:textId="77777777" w:rsidR="00FF7311" w:rsidRPr="0092117A" w:rsidRDefault="00FF7311" w:rsidP="0092117A">
                        <w:pPr>
                          <w:spacing w:line="276" w:lineRule="auto"/>
                          <w:rPr>
                            <w:rFonts w:ascii="Montserrat" w:hAnsi="Montserrat"/>
                            <w:b/>
                            <w:color w:val="000000" w:themeColor="text1"/>
                            <w:sz w:val="24"/>
                          </w:rPr>
                        </w:pPr>
                        <w:r w:rsidRPr="0092117A">
                          <w:rPr>
                            <w:rFonts w:ascii="Montserrat" w:hAnsi="Montserrat"/>
                            <w:b/>
                            <w:color w:val="000000" w:themeColor="text1"/>
                            <w:sz w:val="24"/>
                          </w:rPr>
                          <w:t>IDU coordinator – creative</w:t>
                        </w:r>
                      </w:p>
                      <w:p w14:paraId="54101FE9" w14:textId="77777777" w:rsidR="00FF7311" w:rsidRPr="0092117A" w:rsidRDefault="00FF7311" w:rsidP="0092117A">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Classroom teacher</w:t>
                        </w:r>
                      </w:p>
                      <w:p w14:paraId="09A508C3" w14:textId="77777777" w:rsidR="00FF7311" w:rsidRPr="0092117A" w:rsidRDefault="00FF7311" w:rsidP="0092117A">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Leads synthesis of theme and common outcomes in program</w:t>
                        </w:r>
                      </w:p>
                      <w:p w14:paraId="1B4DCF86" w14:textId="77777777" w:rsidR="00FF7311" w:rsidRPr="0092117A" w:rsidRDefault="00FF7311" w:rsidP="0092117A">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Assessment outlines</w:t>
                        </w:r>
                      </w:p>
                      <w:p w14:paraId="27849479" w14:textId="41946BB8" w:rsidR="00FF7311" w:rsidRPr="00556313" w:rsidRDefault="00FF7311" w:rsidP="00556313">
                        <w:pPr>
                          <w:pStyle w:val="ListParagraph"/>
                          <w:numPr>
                            <w:ilvl w:val="0"/>
                            <w:numId w:val="6"/>
                          </w:numPr>
                          <w:spacing w:line="276" w:lineRule="auto"/>
                          <w:ind w:left="284"/>
                          <w:rPr>
                            <w:rFonts w:ascii="Montserrat" w:hAnsi="Montserrat"/>
                            <w:color w:val="000000" w:themeColor="text1"/>
                            <w:szCs w:val="22"/>
                          </w:rPr>
                        </w:pPr>
                        <w:r w:rsidRPr="0092117A">
                          <w:rPr>
                            <w:rFonts w:ascii="Montserrat" w:hAnsi="Montserrat"/>
                            <w:color w:val="000000" w:themeColor="text1"/>
                            <w:szCs w:val="22"/>
                          </w:rPr>
                          <w:t>Manages CANVA</w:t>
                        </w:r>
                        <w:r>
                          <w:rPr>
                            <w:rFonts w:ascii="Montserrat" w:hAnsi="Montserrat"/>
                            <w:color w:val="000000" w:themeColor="text1"/>
                            <w:szCs w:val="22"/>
                          </w:rPr>
                          <w:t>S</w:t>
                        </w:r>
                        <w:r w:rsidRPr="0092117A">
                          <w:rPr>
                            <w:rFonts w:ascii="Montserrat" w:hAnsi="Montserrat"/>
                            <w:color w:val="000000" w:themeColor="text1"/>
                            <w:szCs w:val="22"/>
                          </w:rPr>
                          <w:t xml:space="preserve"> site</w:t>
                        </w:r>
                      </w:p>
                    </w:txbxContent>
                  </v:textbox>
                </v:roundrect>
                <v:roundrect id="Rounded Rectangle 10" o:spid="_x0000_s1031" style="position:absolute;left:29925;top:45414;width:28046;height:22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92wwAAANsAAAAPAAAAZHJzL2Rvd25yZXYueG1sRI9Na8Mw&#10;DIbvg/4Ho8Juq7NAx8jqlhJo2aGHLivtjiJWk7BYDrGXj38/HQa7Sej9eLTZTa5VA/Wh8WzgeZWA&#10;Ii69bbgycPk8PL2CChHZYuuZDMwUYLddPGwws37kDxqKWCkJ4ZChgTrGLtM6lDU5DCvfEcvt7nuH&#10;Uda+0rbHUcJdq9MkedEOG5aGGjvKayq/ix8nvfN8P932567Ar/Oa0qMrk/xqzONy2r+BijTFf/Gf&#10;+90KvtDLLzKA3v4CAAD//wMAUEsBAi0AFAAGAAgAAAAhANvh9svuAAAAhQEAABMAAAAAAAAAAAAA&#10;AAAAAAAAAFtDb250ZW50X1R5cGVzXS54bWxQSwECLQAUAAYACAAAACEAWvQsW78AAAAVAQAACwAA&#10;AAAAAAAAAAAAAAAfAQAAX3JlbHMvLnJlbHNQSwECLQAUAAYACAAAACEALN6fdsMAAADbAAAADwAA&#10;AAAAAAAAAAAAAAAHAgAAZHJzL2Rvd25yZXYueG1sUEsFBgAAAAADAAMAtwAAAPcCAAAAAA==&#10;" fillcolor="#c8dcf0" strokecolor="#1f3763 [1604]" strokeweight="1pt">
                  <v:stroke joinstyle="miter"/>
                  <v:textbox>
                    <w:txbxContent>
                      <w:p w14:paraId="5DB56436" w14:textId="77777777" w:rsidR="00FF7311" w:rsidRPr="0092117A" w:rsidRDefault="00FF7311" w:rsidP="0092117A">
                        <w:pPr>
                          <w:spacing w:line="276" w:lineRule="auto"/>
                          <w:rPr>
                            <w:rFonts w:ascii="Montserrat" w:hAnsi="Montserrat"/>
                            <w:b/>
                            <w:color w:val="000000" w:themeColor="text1"/>
                            <w:sz w:val="24"/>
                            <w:szCs w:val="24"/>
                          </w:rPr>
                        </w:pPr>
                        <w:r w:rsidRPr="0092117A">
                          <w:rPr>
                            <w:rFonts w:ascii="Montserrat" w:hAnsi="Montserrat"/>
                            <w:b/>
                            <w:color w:val="000000" w:themeColor="text1"/>
                            <w:sz w:val="24"/>
                            <w:szCs w:val="24"/>
                          </w:rPr>
                          <w:t>IDU coordinator – data</w:t>
                        </w:r>
                      </w:p>
                      <w:p w14:paraId="12D245FC" w14:textId="77777777" w:rsidR="00FF7311" w:rsidRPr="0092117A" w:rsidRDefault="00FF7311" w:rsidP="0092117A">
                        <w:pPr>
                          <w:pStyle w:val="ListParagraph"/>
                          <w:numPr>
                            <w:ilvl w:val="0"/>
                            <w:numId w:val="6"/>
                          </w:numPr>
                          <w:spacing w:line="276" w:lineRule="auto"/>
                          <w:ind w:left="426"/>
                          <w:rPr>
                            <w:rFonts w:ascii="Montserrat" w:hAnsi="Montserrat"/>
                            <w:color w:val="000000" w:themeColor="text1"/>
                          </w:rPr>
                        </w:pPr>
                        <w:r w:rsidRPr="0092117A">
                          <w:rPr>
                            <w:rFonts w:ascii="Montserrat" w:hAnsi="Montserrat"/>
                            <w:color w:val="000000" w:themeColor="text1"/>
                          </w:rPr>
                          <w:t>Classroom teacher</w:t>
                        </w:r>
                      </w:p>
                      <w:p w14:paraId="27D38A46" w14:textId="77777777" w:rsidR="00FF7311" w:rsidRPr="0092117A" w:rsidRDefault="00FF7311" w:rsidP="0092117A">
                        <w:pPr>
                          <w:pStyle w:val="ListParagraph"/>
                          <w:numPr>
                            <w:ilvl w:val="0"/>
                            <w:numId w:val="6"/>
                          </w:numPr>
                          <w:spacing w:line="276" w:lineRule="auto"/>
                          <w:ind w:left="426"/>
                          <w:rPr>
                            <w:rFonts w:ascii="Montserrat" w:hAnsi="Montserrat"/>
                            <w:color w:val="000000" w:themeColor="text1"/>
                          </w:rPr>
                        </w:pPr>
                        <w:r w:rsidRPr="0092117A">
                          <w:rPr>
                            <w:rFonts w:ascii="Montserrat" w:hAnsi="Montserrat"/>
                            <w:color w:val="000000" w:themeColor="text1"/>
                          </w:rPr>
                          <w:t xml:space="preserve">Leads analysis of student data </w:t>
                        </w:r>
                      </w:p>
                      <w:p w14:paraId="796C5BF8" w14:textId="77777777" w:rsidR="00FF7311" w:rsidRPr="0092117A" w:rsidRDefault="00FF7311" w:rsidP="0092117A">
                        <w:pPr>
                          <w:pStyle w:val="ListParagraph"/>
                          <w:numPr>
                            <w:ilvl w:val="0"/>
                            <w:numId w:val="6"/>
                          </w:numPr>
                          <w:spacing w:line="276" w:lineRule="auto"/>
                          <w:ind w:left="426"/>
                          <w:rPr>
                            <w:rFonts w:ascii="Montserrat" w:hAnsi="Montserrat"/>
                            <w:color w:val="000000" w:themeColor="text1"/>
                          </w:rPr>
                        </w:pPr>
                        <w:r w:rsidRPr="0092117A">
                          <w:rPr>
                            <w:rFonts w:ascii="Montserrat" w:hAnsi="Montserrat"/>
                            <w:color w:val="000000" w:themeColor="text1"/>
                          </w:rPr>
                          <w:t>Leads recommendations for student learning and creates stage needs profile</w:t>
                        </w:r>
                      </w:p>
                      <w:p w14:paraId="2776F9E1" w14:textId="3CB4CC43" w:rsidR="00FF7311" w:rsidRPr="00556313" w:rsidRDefault="00FF7311" w:rsidP="00556313">
                        <w:pPr>
                          <w:pStyle w:val="ListParagraph"/>
                          <w:numPr>
                            <w:ilvl w:val="0"/>
                            <w:numId w:val="6"/>
                          </w:numPr>
                          <w:spacing w:line="276" w:lineRule="auto"/>
                          <w:ind w:left="284"/>
                          <w:rPr>
                            <w:rFonts w:ascii="Montserrat" w:hAnsi="Montserrat"/>
                            <w:color w:val="000000" w:themeColor="text1"/>
                          </w:rPr>
                        </w:pPr>
                        <w:r w:rsidRPr="0092117A">
                          <w:rPr>
                            <w:rFonts w:ascii="Montserrat" w:hAnsi="Montserrat"/>
                            <w:color w:val="000000" w:themeColor="text1"/>
                          </w:rPr>
                          <w:t>Manages CANVA</w:t>
                        </w:r>
                        <w:r>
                          <w:rPr>
                            <w:rFonts w:ascii="Montserrat" w:hAnsi="Montserrat"/>
                            <w:color w:val="000000" w:themeColor="text1"/>
                          </w:rPr>
                          <w:t>S</w:t>
                        </w:r>
                        <w:r w:rsidRPr="0092117A">
                          <w:rPr>
                            <w:rFonts w:ascii="Montserrat" w:hAnsi="Montserrat"/>
                            <w:color w:val="000000" w:themeColor="text1"/>
                          </w:rPr>
                          <w:t xml:space="preserve"> site</w:t>
                        </w:r>
                      </w:p>
                    </w:txbxContent>
                  </v:textbox>
                </v:roundrect>
                <v:roundrect id="Rounded Rectangle 13" o:spid="_x0000_s1032" style="position:absolute;left:59;width:28455;height:26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X5uwAAANsAAAAPAAAAZHJzL2Rvd25yZXYueG1sRE9LCsIw&#10;EN0L3iGM4E5TFYpUo4gi6E6rBxiasS02k9LEtt7eCIK7ebzvrLe9qURLjSstK5hNIxDEmdUl5wru&#10;t+NkCcJ5ZI2VZVLwJgfbzXCwxkTbjq/Upj4XIYRdggoK7+tESpcVZNBNbU0cuIdtDPoAm1zqBrsQ&#10;bio5j6JYGiw5NBRY076g7Jm+jILYHvFJbZd2l0N+nrlXfN4tYqXGo363AuGp93/xz33SYf4Cvr+E&#10;A+TmAwAA//8DAFBLAQItABQABgAIAAAAIQDb4fbL7gAAAIUBAAATAAAAAAAAAAAAAAAAAAAAAABb&#10;Q29udGVudF9UeXBlc10ueG1sUEsBAi0AFAAGAAgAAAAhAFr0LFu/AAAAFQEAAAsAAAAAAAAAAAAA&#10;AAAAHwEAAF9yZWxzLy5yZWxzUEsBAi0AFAAGAAgAAAAhABBLRfm7AAAA2wAAAA8AAAAAAAAAAAAA&#10;AAAABwIAAGRycy9kb3ducmV2LnhtbFBLBQYAAAAAAwADALcAAADvAgAAAAA=&#10;" fillcolor="#1d428a" strokecolor="#1f3763 [1604]" strokeweight="1pt">
                  <v:stroke joinstyle="miter"/>
                  <v:textbox>
                    <w:txbxContent>
                      <w:p w14:paraId="786B8BA4" w14:textId="77777777" w:rsidR="00FF7311" w:rsidRPr="0092117A" w:rsidRDefault="00FF7311" w:rsidP="0092117A">
                        <w:pPr>
                          <w:spacing w:line="276" w:lineRule="auto"/>
                          <w:rPr>
                            <w:rFonts w:ascii="Montserrat" w:hAnsi="Montserrat"/>
                            <w:b/>
                            <w:color w:val="FFFFFF" w:themeColor="background1"/>
                            <w:sz w:val="24"/>
                            <w:szCs w:val="24"/>
                          </w:rPr>
                        </w:pPr>
                        <w:r w:rsidRPr="0092117A">
                          <w:rPr>
                            <w:rFonts w:ascii="Montserrat" w:hAnsi="Montserrat"/>
                            <w:b/>
                            <w:color w:val="FFFFFF" w:themeColor="background1"/>
                            <w:sz w:val="24"/>
                            <w:szCs w:val="24"/>
                          </w:rPr>
                          <w:t>Senior Executive</w:t>
                        </w:r>
                      </w:p>
                      <w:p w14:paraId="7B2462EB" w14:textId="77777777" w:rsidR="00BA5AB4" w:rsidRPr="00BA5AB4" w:rsidRDefault="00B76660" w:rsidP="00556313">
                        <w:pPr>
                          <w:pStyle w:val="ListParagraph"/>
                          <w:numPr>
                            <w:ilvl w:val="0"/>
                            <w:numId w:val="7"/>
                          </w:numPr>
                          <w:spacing w:line="276" w:lineRule="auto"/>
                          <w:ind w:left="426"/>
                          <w:rPr>
                            <w:rFonts w:ascii="Montserrat" w:hAnsi="Montserrat"/>
                            <w:b/>
                            <w:color w:val="FFFFFF" w:themeColor="background1"/>
                            <w:sz w:val="22"/>
                            <w:szCs w:val="18"/>
                          </w:rPr>
                        </w:pPr>
                        <w:r w:rsidRPr="00B76660">
                          <w:rPr>
                            <w:rFonts w:ascii="Montserrat" w:hAnsi="Montserrat"/>
                            <w:sz w:val="22"/>
                            <w:szCs w:val="18"/>
                          </w:rPr>
                          <w:t>Drive priorities ensuring clear alignment with vision</w:t>
                        </w:r>
                      </w:p>
                      <w:p w14:paraId="152C6DF8" w14:textId="0F274E10" w:rsidR="00B76660" w:rsidRPr="00B76660" w:rsidRDefault="00BA5AB4" w:rsidP="00556313">
                        <w:pPr>
                          <w:pStyle w:val="ListParagraph"/>
                          <w:numPr>
                            <w:ilvl w:val="0"/>
                            <w:numId w:val="7"/>
                          </w:numPr>
                          <w:spacing w:line="276" w:lineRule="auto"/>
                          <w:ind w:left="426"/>
                          <w:rPr>
                            <w:rFonts w:ascii="Montserrat" w:hAnsi="Montserrat"/>
                            <w:b/>
                            <w:color w:val="FFFFFF" w:themeColor="background1"/>
                            <w:sz w:val="22"/>
                            <w:szCs w:val="18"/>
                          </w:rPr>
                        </w:pPr>
                        <w:r>
                          <w:rPr>
                            <w:rFonts w:ascii="Montserrat" w:hAnsi="Montserrat"/>
                            <w:sz w:val="22"/>
                            <w:szCs w:val="18"/>
                          </w:rPr>
                          <w:t xml:space="preserve">Communication across all stakeholders </w:t>
                        </w:r>
                        <w:r w:rsidR="00B76660" w:rsidRPr="00B76660">
                          <w:rPr>
                            <w:rFonts w:ascii="Montserrat" w:hAnsi="Montserrat"/>
                            <w:sz w:val="22"/>
                            <w:szCs w:val="18"/>
                          </w:rPr>
                          <w:t xml:space="preserve"> </w:t>
                        </w:r>
                      </w:p>
                      <w:p w14:paraId="40A28F7A" w14:textId="4D1F5331" w:rsidR="00B76660" w:rsidRPr="00B76660" w:rsidRDefault="00B76660" w:rsidP="00556313">
                        <w:pPr>
                          <w:pStyle w:val="ListParagraph"/>
                          <w:numPr>
                            <w:ilvl w:val="0"/>
                            <w:numId w:val="7"/>
                          </w:numPr>
                          <w:spacing w:line="276" w:lineRule="auto"/>
                          <w:ind w:left="426"/>
                          <w:rPr>
                            <w:rFonts w:ascii="Montserrat" w:hAnsi="Montserrat"/>
                            <w:b/>
                            <w:color w:val="FFFFFF" w:themeColor="background1"/>
                            <w:sz w:val="22"/>
                            <w:szCs w:val="18"/>
                          </w:rPr>
                        </w:pPr>
                        <w:r w:rsidRPr="00B76660">
                          <w:rPr>
                            <w:rFonts w:ascii="Montserrat" w:hAnsi="Montserrat"/>
                            <w:sz w:val="22"/>
                            <w:szCs w:val="18"/>
                          </w:rPr>
                          <w:t>Mana</w:t>
                        </w:r>
                        <w:r w:rsidR="00BA5AB4">
                          <w:rPr>
                            <w:rFonts w:ascii="Montserrat" w:hAnsi="Montserrat"/>
                            <w:sz w:val="22"/>
                            <w:szCs w:val="18"/>
                          </w:rPr>
                          <w:t>ge complex timetable and organis</w:t>
                        </w:r>
                        <w:r w:rsidRPr="00B76660">
                          <w:rPr>
                            <w:rFonts w:ascii="Montserrat" w:hAnsi="Montserrat"/>
                            <w:sz w:val="22"/>
                            <w:szCs w:val="18"/>
                          </w:rPr>
                          <w:t xml:space="preserve">ational structures to support IDU development </w:t>
                        </w:r>
                      </w:p>
                      <w:p w14:paraId="50D905AB" w14:textId="0EE9F682" w:rsidR="00FF7311" w:rsidRPr="00B76660" w:rsidRDefault="00FF7311" w:rsidP="00556313">
                        <w:pPr>
                          <w:pStyle w:val="ListParagraph"/>
                          <w:numPr>
                            <w:ilvl w:val="0"/>
                            <w:numId w:val="7"/>
                          </w:numPr>
                          <w:spacing w:line="276" w:lineRule="auto"/>
                          <w:ind w:left="426"/>
                          <w:rPr>
                            <w:rFonts w:ascii="Montserrat" w:hAnsi="Montserrat"/>
                            <w:b/>
                            <w:color w:val="FFFFFF" w:themeColor="background1"/>
                            <w:sz w:val="22"/>
                            <w:szCs w:val="18"/>
                          </w:rPr>
                        </w:pPr>
                        <w:r w:rsidRPr="00B76660">
                          <w:rPr>
                            <w:rFonts w:ascii="Montserrat" w:hAnsi="Montserrat"/>
                            <w:color w:val="FFFFFF" w:themeColor="background1"/>
                            <w:sz w:val="22"/>
                            <w:szCs w:val="18"/>
                          </w:rPr>
                          <w:t>Produc</w:t>
                        </w:r>
                        <w:r w:rsidR="00E821B9" w:rsidRPr="00B76660">
                          <w:rPr>
                            <w:rFonts w:ascii="Montserrat" w:hAnsi="Montserrat"/>
                            <w:color w:val="FFFFFF" w:themeColor="background1"/>
                            <w:sz w:val="22"/>
                            <w:szCs w:val="18"/>
                          </w:rPr>
                          <w:t xml:space="preserve">e themes to </w:t>
                        </w:r>
                        <w:r w:rsidRPr="00B76660">
                          <w:rPr>
                            <w:rFonts w:ascii="Montserrat" w:hAnsi="Montserrat"/>
                            <w:color w:val="FFFFFF" w:themeColor="background1"/>
                            <w:sz w:val="22"/>
                            <w:szCs w:val="18"/>
                          </w:rPr>
                          <w:t>be explored to support whole school events</w:t>
                        </w:r>
                      </w:p>
                    </w:txbxContent>
                  </v:textbox>
                </v:roundrect>
                <v:roundrect id="Rounded Rectangle 15" o:spid="_x0000_s1033" style="position:absolute;left:30516;width:28183;height:25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UqwAAAANsAAAAPAAAAZHJzL2Rvd25yZXYueG1sRE/JasMw&#10;EL0H8g9iAr0lclxagmPZlECCe6zT5TpYE8vUGhlLiZ2/rwqF3ubx1snL2fbiRqPvHCvYbhIQxI3T&#10;HbcK3s/H9Q6ED8gae8ek4E4eymK5yDHTbuI3utWhFTGEfYYKTAhDJqVvDFn0GzcQR+7iRoshwrGV&#10;esQphttepknyLC12HBsMDnQw1HzXV6uA72ldnT/5JE/za/Bmx+7r41Gph9X8sgcRaA7/4j93peP8&#10;J/j9JR4gix8AAAD//wMAUEsBAi0AFAAGAAgAAAAhANvh9svuAAAAhQEAABMAAAAAAAAAAAAAAAAA&#10;AAAAAFtDb250ZW50X1R5cGVzXS54bWxQSwECLQAUAAYACAAAACEAWvQsW78AAAAVAQAACwAAAAAA&#10;AAAAAAAAAAAfAQAAX3JlbHMvLnJlbHNQSwECLQAUAAYACAAAACEAAfQVKsAAAADbAAAADwAAAAAA&#10;AAAAAAAAAAAHAgAAZHJzL2Rvd25yZXYueG1sUEsFBgAAAAADAAMAtwAAAPQCAAAAAA==&#10;" fillcolor="#6cace4" strokecolor="#1f3763 [1604]" strokeweight="1pt">
                  <v:stroke joinstyle="miter"/>
                  <v:textbox>
                    <w:txbxContent>
                      <w:p w14:paraId="1C37910B" w14:textId="77777777" w:rsidR="00FF7311" w:rsidRPr="0092117A" w:rsidRDefault="00FF7311" w:rsidP="0092117A">
                        <w:pPr>
                          <w:spacing w:line="276" w:lineRule="auto"/>
                          <w:rPr>
                            <w:rFonts w:ascii="Montserrat" w:hAnsi="Montserrat"/>
                            <w:b/>
                            <w:color w:val="000000" w:themeColor="text1"/>
                            <w:sz w:val="24"/>
                            <w:szCs w:val="24"/>
                          </w:rPr>
                        </w:pPr>
                        <w:r w:rsidRPr="0092117A">
                          <w:rPr>
                            <w:rFonts w:ascii="Montserrat" w:hAnsi="Montserrat"/>
                            <w:b/>
                            <w:color w:val="000000" w:themeColor="text1"/>
                            <w:sz w:val="24"/>
                            <w:szCs w:val="24"/>
                          </w:rPr>
                          <w:t>Head Teacher</w:t>
                        </w:r>
                      </w:p>
                      <w:p w14:paraId="58E91599" w14:textId="372AB319" w:rsidR="00D34B6E" w:rsidRPr="00B76660" w:rsidRDefault="00D34B6E" w:rsidP="0092117A">
                        <w:pPr>
                          <w:pStyle w:val="ListParagraph"/>
                          <w:numPr>
                            <w:ilvl w:val="0"/>
                            <w:numId w:val="6"/>
                          </w:numPr>
                          <w:spacing w:line="276" w:lineRule="auto"/>
                          <w:ind w:left="426"/>
                          <w:rPr>
                            <w:rFonts w:ascii="Montserrat" w:hAnsi="Montserrat"/>
                            <w:color w:val="000000" w:themeColor="text1"/>
                            <w:sz w:val="22"/>
                            <w:szCs w:val="18"/>
                          </w:rPr>
                        </w:pPr>
                        <w:r w:rsidRPr="00B76660">
                          <w:rPr>
                            <w:rFonts w:ascii="Montserrat" w:hAnsi="Montserrat"/>
                            <w:color w:val="000000" w:themeColor="text1"/>
                            <w:sz w:val="22"/>
                            <w:szCs w:val="18"/>
                          </w:rPr>
                          <w:t xml:space="preserve">Lead and support staff in program development </w:t>
                        </w:r>
                      </w:p>
                      <w:p w14:paraId="1AC40606" w14:textId="0039261E" w:rsidR="00FF7311" w:rsidRPr="00B76660" w:rsidRDefault="00DB5585" w:rsidP="0092117A">
                        <w:pPr>
                          <w:pStyle w:val="ListParagraph"/>
                          <w:numPr>
                            <w:ilvl w:val="0"/>
                            <w:numId w:val="6"/>
                          </w:numPr>
                          <w:spacing w:line="276" w:lineRule="auto"/>
                          <w:ind w:left="426"/>
                          <w:rPr>
                            <w:rFonts w:ascii="Montserrat" w:hAnsi="Montserrat"/>
                            <w:color w:val="000000" w:themeColor="text1"/>
                            <w:sz w:val="22"/>
                            <w:szCs w:val="18"/>
                          </w:rPr>
                        </w:pPr>
                        <w:r w:rsidRPr="00B76660">
                          <w:rPr>
                            <w:rFonts w:ascii="Montserrat" w:hAnsi="Montserrat"/>
                            <w:color w:val="000000" w:themeColor="text1"/>
                            <w:sz w:val="22"/>
                            <w:szCs w:val="18"/>
                          </w:rPr>
                          <w:t>Relationship management and wellbeing for students, staff and parents</w:t>
                        </w:r>
                      </w:p>
                      <w:p w14:paraId="6D27E267" w14:textId="60478DE1" w:rsidR="00FF7311" w:rsidRPr="00B76660" w:rsidRDefault="00DB5585" w:rsidP="0092117A">
                        <w:pPr>
                          <w:pStyle w:val="ListParagraph"/>
                          <w:numPr>
                            <w:ilvl w:val="0"/>
                            <w:numId w:val="6"/>
                          </w:numPr>
                          <w:spacing w:line="276" w:lineRule="auto"/>
                          <w:ind w:left="426"/>
                          <w:rPr>
                            <w:rFonts w:ascii="Montserrat" w:hAnsi="Montserrat"/>
                            <w:color w:val="000000" w:themeColor="text1"/>
                            <w:sz w:val="22"/>
                            <w:szCs w:val="18"/>
                          </w:rPr>
                        </w:pPr>
                        <w:r w:rsidRPr="00B76660">
                          <w:rPr>
                            <w:rFonts w:ascii="Montserrat" w:hAnsi="Montserrat"/>
                            <w:color w:val="000000" w:themeColor="text1"/>
                            <w:sz w:val="22"/>
                            <w:szCs w:val="18"/>
                          </w:rPr>
                          <w:t>Ensure</w:t>
                        </w:r>
                        <w:r w:rsidR="00B76660" w:rsidRPr="00B76660">
                          <w:rPr>
                            <w:rFonts w:ascii="Montserrat" w:hAnsi="Montserrat"/>
                            <w:color w:val="000000" w:themeColor="text1"/>
                            <w:sz w:val="22"/>
                            <w:szCs w:val="18"/>
                          </w:rPr>
                          <w:t xml:space="preserve"> NESA c</w:t>
                        </w:r>
                        <w:r w:rsidRPr="00B76660">
                          <w:rPr>
                            <w:rFonts w:ascii="Montserrat" w:hAnsi="Montserrat"/>
                            <w:color w:val="000000" w:themeColor="text1"/>
                            <w:sz w:val="22"/>
                            <w:szCs w:val="18"/>
                          </w:rPr>
                          <w:t xml:space="preserve">ompliance </w:t>
                        </w:r>
                      </w:p>
                    </w:txbxContent>
                  </v:textbox>
                </v:roundrect>
                <v:roundrect id="Rounded Rectangle 17" o:spid="_x0000_s1034" style="position:absolute;left:-95;top:26959;width:57924;height:17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T25wgAAANsAAAAPAAAAZHJzL2Rvd25yZXYueG1sRE9NawIx&#10;EL0X/A9hhN40W0FbtkYpLop4KFULvU43427oZrIm6br+e1MQepvH+5z5sreN6MgH41jB0zgDQVw6&#10;bbhS8Hlcj15AhIissXFMCq4UYLkYPMwx1+7Ce+oOsRIphEOOCuoY21zKUNZkMYxdS5y4k/MWY4K+&#10;ktrjJYXbRk6ybCYtGk4NNba0qqn8OfxaBROzLXbd+bv6KN6nx8Kf2Zw2X0o9Dvu3VxCR+vgvvru3&#10;Os1/hr9f0gFycQMAAP//AwBQSwECLQAUAAYACAAAACEA2+H2y+4AAACFAQAAEwAAAAAAAAAAAAAA&#10;AAAAAAAAW0NvbnRlbnRfVHlwZXNdLnhtbFBLAQItABQABgAIAAAAIQBa9CxbvwAAABUBAAALAAAA&#10;AAAAAAAAAAAAAB8BAABfcmVscy8ucmVsc1BLAQItABQABgAIAAAAIQC65T25wgAAANsAAAAPAAAA&#10;AAAAAAAAAAAAAAcCAABkcnMvZG93bnJldi54bWxQSwUGAAAAAAMAAwC3AAAA9gIAAAAA&#10;" fillcolor="#f3b8b5" strokecolor="#1f3763 [1604]" strokeweight="1pt">
                  <v:stroke joinstyle="miter"/>
                  <v:textbox>
                    <w:txbxContent>
                      <w:p w14:paraId="6F0102D2" w14:textId="15BA30B9" w:rsidR="00FF7311" w:rsidRPr="0092117A" w:rsidRDefault="00FF7311" w:rsidP="0092117A">
                        <w:pPr>
                          <w:spacing w:line="276" w:lineRule="auto"/>
                          <w:rPr>
                            <w:rFonts w:ascii="Montserrat" w:hAnsi="Montserrat"/>
                            <w:color w:val="000000" w:themeColor="text1"/>
                            <w:sz w:val="24"/>
                            <w:szCs w:val="24"/>
                          </w:rPr>
                        </w:pPr>
                        <w:r w:rsidRPr="0092117A">
                          <w:rPr>
                            <w:rFonts w:ascii="Montserrat" w:hAnsi="Montserrat"/>
                            <w:b/>
                            <w:color w:val="000000" w:themeColor="text1"/>
                            <w:sz w:val="24"/>
                            <w:szCs w:val="24"/>
                          </w:rPr>
                          <w:t xml:space="preserve">IDU coordinator </w:t>
                        </w:r>
                        <w:r w:rsidR="00D34B6E">
                          <w:rPr>
                            <w:rFonts w:ascii="Montserrat" w:hAnsi="Montserrat"/>
                            <w:color w:val="000000" w:themeColor="text1"/>
                            <w:sz w:val="24"/>
                            <w:szCs w:val="24"/>
                          </w:rPr>
                          <w:t>– 2</w:t>
                        </w:r>
                        <w:r w:rsidRPr="0092117A">
                          <w:rPr>
                            <w:rFonts w:ascii="Montserrat" w:hAnsi="Montserrat"/>
                            <w:color w:val="000000" w:themeColor="text1"/>
                            <w:sz w:val="24"/>
                            <w:szCs w:val="24"/>
                          </w:rPr>
                          <w:t xml:space="preserve"> teachers</w:t>
                        </w:r>
                      </w:p>
                      <w:p w14:paraId="14D61A25" w14:textId="77777777" w:rsidR="00FF7311" w:rsidRPr="0092117A" w:rsidRDefault="00FF7311" w:rsidP="0092117A">
                        <w:pPr>
                          <w:pStyle w:val="ListParagraph"/>
                          <w:numPr>
                            <w:ilvl w:val="0"/>
                            <w:numId w:val="5"/>
                          </w:numPr>
                          <w:spacing w:line="276" w:lineRule="auto"/>
                          <w:ind w:left="426"/>
                          <w:rPr>
                            <w:rFonts w:ascii="Montserrat" w:hAnsi="Montserrat"/>
                            <w:color w:val="000000" w:themeColor="text1"/>
                          </w:rPr>
                        </w:pPr>
                        <w:r w:rsidRPr="0092117A">
                          <w:rPr>
                            <w:rFonts w:ascii="Montserrat" w:hAnsi="Montserrat"/>
                            <w:color w:val="000000" w:themeColor="text1"/>
                          </w:rPr>
                          <w:t xml:space="preserve">Promote clear communication (weekly bulletin) and inclusion of all team members in planning </w:t>
                        </w:r>
                      </w:p>
                      <w:p w14:paraId="74B5A7A0" w14:textId="77777777" w:rsidR="00FF7311" w:rsidRPr="0092117A" w:rsidRDefault="00FF7311" w:rsidP="0092117A">
                        <w:pPr>
                          <w:pStyle w:val="ListParagraph"/>
                          <w:numPr>
                            <w:ilvl w:val="0"/>
                            <w:numId w:val="5"/>
                          </w:numPr>
                          <w:spacing w:line="276" w:lineRule="auto"/>
                          <w:ind w:left="426"/>
                          <w:rPr>
                            <w:rFonts w:ascii="Montserrat" w:hAnsi="Montserrat"/>
                            <w:color w:val="000000" w:themeColor="text1"/>
                          </w:rPr>
                        </w:pPr>
                        <w:r w:rsidRPr="0092117A">
                          <w:rPr>
                            <w:rFonts w:ascii="Montserrat" w:hAnsi="Montserrat"/>
                            <w:color w:val="000000" w:themeColor="text1"/>
                          </w:rPr>
                          <w:t>Create workflow (via a digital platform) &amp; ensure timeframes</w:t>
                        </w:r>
                      </w:p>
                      <w:p w14:paraId="77EC8914" w14:textId="3B182FFB" w:rsidR="00FF7311" w:rsidRPr="0092117A" w:rsidRDefault="00FF7311" w:rsidP="0092117A">
                        <w:pPr>
                          <w:pStyle w:val="ListParagraph"/>
                          <w:numPr>
                            <w:ilvl w:val="0"/>
                            <w:numId w:val="5"/>
                          </w:numPr>
                          <w:spacing w:line="276" w:lineRule="auto"/>
                          <w:ind w:left="426"/>
                          <w:rPr>
                            <w:rFonts w:ascii="Montserrat" w:hAnsi="Montserrat"/>
                            <w:color w:val="000000" w:themeColor="text1"/>
                          </w:rPr>
                        </w:pPr>
                        <w:r w:rsidRPr="0092117A">
                          <w:rPr>
                            <w:rFonts w:ascii="Montserrat" w:hAnsi="Montserrat"/>
                            <w:color w:val="000000" w:themeColor="text1"/>
                          </w:rPr>
                          <w:t>Coordinate with HTs and external experts</w:t>
                        </w:r>
                      </w:p>
                    </w:txbxContent>
                  </v:textbox>
                </v:roundrect>
                <w10:anchorlock/>
              </v:group>
            </w:pict>
          </mc:Fallback>
        </mc:AlternateContent>
      </w:r>
    </w:p>
    <w:p w14:paraId="011B40EC" w14:textId="02DC8FB8" w:rsidR="00D710F8" w:rsidRDefault="00BA5AB4">
      <w:pPr>
        <w:rPr>
          <w:rFonts w:ascii="Montserrat" w:hAnsi="Montserrat"/>
          <w:color w:val="808080" w:themeColor="background1" w:themeShade="80"/>
          <w:sz w:val="20"/>
          <w:szCs w:val="20"/>
        </w:rPr>
      </w:pPr>
      <w:r>
        <w:rPr>
          <w:noProof/>
          <w:lang w:val="en-AU" w:eastAsia="en-AU"/>
        </w:rPr>
        <mc:AlternateContent>
          <mc:Choice Requires="wps">
            <w:drawing>
              <wp:anchor distT="0" distB="0" distL="114300" distR="114300" simplePos="0" relativeHeight="251662336" behindDoc="0" locked="0" layoutInCell="1" allowOverlap="1" wp14:anchorId="7043C8E1" wp14:editId="5D406110">
                <wp:simplePos x="0" y="0"/>
                <wp:positionH relativeFrom="margin">
                  <wp:align>left</wp:align>
                </wp:positionH>
                <wp:positionV relativeFrom="paragraph">
                  <wp:posOffset>6350</wp:posOffset>
                </wp:positionV>
                <wp:extent cx="4217435" cy="576125"/>
                <wp:effectExtent l="0" t="0" r="0" b="0"/>
                <wp:wrapNone/>
                <wp:docPr id="18" name="Rectangle 18"/>
                <wp:cNvGraphicFramePr/>
                <a:graphic xmlns:a="http://schemas.openxmlformats.org/drawingml/2006/main">
                  <a:graphicData uri="http://schemas.microsoft.com/office/word/2010/wordprocessingShape">
                    <wps:wsp>
                      <wps:cNvSpPr/>
                      <wps:spPr>
                        <a:xfrm>
                          <a:off x="0" y="0"/>
                          <a:ext cx="4217435" cy="576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E27B6" w14:textId="744FA025" w:rsidR="00D710F8" w:rsidRPr="00D710F8" w:rsidRDefault="00D710F8" w:rsidP="00D710F8">
                            <w:pPr>
                              <w:spacing w:after="0" w:line="240" w:lineRule="auto"/>
                              <w:jc w:val="center"/>
                              <w:rPr>
                                <w:rFonts w:ascii="Montserrat" w:hAnsi="Montserrat"/>
                                <w:color w:val="7F7F7F" w:themeColor="text1" w:themeTint="80"/>
                                <w:sz w:val="24"/>
                                <w:szCs w:val="24"/>
                              </w:rPr>
                            </w:pPr>
                            <w:r w:rsidRPr="00D710F8">
                              <w:rPr>
                                <w:rFonts w:ascii="Montserrat" w:hAnsi="Montserrat"/>
                                <w:color w:val="7F7F7F" w:themeColor="text1" w:themeTint="80"/>
                                <w:sz w:val="24"/>
                                <w:szCs w:val="24"/>
                              </w:rPr>
                              <w:t>Figure 3: simplified LLV IDU team role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C8E1" id="Rectangle 18" o:spid="_x0000_s1035" style="position:absolute;margin-left:0;margin-top:.5pt;width:332.1pt;height:45.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bejQIAAHAFAAAOAAAAZHJzL2Uyb0RvYy54bWysVFtP2zAUfp+0/2D5faTpWtiipqgqYpqE&#10;oAImnl3HbiI5Pp7tNul+/Y7tNDBAe5jWh9Q+l+9c/J2zuOxbRQ7CugZ0SfOzCSVCc6gavSvpj8fr&#10;T18ocZ7piinQoqRH4ejl8uOHRWcKMYUaVCUsQRDtis6UtPbeFFnmeC1a5s7ACI1KCbZlHq92l1WW&#10;dYjeqmw6mZxnHdjKWODCOZReJSVdRnwpBfd3UjrhiSop5ubj18bvNnyz5YIVO8tM3fAhDfYPWbSs&#10;0Rh0hLpinpG9bd5AtQ234ED6Mw5tBlI2XMQasJp88qqah5oZEWvB5jgztsn9P1h+e9hY0lT4dvhS&#10;mrX4RvfYNaZ3ShCUYYM64wq0ezAbO9wcHkO1vbRt+Mc6SB+behybKnpPOApn0/xi9nlOCUfd/OI8&#10;n84DaPbsbazz3wS0JBxKajF87CU73DifTE8mIZiG60YplLNC6T8EiBkkWUg4pRhP/qhEsr4XEmvF&#10;pKYxQGSZWCtLDgz5wTgX2udJVbNKJPF8gr8h5dEjFqA0AgZkiQmN2ANAYPBb7FTOYB9cRSTp6Dz5&#10;W2LJefSIkUH70bltNNj3ABRWNURO9qcmpdaELvl+20cejE++heqI3LCQhsYZft3gA90w5zfM4pTg&#10;POHk+zv8SAVdSWE4UVKD/fWePNgjeVFLSYdTV1L3c8+soER910jrr/lsFsY0Xmbziyle7EvN9qVG&#10;79s14MPluGMMj8dg79XpKC20T7ggViEqqpjmGLuk3NvTZe3TNsAVw8VqFc1wNA3zN/rB8AAe+hwI&#10;+Ng/MWsGlnrk9y2cJpQVr8iabIOnhtXeg2wik0OnU1+HF8CxjlQaVlDYGy/v0ep5US5/AwAA//8D&#10;AFBLAwQUAAYACAAAACEAO4whANsAAAAFAQAADwAAAGRycy9kb3ducmV2LnhtbEyPzU7DMBCE70i8&#10;g7VI3KjTCoUS4lSAhBDqAVHg7tjbJCJeR7bz07dnOdHTanZWM9+Wu8X1YsIQO08K1qsMBJLxtqNG&#10;wdfny80WREyarO49oYITRthVlxelLqyf6QOnQ2oEh1AstII2paGQMpoWnY4rPyCxd/TB6cQyNNIG&#10;PXO46+Umy3LpdEfc0OoBn1s0P4fRKfj2x6fZmZreptN7N77ugzHbvVLXV8vjA4iES/o/hj98RoeK&#10;mWo/ko2iV8CPJN7yYDPPbzcgagX36zuQVSnP6atfAAAA//8DAFBLAQItABQABgAIAAAAIQC2gziS&#10;/gAAAOEBAAATAAAAAAAAAAAAAAAAAAAAAABbQ29udGVudF9UeXBlc10ueG1sUEsBAi0AFAAGAAgA&#10;AAAhADj9If/WAAAAlAEAAAsAAAAAAAAAAAAAAAAALwEAAF9yZWxzLy5yZWxzUEsBAi0AFAAGAAgA&#10;AAAhAPIfxt6NAgAAcAUAAA4AAAAAAAAAAAAAAAAALgIAAGRycy9lMm9Eb2MueG1sUEsBAi0AFAAG&#10;AAgAAAAhADuMIQDbAAAABQEAAA8AAAAAAAAAAAAAAAAA5wQAAGRycy9kb3ducmV2LnhtbFBLBQYA&#10;AAAABAAEAPMAAADvBQAAAAA=&#10;" filled="f" stroked="f" strokeweight="1pt">
                <v:textbox>
                  <w:txbxContent>
                    <w:p w14:paraId="325E27B6" w14:textId="744FA025" w:rsidR="00D710F8" w:rsidRPr="00D710F8" w:rsidRDefault="00D710F8" w:rsidP="00D710F8">
                      <w:pPr>
                        <w:spacing w:after="0" w:line="240" w:lineRule="auto"/>
                        <w:jc w:val="center"/>
                        <w:rPr>
                          <w:rFonts w:ascii="Montserrat" w:hAnsi="Montserrat"/>
                          <w:color w:val="7F7F7F" w:themeColor="text1" w:themeTint="80"/>
                          <w:sz w:val="24"/>
                          <w:szCs w:val="24"/>
                        </w:rPr>
                      </w:pPr>
                      <w:r w:rsidRPr="00D710F8">
                        <w:rPr>
                          <w:rFonts w:ascii="Montserrat" w:hAnsi="Montserrat"/>
                          <w:color w:val="7F7F7F" w:themeColor="text1" w:themeTint="80"/>
                          <w:sz w:val="24"/>
                          <w:szCs w:val="24"/>
                        </w:rPr>
                        <w:t>Figure 3: simplified LLV IDU team role statements</w:t>
                      </w:r>
                    </w:p>
                  </w:txbxContent>
                </v:textbox>
                <w10:wrap anchorx="margin"/>
              </v:rect>
            </w:pict>
          </mc:Fallback>
        </mc:AlternateContent>
      </w:r>
      <w:r w:rsidR="00D710F8" w:rsidRPr="0374ABBE">
        <w:rPr>
          <w:rFonts w:ascii="Montserrat" w:hAnsi="Montserrat"/>
          <w:color w:val="808080" w:themeColor="background1" w:themeShade="80"/>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264"/>
        <w:gridCol w:w="5264"/>
      </w:tblGrid>
      <w:tr w:rsidR="003F7565" w:rsidRPr="0053296D" w14:paraId="37685EF8" w14:textId="77777777" w:rsidTr="0374ABBE">
        <w:tc>
          <w:tcPr>
            <w:tcW w:w="5264" w:type="dxa"/>
          </w:tcPr>
          <w:p w14:paraId="0D965E1A" w14:textId="1005E2BB" w:rsidR="003F7565" w:rsidRPr="003D65BE" w:rsidRDefault="003F7565" w:rsidP="00FF7311">
            <w:pPr>
              <w:pStyle w:val="Heading2"/>
              <w:outlineLvl w:val="1"/>
            </w:pPr>
            <w:r>
              <w:lastRenderedPageBreak/>
              <w:t>Content confidence</w:t>
            </w:r>
          </w:p>
        </w:tc>
        <w:tc>
          <w:tcPr>
            <w:tcW w:w="5264" w:type="dxa"/>
            <w:vMerge w:val="restart"/>
          </w:tcPr>
          <w:p w14:paraId="13F9D0EA" w14:textId="28090437" w:rsidR="003F7565" w:rsidRDefault="00FB5F3B" w:rsidP="003F7565">
            <w:pPr>
              <w:spacing w:before="120"/>
              <w:rPr>
                <w:rFonts w:ascii="Montserrat" w:hAnsi="Montserrat"/>
                <w:color w:val="000000"/>
                <w:sz w:val="24"/>
                <w:szCs w:val="24"/>
              </w:rPr>
            </w:pPr>
            <w:r>
              <w:rPr>
                <w:rFonts w:ascii="Montserrat" w:hAnsi="Montserrat"/>
                <w:color w:val="000000"/>
                <w:sz w:val="24"/>
                <w:szCs w:val="24"/>
              </w:rPr>
              <w:t xml:space="preserve">using </w:t>
            </w:r>
            <w:r w:rsidRPr="00415B8A">
              <w:rPr>
                <w:rFonts w:ascii="Montserrat" w:hAnsi="Montserrat"/>
                <w:color w:val="000000"/>
                <w:sz w:val="24"/>
                <w:szCs w:val="24"/>
              </w:rPr>
              <w:t xml:space="preserve">the </w:t>
            </w:r>
            <w:r>
              <w:rPr>
                <w:rFonts w:ascii="Montserrat" w:hAnsi="Montserrat"/>
                <w:color w:val="000000"/>
                <w:sz w:val="24"/>
                <w:szCs w:val="24"/>
              </w:rPr>
              <w:t>terms</w:t>
            </w:r>
            <w:r w:rsidRPr="00415B8A">
              <w:rPr>
                <w:rFonts w:ascii="Montserrat" w:hAnsi="Montserrat"/>
                <w:color w:val="000000"/>
                <w:sz w:val="24"/>
                <w:szCs w:val="24"/>
              </w:rPr>
              <w:t xml:space="preserve"> "main challenges (every </w:t>
            </w:r>
            <w:r w:rsidR="003F7565" w:rsidRPr="00415B8A">
              <w:rPr>
                <w:rFonts w:ascii="Montserrat" w:hAnsi="Montserrat"/>
                <w:color w:val="000000"/>
                <w:sz w:val="24"/>
                <w:szCs w:val="24"/>
              </w:rPr>
              <w:t xml:space="preserve">two weeks)" and </w:t>
            </w:r>
            <w:r w:rsidR="003F7565">
              <w:rPr>
                <w:rFonts w:ascii="Montserrat" w:hAnsi="Montserrat"/>
                <w:color w:val="000000"/>
                <w:sz w:val="24"/>
                <w:szCs w:val="24"/>
              </w:rPr>
              <w:t>“micro challenges (subject-</w:t>
            </w:r>
            <w:r w:rsidR="003F7565" w:rsidRPr="00415B8A">
              <w:rPr>
                <w:rFonts w:ascii="Montserrat" w:hAnsi="Montserrat"/>
                <w:color w:val="000000"/>
                <w:sz w:val="24"/>
                <w:szCs w:val="24"/>
              </w:rPr>
              <w:t>specific when necessary)"</w:t>
            </w:r>
            <w:r w:rsidR="003F7565">
              <w:rPr>
                <w:rFonts w:ascii="Montserrat" w:hAnsi="Montserrat"/>
                <w:color w:val="000000"/>
                <w:sz w:val="24"/>
                <w:szCs w:val="24"/>
              </w:rPr>
              <w:t xml:space="preserve"> helpful in designing </w:t>
            </w:r>
            <w:r w:rsidR="00C212BE">
              <w:rPr>
                <w:rFonts w:ascii="Montserrat" w:hAnsi="Montserrat"/>
                <w:color w:val="000000"/>
                <w:sz w:val="24"/>
                <w:szCs w:val="24"/>
              </w:rPr>
              <w:t>I</w:t>
            </w:r>
            <w:r w:rsidR="003F7565">
              <w:rPr>
                <w:rFonts w:ascii="Montserrat" w:hAnsi="Montserrat"/>
                <w:color w:val="000000"/>
                <w:sz w:val="24"/>
                <w:szCs w:val="24"/>
              </w:rPr>
              <w:t>DUs to reduce cognitive load. This made using the LLV pedagogical modes, subject-specific outcomes and content, and transferrable skills with common outcomes component parts able to be effectively sequenced.</w:t>
            </w:r>
          </w:p>
          <w:p w14:paraId="5CA4C00B" w14:textId="2EDC7FCE" w:rsidR="003F7565" w:rsidRPr="003D65BE" w:rsidRDefault="003F7565" w:rsidP="007D64F4">
            <w:pPr>
              <w:spacing w:before="120"/>
            </w:pPr>
            <w:r w:rsidRPr="582E9248">
              <w:rPr>
                <w:rFonts w:ascii="Montserrat" w:hAnsi="Montserrat"/>
                <w:sz w:val="24"/>
                <w:szCs w:val="24"/>
              </w:rPr>
              <w:t>Teaching teams meet once a week to flesh out the IDU</w:t>
            </w:r>
            <w:r w:rsidR="2C01E92E" w:rsidRPr="582E9248">
              <w:rPr>
                <w:rFonts w:ascii="Montserrat" w:hAnsi="Montserrat"/>
                <w:sz w:val="24"/>
                <w:szCs w:val="24"/>
              </w:rPr>
              <w:t>/TDU</w:t>
            </w:r>
            <w:r w:rsidRPr="582E9248">
              <w:rPr>
                <w:rFonts w:ascii="Montserrat" w:hAnsi="Montserrat"/>
                <w:sz w:val="24"/>
                <w:szCs w:val="24"/>
              </w:rPr>
              <w:t xml:space="preserve"> session</w:t>
            </w:r>
            <w:r w:rsidR="005A3717">
              <w:rPr>
                <w:rFonts w:ascii="Montserrat" w:hAnsi="Montserrat"/>
                <w:sz w:val="24"/>
                <w:szCs w:val="24"/>
              </w:rPr>
              <w:t>s</w:t>
            </w:r>
            <w:r w:rsidRPr="582E9248">
              <w:rPr>
                <w:rFonts w:ascii="Montserrat" w:hAnsi="Montserrat"/>
                <w:sz w:val="24"/>
                <w:szCs w:val="24"/>
              </w:rPr>
              <w:t xml:space="preserve">. As each session has 4 teachers there needs to be a </w:t>
            </w:r>
            <w:r w:rsidR="2C01E92E" w:rsidRPr="582E9248">
              <w:rPr>
                <w:rFonts w:ascii="Montserrat" w:hAnsi="Montserrat"/>
                <w:sz w:val="24"/>
                <w:szCs w:val="24"/>
              </w:rPr>
              <w:t>very clear understanding of</w:t>
            </w:r>
            <w:r w:rsidRPr="582E9248">
              <w:rPr>
                <w:rFonts w:ascii="Montserrat" w:hAnsi="Montserrat"/>
                <w:sz w:val="24"/>
                <w:szCs w:val="24"/>
              </w:rPr>
              <w:t xml:space="preserve"> the learning success criteria </w:t>
            </w:r>
            <w:r w:rsidR="2C01E92E" w:rsidRPr="582E9248">
              <w:rPr>
                <w:rFonts w:ascii="Montserrat" w:hAnsi="Montserrat"/>
                <w:sz w:val="24"/>
                <w:szCs w:val="24"/>
              </w:rPr>
              <w:t xml:space="preserve">and how the </w:t>
            </w:r>
            <w:r w:rsidRPr="582E9248">
              <w:rPr>
                <w:rFonts w:ascii="Montserrat" w:hAnsi="Montserrat"/>
                <w:sz w:val="24"/>
                <w:szCs w:val="24"/>
              </w:rPr>
              <w:t>lesson</w:t>
            </w:r>
            <w:r w:rsidR="2C01E92E" w:rsidRPr="582E9248">
              <w:rPr>
                <w:rFonts w:ascii="Montserrat" w:hAnsi="Montserrat"/>
                <w:sz w:val="24"/>
                <w:szCs w:val="24"/>
              </w:rPr>
              <w:t xml:space="preserve"> </w:t>
            </w:r>
            <w:r w:rsidRPr="582E9248">
              <w:rPr>
                <w:rFonts w:ascii="Montserrat" w:hAnsi="Montserrat"/>
                <w:sz w:val="24"/>
                <w:szCs w:val="24"/>
              </w:rPr>
              <w:t>contributes to the learner as a whole</w:t>
            </w:r>
            <w:r w:rsidR="2C01E92E" w:rsidRPr="582E9248">
              <w:rPr>
                <w:rFonts w:ascii="Montserrat" w:hAnsi="Montserrat"/>
                <w:sz w:val="24"/>
                <w:szCs w:val="24"/>
              </w:rPr>
              <w:t xml:space="preserve"> person</w:t>
            </w:r>
            <w:r w:rsidRPr="582E9248">
              <w:rPr>
                <w:rFonts w:ascii="Montserrat" w:hAnsi="Montserrat"/>
                <w:sz w:val="24"/>
                <w:szCs w:val="24"/>
              </w:rPr>
              <w:t xml:space="preserve">. As cross-curricular teams, individuals’ strengths can be leveraged, high levels of mutual support are available and highly effective PL in the form of observations or co-teaching approaches </w:t>
            </w:r>
            <w:r w:rsidR="2C01E92E" w:rsidRPr="582E9248">
              <w:rPr>
                <w:rFonts w:ascii="Montserrat" w:hAnsi="Montserrat"/>
                <w:sz w:val="24"/>
                <w:szCs w:val="24"/>
              </w:rPr>
              <w:t>(</w:t>
            </w:r>
            <w:r w:rsidRPr="582E9248">
              <w:rPr>
                <w:rFonts w:ascii="Montserrat" w:hAnsi="Montserrat"/>
                <w:sz w:val="24"/>
                <w:szCs w:val="24"/>
              </w:rPr>
              <w:t>such as one teach-one assist</w:t>
            </w:r>
            <w:r w:rsidR="2C01E92E" w:rsidRPr="582E9248">
              <w:rPr>
                <w:rFonts w:ascii="Montserrat" w:hAnsi="Montserrat"/>
                <w:sz w:val="24"/>
                <w:szCs w:val="24"/>
              </w:rPr>
              <w:t>)</w:t>
            </w:r>
            <w:r w:rsidRPr="582E9248">
              <w:rPr>
                <w:rFonts w:ascii="Montserrat" w:hAnsi="Montserrat"/>
                <w:sz w:val="24"/>
                <w:szCs w:val="24"/>
              </w:rPr>
              <w:t xml:space="preserve"> mean teachers develop a deeper understanding </w:t>
            </w:r>
            <w:r w:rsidR="2C01E92E" w:rsidRPr="582E9248">
              <w:rPr>
                <w:rFonts w:ascii="Montserrat" w:hAnsi="Montserrat"/>
                <w:sz w:val="24"/>
                <w:szCs w:val="24"/>
              </w:rPr>
              <w:t xml:space="preserve">of </w:t>
            </w:r>
            <w:r w:rsidRPr="582E9248">
              <w:rPr>
                <w:rFonts w:ascii="Montserrat" w:hAnsi="Montserrat"/>
                <w:sz w:val="24"/>
                <w:szCs w:val="24"/>
              </w:rPr>
              <w:t>content and skills explored across the</w:t>
            </w:r>
            <w:r w:rsidR="2C01E92E" w:rsidRPr="582E9248">
              <w:rPr>
                <w:rFonts w:ascii="Montserrat" w:hAnsi="Montserrat"/>
                <w:sz w:val="24"/>
                <w:szCs w:val="24"/>
              </w:rPr>
              <w:t xml:space="preserve"> unit</w:t>
            </w:r>
            <w:r w:rsidRPr="582E9248">
              <w:rPr>
                <w:rFonts w:ascii="Montserrat" w:hAnsi="Montserrat"/>
                <w:sz w:val="24"/>
                <w:szCs w:val="24"/>
              </w:rPr>
              <w:t xml:space="preserve">. </w:t>
            </w:r>
            <w:r w:rsidR="2C01E92E" w:rsidRPr="582E9248">
              <w:rPr>
                <w:rFonts w:ascii="Montserrat" w:hAnsi="Montserrat"/>
                <w:sz w:val="24"/>
                <w:szCs w:val="24"/>
              </w:rPr>
              <w:t>T</w:t>
            </w:r>
            <w:r w:rsidRPr="582E9248">
              <w:rPr>
                <w:rFonts w:ascii="Montserrat" w:hAnsi="Montserrat"/>
                <w:sz w:val="24"/>
                <w:szCs w:val="24"/>
              </w:rPr>
              <w:t>ime for this to occur must be protected and p</w:t>
            </w:r>
            <w:r w:rsidR="005A3717">
              <w:rPr>
                <w:rFonts w:ascii="Montserrat" w:hAnsi="Montserrat"/>
                <w:sz w:val="24"/>
                <w:szCs w:val="24"/>
              </w:rPr>
              <w:t>rioritis</w:t>
            </w:r>
            <w:r w:rsidRPr="582E9248">
              <w:rPr>
                <w:rFonts w:ascii="Montserrat" w:hAnsi="Montserrat"/>
                <w:sz w:val="24"/>
                <w:szCs w:val="24"/>
              </w:rPr>
              <w:t>ed for all the teachers in the team to work together in order for the lesson to succeed. In this wa</w:t>
            </w:r>
            <w:r w:rsidR="2C01E92E" w:rsidRPr="582E9248">
              <w:rPr>
                <w:rFonts w:ascii="Montserrat" w:hAnsi="Montserrat"/>
                <w:sz w:val="24"/>
                <w:szCs w:val="24"/>
              </w:rPr>
              <w:t>y</w:t>
            </w:r>
            <w:r w:rsidRPr="582E9248">
              <w:rPr>
                <w:rFonts w:ascii="Montserrat" w:hAnsi="Montserrat"/>
                <w:sz w:val="24"/>
                <w:szCs w:val="24"/>
              </w:rPr>
              <w:t xml:space="preserve"> the</w:t>
            </w:r>
            <w:r w:rsidR="00AE3A11">
              <w:rPr>
                <w:rFonts w:ascii="Montserrat" w:hAnsi="Montserrat"/>
                <w:sz w:val="24"/>
                <w:szCs w:val="24"/>
              </w:rPr>
              <w:t xml:space="preserve"> impact is the</w:t>
            </w:r>
            <w:r w:rsidRPr="582E9248">
              <w:rPr>
                <w:rFonts w:ascii="Montserrat" w:hAnsi="Montserrat"/>
                <w:sz w:val="24"/>
                <w:szCs w:val="24"/>
              </w:rPr>
              <w:t xml:space="preserve"> team is stronger as they work together to co-create, have generative dialogue and co-problem solve.</w:t>
            </w:r>
          </w:p>
        </w:tc>
      </w:tr>
      <w:tr w:rsidR="003F7565" w:rsidRPr="0053296D" w14:paraId="767E396E" w14:textId="77777777" w:rsidTr="0374ABBE">
        <w:tc>
          <w:tcPr>
            <w:tcW w:w="5264" w:type="dxa"/>
          </w:tcPr>
          <w:p w14:paraId="6C412CD0" w14:textId="178FB5C3" w:rsidR="003F7565" w:rsidRPr="00415B8A" w:rsidRDefault="003F7565" w:rsidP="00FF7311">
            <w:pPr>
              <w:spacing w:before="120"/>
              <w:rPr>
                <w:rFonts w:ascii="Montserrat" w:hAnsi="Montserrat"/>
                <w:sz w:val="24"/>
                <w:szCs w:val="24"/>
              </w:rPr>
            </w:pPr>
            <w:r>
              <w:rPr>
                <w:rFonts w:ascii="Montserrat" w:hAnsi="Montserrat"/>
                <w:sz w:val="24"/>
                <w:szCs w:val="24"/>
              </w:rPr>
              <w:t xml:space="preserve">Each stage team has a </w:t>
            </w:r>
            <w:r w:rsidRPr="00415B8A">
              <w:rPr>
                <w:rFonts w:ascii="Montserrat" w:hAnsi="Montserrat"/>
                <w:sz w:val="24"/>
                <w:szCs w:val="24"/>
              </w:rPr>
              <w:t xml:space="preserve">common scope and sequence </w:t>
            </w:r>
            <w:r>
              <w:rPr>
                <w:rFonts w:ascii="Montserrat" w:hAnsi="Montserrat"/>
                <w:sz w:val="24"/>
                <w:szCs w:val="24"/>
              </w:rPr>
              <w:t>document</w:t>
            </w:r>
            <w:r w:rsidRPr="00415B8A">
              <w:rPr>
                <w:rFonts w:ascii="Montserrat" w:hAnsi="Montserrat"/>
                <w:sz w:val="24"/>
                <w:szCs w:val="24"/>
              </w:rPr>
              <w:t xml:space="preserve"> for </w:t>
            </w:r>
            <w:r w:rsidR="008B2EED" w:rsidRPr="00415B8A">
              <w:rPr>
                <w:rFonts w:ascii="Montserrat" w:hAnsi="Montserrat"/>
                <w:sz w:val="24"/>
                <w:szCs w:val="24"/>
              </w:rPr>
              <w:t>IDU</w:t>
            </w:r>
            <w:r w:rsidR="008B2EED">
              <w:rPr>
                <w:rFonts w:ascii="Montserrat" w:hAnsi="Montserrat"/>
                <w:sz w:val="24"/>
                <w:szCs w:val="24"/>
              </w:rPr>
              <w:t>/TDU</w:t>
            </w:r>
            <w:r w:rsidR="008B2EED" w:rsidRPr="00415B8A">
              <w:rPr>
                <w:rFonts w:ascii="Montserrat" w:hAnsi="Montserrat"/>
                <w:sz w:val="24"/>
                <w:szCs w:val="24"/>
              </w:rPr>
              <w:t xml:space="preserve"> and </w:t>
            </w:r>
            <w:r w:rsidRPr="00415B8A">
              <w:rPr>
                <w:rFonts w:ascii="Montserrat" w:hAnsi="Montserrat"/>
                <w:sz w:val="24"/>
                <w:szCs w:val="24"/>
              </w:rPr>
              <w:t>masterclasses</w:t>
            </w:r>
            <w:r>
              <w:rPr>
                <w:rFonts w:ascii="Montserrat" w:hAnsi="Montserrat"/>
                <w:sz w:val="24"/>
                <w:szCs w:val="24"/>
              </w:rPr>
              <w:t>. This means</w:t>
            </w:r>
            <w:r w:rsidRPr="00415B8A">
              <w:rPr>
                <w:rFonts w:ascii="Montserrat" w:hAnsi="Montserrat"/>
                <w:sz w:val="24"/>
                <w:szCs w:val="24"/>
              </w:rPr>
              <w:t xml:space="preserve"> all </w:t>
            </w:r>
            <w:r>
              <w:rPr>
                <w:rFonts w:ascii="Montserrat" w:hAnsi="Montserrat"/>
                <w:sz w:val="24"/>
                <w:szCs w:val="24"/>
              </w:rPr>
              <w:t xml:space="preserve">the teachers </w:t>
            </w:r>
            <w:r w:rsidRPr="00415B8A">
              <w:rPr>
                <w:rFonts w:ascii="Montserrat" w:hAnsi="Montserrat"/>
                <w:sz w:val="24"/>
                <w:szCs w:val="24"/>
              </w:rPr>
              <w:t xml:space="preserve">have </w:t>
            </w:r>
            <w:r>
              <w:rPr>
                <w:rFonts w:ascii="Montserrat" w:hAnsi="Montserrat"/>
                <w:sz w:val="24"/>
                <w:szCs w:val="24"/>
              </w:rPr>
              <w:t xml:space="preserve">a clear </w:t>
            </w:r>
            <w:r w:rsidRPr="00415B8A">
              <w:rPr>
                <w:rFonts w:ascii="Montserrat" w:hAnsi="Montserrat"/>
                <w:sz w:val="24"/>
                <w:szCs w:val="24"/>
              </w:rPr>
              <w:t>understanding of what everyone else is doing and how they fit into the big picture</w:t>
            </w:r>
            <w:r>
              <w:rPr>
                <w:rFonts w:ascii="Montserrat" w:hAnsi="Montserrat"/>
                <w:sz w:val="24"/>
                <w:szCs w:val="24"/>
              </w:rPr>
              <w:t>.</w:t>
            </w:r>
            <w:r w:rsidRPr="00415B8A">
              <w:rPr>
                <w:rFonts w:ascii="Montserrat" w:hAnsi="Montserrat"/>
                <w:sz w:val="24"/>
                <w:szCs w:val="24"/>
              </w:rPr>
              <w:t xml:space="preserve"> </w:t>
            </w:r>
          </w:p>
          <w:p w14:paraId="0D4D0D6A" w14:textId="340DF663" w:rsidR="003F7565" w:rsidRDefault="008614F6" w:rsidP="00FF7311">
            <w:pPr>
              <w:spacing w:before="120"/>
              <w:rPr>
                <w:rFonts w:ascii="Montserrat" w:hAnsi="Montserrat"/>
                <w:sz w:val="24"/>
                <w:szCs w:val="24"/>
              </w:rPr>
            </w:pPr>
            <w:r>
              <w:rPr>
                <w:rFonts w:ascii="Montserrat" w:hAnsi="Montserrat"/>
                <w:sz w:val="24"/>
                <w:szCs w:val="24"/>
              </w:rPr>
              <w:t>One framework drawn on by the Stage 5 team is t</w:t>
            </w:r>
            <w:r w:rsidR="003F7565">
              <w:rPr>
                <w:rFonts w:ascii="Montserrat" w:hAnsi="Montserrat"/>
                <w:sz w:val="24"/>
                <w:szCs w:val="24"/>
              </w:rPr>
              <w:t>he c</w:t>
            </w:r>
            <w:r w:rsidR="003F7565" w:rsidRPr="00415B8A">
              <w:rPr>
                <w:rFonts w:ascii="Montserrat" w:hAnsi="Montserrat"/>
                <w:sz w:val="24"/>
                <w:szCs w:val="24"/>
              </w:rPr>
              <w:t>ommon collaborative assessment framework</w:t>
            </w:r>
            <w:r w:rsidR="382EFB2C">
              <w:rPr>
                <w:rFonts w:ascii="Montserrat" w:hAnsi="Montserrat"/>
                <w:sz w:val="24"/>
                <w:szCs w:val="24"/>
              </w:rPr>
              <w:t xml:space="preserve"> (Erkens, 2017</w:t>
            </w:r>
            <w:r>
              <w:rPr>
                <w:rStyle w:val="FootnoteReference"/>
                <w:rFonts w:ascii="Montserrat" w:hAnsi="Montserrat"/>
                <w:sz w:val="24"/>
                <w:szCs w:val="24"/>
              </w:rPr>
              <w:footnoteReference w:id="2"/>
            </w:r>
            <w:r w:rsidR="382EFB2C">
              <w:rPr>
                <w:rFonts w:ascii="Montserrat" w:hAnsi="Montserrat"/>
                <w:sz w:val="24"/>
                <w:szCs w:val="24"/>
              </w:rPr>
              <w:t>)</w:t>
            </w:r>
            <w:r w:rsidR="557D24AE">
              <w:rPr>
                <w:rFonts w:ascii="Montserrat" w:hAnsi="Montserrat"/>
                <w:sz w:val="24"/>
                <w:szCs w:val="24"/>
              </w:rPr>
              <w:t>.</w:t>
            </w:r>
            <w:r w:rsidR="003F7565">
              <w:rPr>
                <w:rFonts w:ascii="Montserrat" w:hAnsi="Montserrat"/>
                <w:sz w:val="24"/>
                <w:szCs w:val="24"/>
              </w:rPr>
              <w:t xml:space="preserve"> </w:t>
            </w:r>
            <w:r>
              <w:rPr>
                <w:rFonts w:ascii="Montserrat" w:hAnsi="Montserrat"/>
                <w:sz w:val="24"/>
                <w:szCs w:val="24"/>
              </w:rPr>
              <w:t xml:space="preserve">Team members were </w:t>
            </w:r>
            <w:r w:rsidR="003F7565">
              <w:rPr>
                <w:rFonts w:ascii="Montserrat" w:hAnsi="Montserrat"/>
                <w:sz w:val="24"/>
                <w:szCs w:val="24"/>
              </w:rPr>
              <w:t>support</w:t>
            </w:r>
            <w:r>
              <w:rPr>
                <w:rFonts w:ascii="Montserrat" w:hAnsi="Montserrat"/>
                <w:sz w:val="24"/>
                <w:szCs w:val="24"/>
              </w:rPr>
              <w:t xml:space="preserve">ed in the </w:t>
            </w:r>
            <w:r w:rsidR="003F7565">
              <w:rPr>
                <w:rFonts w:ascii="Montserrat" w:hAnsi="Montserrat"/>
                <w:sz w:val="24"/>
                <w:szCs w:val="24"/>
              </w:rPr>
              <w:t>co-construction of summative and formative student assessment points</w:t>
            </w:r>
            <w:r w:rsidR="008B2EED">
              <w:rPr>
                <w:rFonts w:ascii="Montserrat" w:hAnsi="Montserrat"/>
                <w:sz w:val="24"/>
                <w:szCs w:val="24"/>
              </w:rPr>
              <w:t>,</w:t>
            </w:r>
            <w:r w:rsidR="003F7565">
              <w:rPr>
                <w:rFonts w:ascii="Montserrat" w:hAnsi="Montserrat"/>
                <w:sz w:val="24"/>
                <w:szCs w:val="24"/>
              </w:rPr>
              <w:t xml:space="preserve"> leading to deep understanding for all team members. This enables effective backward mapping of KLA-specific needs and opportunities int</w:t>
            </w:r>
            <w:r w:rsidR="008B2EED">
              <w:rPr>
                <w:rFonts w:ascii="Montserrat" w:hAnsi="Montserrat"/>
                <w:sz w:val="24"/>
                <w:szCs w:val="24"/>
              </w:rPr>
              <w:t>o I</w:t>
            </w:r>
            <w:r w:rsidR="003F7565">
              <w:rPr>
                <w:rFonts w:ascii="Montserrat" w:hAnsi="Montserrat"/>
                <w:sz w:val="24"/>
                <w:szCs w:val="24"/>
              </w:rPr>
              <w:t>D</w:t>
            </w:r>
            <w:r w:rsidR="008B2EED">
              <w:rPr>
                <w:rFonts w:ascii="Montserrat" w:hAnsi="Montserrat"/>
                <w:sz w:val="24"/>
                <w:szCs w:val="24"/>
              </w:rPr>
              <w:t>U/TDU</w:t>
            </w:r>
            <w:r w:rsidR="003F7565">
              <w:rPr>
                <w:rFonts w:ascii="Montserrat" w:hAnsi="Montserrat"/>
                <w:sz w:val="24"/>
                <w:szCs w:val="24"/>
              </w:rPr>
              <w:t>, masterclass, pop up and deep learning.</w:t>
            </w:r>
            <w:r w:rsidR="003F7565" w:rsidRPr="00415B8A">
              <w:rPr>
                <w:rFonts w:ascii="Montserrat" w:hAnsi="Montserrat"/>
                <w:sz w:val="24"/>
                <w:szCs w:val="24"/>
              </w:rPr>
              <w:t xml:space="preserve"> </w:t>
            </w:r>
          </w:p>
          <w:p w14:paraId="0AC35738" w14:textId="454B6D52" w:rsidR="003F7565" w:rsidRDefault="008614F6" w:rsidP="00226D60">
            <w:pPr>
              <w:spacing w:before="120"/>
              <w:rPr>
                <w:rFonts w:ascii="Montserrat" w:hAnsi="Montserrat"/>
                <w:sz w:val="24"/>
                <w:szCs w:val="24"/>
              </w:rPr>
            </w:pPr>
            <w:r w:rsidRPr="0374ABBE">
              <w:rPr>
                <w:rFonts w:ascii="Montserrat" w:hAnsi="Montserrat"/>
                <w:sz w:val="24"/>
                <w:szCs w:val="24"/>
              </w:rPr>
              <w:t>T</w:t>
            </w:r>
            <w:r w:rsidR="003F7565" w:rsidRPr="0374ABBE">
              <w:rPr>
                <w:rFonts w:ascii="Montserrat" w:hAnsi="Montserrat"/>
                <w:sz w:val="24"/>
                <w:szCs w:val="24"/>
              </w:rPr>
              <w:t xml:space="preserve">eam members </w:t>
            </w:r>
            <w:r w:rsidRPr="0374ABBE">
              <w:rPr>
                <w:rFonts w:ascii="Montserrat" w:hAnsi="Montserrat"/>
                <w:sz w:val="24"/>
                <w:szCs w:val="24"/>
              </w:rPr>
              <w:t xml:space="preserve">have felt empowered </w:t>
            </w:r>
            <w:r w:rsidR="003F7565" w:rsidRPr="0374ABBE">
              <w:rPr>
                <w:rFonts w:ascii="Montserrat" w:hAnsi="Montserrat"/>
                <w:sz w:val="24"/>
                <w:szCs w:val="24"/>
              </w:rPr>
              <w:t>to really understand what they</w:t>
            </w:r>
            <w:r w:rsidR="00FB5F3B">
              <w:rPr>
                <w:rFonts w:ascii="Montserrat" w:hAnsi="Montserrat"/>
                <w:sz w:val="24"/>
                <w:szCs w:val="24"/>
              </w:rPr>
              <w:t xml:space="preserve"> a</w:t>
            </w:r>
            <w:r w:rsidR="003F7565" w:rsidRPr="0374ABBE">
              <w:rPr>
                <w:rFonts w:ascii="Montserrat" w:hAnsi="Montserrat"/>
                <w:sz w:val="24"/>
                <w:szCs w:val="24"/>
              </w:rPr>
              <w:t xml:space="preserve">re doing and how they are implementing processes. </w:t>
            </w:r>
            <w:r w:rsidR="5C30657E" w:rsidRPr="0374ABBE">
              <w:rPr>
                <w:rFonts w:ascii="Montserrat" w:hAnsi="Montserrat"/>
                <w:sz w:val="24"/>
                <w:szCs w:val="24"/>
              </w:rPr>
              <w:t>At LLV, c</w:t>
            </w:r>
            <w:r w:rsidRPr="0374ABBE">
              <w:rPr>
                <w:rFonts w:ascii="Montserrat" w:hAnsi="Montserrat"/>
                <w:sz w:val="24"/>
                <w:szCs w:val="24"/>
              </w:rPr>
              <w:t xml:space="preserve">o-creation </w:t>
            </w:r>
            <w:r w:rsidR="003F7565" w:rsidRPr="0374ABBE">
              <w:rPr>
                <w:rFonts w:ascii="Montserrat" w:hAnsi="Montserrat"/>
                <w:sz w:val="24"/>
                <w:szCs w:val="24"/>
              </w:rPr>
              <w:t>makes everyone feel safe and confident, even if they’re not an expert in a particular content area included in the IDU</w:t>
            </w:r>
            <w:r w:rsidR="4BCA74E5" w:rsidRPr="0374ABBE">
              <w:rPr>
                <w:rFonts w:ascii="Montserrat" w:hAnsi="Montserrat"/>
                <w:sz w:val="24"/>
                <w:szCs w:val="24"/>
              </w:rPr>
              <w:t>/TDU</w:t>
            </w:r>
            <w:r w:rsidR="003F7565" w:rsidRPr="0374ABBE">
              <w:rPr>
                <w:rFonts w:ascii="Montserrat" w:hAnsi="Montserrat"/>
                <w:sz w:val="24"/>
                <w:szCs w:val="24"/>
              </w:rPr>
              <w:t>. The</w:t>
            </w:r>
            <w:r w:rsidR="00FB5F3B">
              <w:rPr>
                <w:rFonts w:ascii="Montserrat" w:hAnsi="Montserrat"/>
                <w:sz w:val="24"/>
                <w:szCs w:val="24"/>
              </w:rPr>
              <w:t xml:space="preserve"> impact is the team</w:t>
            </w:r>
            <w:r w:rsidR="003F7565" w:rsidRPr="0374ABBE">
              <w:rPr>
                <w:rFonts w:ascii="Montserrat" w:hAnsi="Montserrat"/>
                <w:sz w:val="24"/>
                <w:szCs w:val="24"/>
              </w:rPr>
              <w:t xml:space="preserve"> know exactly what the teaching group are doing and how they’re going to measure the success of that unit and the learning and teaching which occurred in it.</w:t>
            </w:r>
          </w:p>
          <w:p w14:paraId="17C3F768" w14:textId="05184AE7" w:rsidR="003F7565" w:rsidRPr="00DA3177" w:rsidRDefault="003F7565" w:rsidP="00FB5F3B">
            <w:pPr>
              <w:spacing w:before="120"/>
              <w:rPr>
                <w:rFonts w:ascii="Montserrat" w:hAnsi="Montserrat"/>
                <w:sz w:val="24"/>
                <w:szCs w:val="24"/>
              </w:rPr>
            </w:pPr>
            <w:r>
              <w:rPr>
                <w:rFonts w:ascii="Montserrat" w:hAnsi="Montserrat"/>
                <w:color w:val="000000"/>
                <w:sz w:val="24"/>
                <w:szCs w:val="24"/>
              </w:rPr>
              <w:t>The</w:t>
            </w:r>
            <w:r w:rsidR="00FB5F3B">
              <w:rPr>
                <w:rFonts w:ascii="Montserrat" w:hAnsi="Montserrat"/>
                <w:color w:val="000000"/>
                <w:sz w:val="24"/>
                <w:szCs w:val="24"/>
              </w:rPr>
              <w:t xml:space="preserve"> Stage 4 IDU/TDU team has found</w:t>
            </w:r>
          </w:p>
        </w:tc>
        <w:tc>
          <w:tcPr>
            <w:tcW w:w="5264" w:type="dxa"/>
            <w:vMerge/>
          </w:tcPr>
          <w:p w14:paraId="47933C54" w14:textId="37E62A84" w:rsidR="003F7565" w:rsidRPr="00226D60" w:rsidRDefault="003F7565" w:rsidP="003F7565">
            <w:pPr>
              <w:spacing w:before="120"/>
              <w:rPr>
                <w:rFonts w:ascii="Montserrat" w:hAnsi="Montserrat"/>
                <w:sz w:val="24"/>
                <w:szCs w:val="20"/>
              </w:rPr>
            </w:pPr>
          </w:p>
        </w:tc>
      </w:tr>
    </w:tbl>
    <w:tbl>
      <w:tblPr>
        <w:tblStyle w:val="TableGrid"/>
        <w:tblpPr w:leftFromText="180" w:rightFromText="180" w:vertAnchor="text" w:horzAnchor="margin" w:tblpXSpec="center" w:tblpY="251"/>
        <w:tblW w:w="0" w:type="auto"/>
        <w:tblBorders>
          <w:top w:val="none" w:sz="0" w:space="0" w:color="auto"/>
          <w:left w:val="single" w:sz="24" w:space="0" w:color="FF000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31336F" w14:paraId="616CF991" w14:textId="77777777" w:rsidTr="006D4BB1">
        <w:trPr>
          <w:trHeight w:val="2126"/>
        </w:trPr>
        <w:tc>
          <w:tcPr>
            <w:tcW w:w="9326" w:type="dxa"/>
            <w:vAlign w:val="bottom"/>
          </w:tcPr>
          <w:p w14:paraId="74DD1B4B" w14:textId="49F42112" w:rsidR="0031336F" w:rsidRPr="0053296D" w:rsidRDefault="0031336F" w:rsidP="000E5B1D">
            <w:pPr>
              <w:rPr>
                <w:rFonts w:ascii="Montserrat" w:hAnsi="Montserrat"/>
                <w:b/>
                <w:bCs/>
                <w:color w:val="808080" w:themeColor="background1" w:themeShade="80"/>
                <w:sz w:val="24"/>
                <w:szCs w:val="24"/>
              </w:rPr>
            </w:pPr>
            <w:r w:rsidRPr="000E5B1D">
              <w:rPr>
                <w:rFonts w:ascii="Montserrat" w:hAnsi="Montserrat"/>
                <w:b/>
                <w:bCs/>
                <w:color w:val="002060"/>
                <w:sz w:val="24"/>
                <w:szCs w:val="24"/>
              </w:rPr>
              <w:t>“</w:t>
            </w:r>
            <w:r w:rsidR="000E5B1D" w:rsidRPr="000E5B1D">
              <w:rPr>
                <w:rFonts w:ascii="Montserrat" w:eastAsia="Times New Roman" w:hAnsi="Montserrat" w:cs="Arial"/>
                <w:b/>
                <w:bCs/>
                <w:color w:val="002060"/>
              </w:rPr>
              <w:t>All learning at LLV will ultimately be designed and experienced as transdisciplinary. Our teachers are intrinsically aware of maintaining a balance between the explicit teaching of new learning and supporting students as independent learners. Teachers engage in regular self-reflective practices and embed the evaluation of pedagogy into practice. We are excited by the challenge of designing meaningful, connected learning experiences to better meet the learning needs of students and enable them to thrive in their life beyond school</w:t>
            </w:r>
            <w:r w:rsidR="000E5B1D">
              <w:rPr>
                <w:rFonts w:ascii="Montserrat" w:eastAsia="Times New Roman" w:hAnsi="Montserrat" w:cs="Arial"/>
                <w:b/>
                <w:bCs/>
                <w:color w:val="002060"/>
              </w:rPr>
              <w:t>.</w:t>
            </w:r>
            <w:r w:rsidR="000E5B1D" w:rsidRPr="000E5B1D">
              <w:rPr>
                <w:rFonts w:ascii="Montserrat" w:eastAsia="Times New Roman" w:hAnsi="Montserrat" w:cs="Arial"/>
                <w:b/>
                <w:bCs/>
                <w:color w:val="002060"/>
              </w:rPr>
              <w:t>”</w:t>
            </w:r>
          </w:p>
        </w:tc>
      </w:tr>
      <w:tr w:rsidR="0031336F" w14:paraId="5223DD97" w14:textId="77777777" w:rsidTr="0031336F">
        <w:trPr>
          <w:trHeight w:val="431"/>
        </w:trPr>
        <w:tc>
          <w:tcPr>
            <w:tcW w:w="9326" w:type="dxa"/>
          </w:tcPr>
          <w:p w14:paraId="2CAF0A1E" w14:textId="77777777" w:rsidR="0031336F" w:rsidRPr="0053296D" w:rsidRDefault="0031336F" w:rsidP="0031336F">
            <w:pPr>
              <w:rPr>
                <w:rFonts w:ascii="Montserrat" w:hAnsi="Montserrat"/>
                <w:color w:val="808080" w:themeColor="background1" w:themeShade="80"/>
                <w:sz w:val="16"/>
                <w:szCs w:val="16"/>
              </w:rPr>
            </w:pPr>
            <w:r>
              <w:rPr>
                <w:rFonts w:ascii="Montserrat" w:hAnsi="Montserrat"/>
                <w:color w:val="808080" w:themeColor="background1" w:themeShade="80"/>
                <w:szCs w:val="16"/>
              </w:rPr>
              <w:t>Stephane McConnell, Principal, LLV</w:t>
            </w:r>
          </w:p>
        </w:tc>
      </w:tr>
    </w:tbl>
    <w:p w14:paraId="1BE02213" w14:textId="441D3FAD" w:rsidR="007525C7" w:rsidRDefault="007525C7" w:rsidP="003F7565">
      <w:pPr>
        <w:spacing w:after="240"/>
        <w:rPr>
          <w:rFonts w:ascii="Montserrat" w:hAnsi="Montserrat"/>
          <w:sz w:val="24"/>
          <w:szCs w:val="20"/>
        </w:rPr>
      </w:pPr>
    </w:p>
    <w:p w14:paraId="3120AF75" w14:textId="127BA321" w:rsidR="0031336F" w:rsidRDefault="0031336F" w:rsidP="003F7565">
      <w:pPr>
        <w:spacing w:after="240"/>
        <w:rPr>
          <w:rFonts w:ascii="Montserrat" w:hAnsi="Montserrat"/>
          <w:sz w:val="24"/>
          <w:szCs w:val="20"/>
        </w:rPr>
      </w:pPr>
    </w:p>
    <w:p w14:paraId="2C1286F8" w14:textId="77777777" w:rsidR="0031336F" w:rsidRDefault="0031336F">
      <w:pPr>
        <w:rPr>
          <w:rFonts w:ascii="Montserrat" w:eastAsiaTheme="majorEastAsia" w:hAnsi="Montserrat" w:cstheme="majorBidi"/>
          <w:b/>
          <w:color w:val="041E42"/>
          <w:sz w:val="28"/>
          <w:szCs w:val="26"/>
        </w:rPr>
      </w:pPr>
      <w:r>
        <w:br w:type="page"/>
      </w:r>
    </w:p>
    <w:p w14:paraId="0C77E676" w14:textId="77777777" w:rsidR="000E5B1D" w:rsidRDefault="000E5B1D" w:rsidP="000E5B1D">
      <w:pPr>
        <w:pStyle w:val="Heading2"/>
        <w:spacing w:before="360"/>
      </w:pPr>
      <w:r>
        <w:rPr>
          <w:noProof/>
          <w:lang w:val="en-AU" w:eastAsia="en-AU"/>
        </w:rPr>
        <w:lastRenderedPageBreak/>
        <w:drawing>
          <wp:inline distT="0" distB="0" distL="0" distR="0" wp14:anchorId="27266672" wp14:editId="7A3459DF">
            <wp:extent cx="6691630" cy="446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Inc Linfield LV 1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1630" cy="4460875"/>
                    </a:xfrm>
                    <a:prstGeom prst="rect">
                      <a:avLst/>
                    </a:prstGeom>
                  </pic:spPr>
                </pic:pic>
              </a:graphicData>
            </a:graphic>
          </wp:inline>
        </w:drawing>
      </w:r>
    </w:p>
    <w:p w14:paraId="1A50EEAF" w14:textId="761E88ED" w:rsidR="00FB5F3B" w:rsidRPr="003D65BE" w:rsidRDefault="00FB5F3B" w:rsidP="000E5B1D">
      <w:pPr>
        <w:pStyle w:val="Heading2"/>
        <w:spacing w:before="360"/>
      </w:pPr>
      <w:r>
        <w:t xml:space="preserve">Parent confidence </w:t>
      </w:r>
    </w:p>
    <w:p w14:paraId="2DE170D7" w14:textId="77777777" w:rsidR="00FB5F3B" w:rsidRDefault="00FB5F3B" w:rsidP="00FB5F3B">
      <w:pPr>
        <w:spacing w:after="240"/>
        <w:rPr>
          <w:rFonts w:ascii="Montserrat" w:hAnsi="Montserrat"/>
          <w:sz w:val="24"/>
          <w:szCs w:val="20"/>
        </w:rPr>
      </w:pPr>
      <w:r>
        <w:rPr>
          <w:rFonts w:ascii="Montserrat" w:hAnsi="Montserrat"/>
          <w:sz w:val="24"/>
          <w:szCs w:val="20"/>
        </w:rPr>
        <w:t>LLV’s educational vision is strongly supported by parents and community. However, LLV’s redefinition of the nature of schooling also challenges the usual sense of security that being part of a well-known, large system gives</w:t>
      </w:r>
      <w:r w:rsidRPr="005A3717">
        <w:rPr>
          <w:rFonts w:ascii="Montserrat" w:hAnsi="Montserrat"/>
          <w:sz w:val="24"/>
          <w:szCs w:val="20"/>
        </w:rPr>
        <w:t xml:space="preserve"> </w:t>
      </w:r>
      <w:r>
        <w:rPr>
          <w:rFonts w:ascii="Montserrat" w:hAnsi="Montserrat"/>
          <w:sz w:val="24"/>
          <w:szCs w:val="20"/>
        </w:rPr>
        <w:t xml:space="preserve">a school community. The structure of Masterclass, IDU/TDU and Beyond is very different to other DoE schools. LLV staff found that parents value both information about their child’s development in LLV’s learning characteristics and curriculum outcomes.  </w:t>
      </w:r>
    </w:p>
    <w:p w14:paraId="571D4E47" w14:textId="17360CCE" w:rsidR="00FB5F3B" w:rsidRPr="0031336F" w:rsidRDefault="00FB5F3B" w:rsidP="003F7565">
      <w:pPr>
        <w:spacing w:after="240"/>
        <w:rPr>
          <w:rFonts w:ascii="Montserrat" w:hAnsi="Montserrat"/>
          <w:sz w:val="24"/>
          <w:szCs w:val="24"/>
        </w:rPr>
      </w:pPr>
      <w:r w:rsidRPr="0374ABBE">
        <w:rPr>
          <w:rFonts w:ascii="Montserrat" w:hAnsi="Montserrat"/>
          <w:sz w:val="24"/>
          <w:szCs w:val="24"/>
        </w:rPr>
        <w:t>As a result, LLV is developing an online platform named the Octopus dashboard. T</w:t>
      </w:r>
      <w:r>
        <w:rPr>
          <w:rFonts w:ascii="Montserrat" w:hAnsi="Montserrat"/>
          <w:sz w:val="24"/>
          <w:szCs w:val="24"/>
        </w:rPr>
        <w:t>eachers will use t</w:t>
      </w:r>
      <w:r w:rsidRPr="0374ABBE">
        <w:rPr>
          <w:rFonts w:ascii="Montserrat" w:hAnsi="Montserrat"/>
          <w:sz w:val="24"/>
          <w:szCs w:val="24"/>
        </w:rPr>
        <w:t xml:space="preserve">his will track student progress through their learning journey. When launched, it will provide real-time continuous data on student progress in syllabus outcomes, assessment and LLV Learning Characteristics. It will also track students’ critical reflections and their personal learning goals. The transparency of this platform aims to </w:t>
      </w:r>
      <w:r w:rsidR="00AE3A11">
        <w:rPr>
          <w:rFonts w:ascii="Montserrat" w:hAnsi="Montserrat"/>
          <w:sz w:val="24"/>
          <w:szCs w:val="24"/>
        </w:rPr>
        <w:t>enable</w:t>
      </w:r>
      <w:r w:rsidRPr="0374ABBE">
        <w:rPr>
          <w:rFonts w:ascii="Montserrat" w:hAnsi="Montserrat"/>
          <w:sz w:val="24"/>
          <w:szCs w:val="24"/>
        </w:rPr>
        <w:t xml:space="preserve"> parents </w:t>
      </w:r>
      <w:r w:rsidR="00AE3A11">
        <w:rPr>
          <w:rFonts w:ascii="Montserrat" w:hAnsi="Montserrat"/>
          <w:sz w:val="24"/>
          <w:szCs w:val="24"/>
        </w:rPr>
        <w:t xml:space="preserve">to </w:t>
      </w:r>
      <w:r w:rsidRPr="0374ABBE">
        <w:rPr>
          <w:rFonts w:ascii="Montserrat" w:hAnsi="Montserrat"/>
          <w:sz w:val="24"/>
          <w:szCs w:val="24"/>
        </w:rPr>
        <w:t xml:space="preserve">feel empowered to take a more active role in supporting their child’s learning as the learning is occurring, rather than at the end of a learning sequence. </w:t>
      </w:r>
      <w:r>
        <w:rPr>
          <w:rFonts w:ascii="Montserrat" w:hAnsi="Montserrat"/>
          <w:sz w:val="24"/>
          <w:szCs w:val="24"/>
        </w:rPr>
        <w:t xml:space="preserve">In addition, this project prioritises </w:t>
      </w:r>
      <w:r w:rsidRPr="0374ABBE">
        <w:rPr>
          <w:rFonts w:ascii="Montserrat" w:hAnsi="Montserrat"/>
          <w:sz w:val="24"/>
          <w:szCs w:val="24"/>
        </w:rPr>
        <w:t>parent wellbeing as they can feel confident their child is making progress both in LLV’s learning characteristics as well as in curriculum skills and understanding.</w:t>
      </w:r>
    </w:p>
    <w:sectPr w:rsidR="00FB5F3B" w:rsidRPr="0031336F" w:rsidSect="003806FD">
      <w:pgSz w:w="12240" w:h="15840"/>
      <w:pgMar w:top="567" w:right="851" w:bottom="851" w:left="851"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26B2E0" w16cex:dateUtc="2020-10-05T22:09:00Z"/>
  <w16cex:commentExtensible w16cex:durableId="2326AFD9" w16cex:dateUtc="2020-10-05T21:56:00Z"/>
  <w16cex:commentExtensible w16cex:durableId="2326B24F" w16cex:dateUtc="2020-10-05T22:07:00Z"/>
  <w16cex:commentExtensible w16cex:durableId="2326B309" w16cex:dateUtc="2020-10-05T22:10:00Z"/>
  <w16cex:commentExtensible w16cex:durableId="590CF6CD" w16cex:dateUtc="2020-09-29T06:03:00Z"/>
  <w16cex:commentExtensible w16cex:durableId="2326B542" w16cex:dateUtc="2020-10-05T22:20:00Z"/>
  <w16cex:commentExtensible w16cex:durableId="2326B576" w16cex:dateUtc="2020-10-05T22:20:00Z"/>
  <w16cex:commentExtensible w16cex:durableId="2326B5C2" w16cex:dateUtc="2020-10-05T22:22:00Z"/>
  <w16cex:commentExtensible w16cex:durableId="2326B8AF" w16cex:dateUtc="2020-10-05T22:34:00Z"/>
  <w16cex:commentExtensible w16cex:durableId="2326B6DE" w16cex:dateUtc="2020-10-05T22:26:00Z"/>
  <w16cex:commentExtensible w16cex:durableId="2326B7E5" w16cex:dateUtc="2020-10-05T22:31:00Z"/>
  <w16cex:commentExtensible w16cex:durableId="2326B91E" w16cex:dateUtc="2020-10-05T22:36:00Z"/>
  <w16cex:commentExtensible w16cex:durableId="5BFB72A5" w16cex:dateUtc="2020-09-29T06:15:00Z"/>
  <w16cex:commentExtensible w16cex:durableId="2326B9A4" w16cex:dateUtc="2020-10-05T22:38:00Z"/>
  <w16cex:commentExtensible w16cex:durableId="2326BA06" w16cex:dateUtc="2020-10-05T22:40:00Z"/>
  <w16cex:commentExtensible w16cex:durableId="2587C5CC" w16cex:dateUtc="2020-09-29T06:20:00Z"/>
  <w16cex:commentExtensible w16cex:durableId="2326BBCC" w16cex:dateUtc="2020-10-05T22:47:00Z"/>
  <w16cex:commentExtensible w16cex:durableId="0FAB3A1E" w16cex:dateUtc="2020-09-29T07:05:00Z"/>
  <w16cex:commentExtensible w16cex:durableId="2326BBFB" w16cex:dateUtc="2020-10-05T22:48:00Z"/>
  <w16cex:commentExtensible w16cex:durableId="2326BB8D" w16cex:dateUtc="2020-10-05T22:46:00Z"/>
  <w16cex:commentExtensible w16cex:durableId="442D4D20" w16cex:dateUtc="2020-10-19T00:09:33Z"/>
  <w16cex:commentExtensible w16cex:durableId="57E21916" w16cex:dateUtc="2020-10-19T00:10:16.397Z"/>
  <w16cex:commentExtensible w16cex:durableId="0D88572B" w16cex:dateUtc="2020-10-19T01:53:50.951Z"/>
  <w16cex:commentExtensible w16cex:durableId="2D859E52" w16cex:dateUtc="2020-10-19T02:02:05.624Z"/>
</w16cex:commentsExtensible>
</file>

<file path=word/commentsIds.xml><?xml version="1.0" encoding="utf-8"?>
<w16cid:commentsIds xmlns:mc="http://schemas.openxmlformats.org/markup-compatibility/2006" xmlns:w16cid="http://schemas.microsoft.com/office/word/2016/wordml/cid" mc:Ignorable="w16cid">
  <w16cid:commentId w16cid:paraId="0C2D50BB" w16cid:durableId="2331AA6B"/>
  <w16cid:commentId w16cid:paraId="6B443D8F" w16cid:durableId="3EC08B2A"/>
  <w16cid:commentId w16cid:paraId="4AD08B27" w16cid:durableId="2331794F"/>
  <w16cid:commentId w16cid:paraId="03198417" w16cid:durableId="2331A044"/>
  <w16cid:commentId w16cid:paraId="509D4BD2" w16cid:durableId="5957ED62"/>
  <w16cid:commentId w16cid:paraId="7557788F" w16cid:durableId="23317951"/>
  <w16cid:commentId w16cid:paraId="4FC861DA" w16cid:durableId="23317BF1"/>
  <w16cid:commentId w16cid:paraId="5F984A8C" w16cid:durableId="30B4BE41"/>
  <w16cid:commentId w16cid:paraId="6463E4D9" w16cid:durableId="233179F5"/>
  <w16cid:commentId w16cid:paraId="7D8A9D9B" w16cid:durableId="2331A351"/>
  <w16cid:commentId w16cid:paraId="14276BA4" w16cid:durableId="52068E56"/>
  <w16cid:commentId w16cid:paraId="61F5B35E" w16cid:durableId="23317954"/>
  <w16cid:commentId w16cid:paraId="118BA403" w16cid:durableId="23317955"/>
  <w16cid:commentId w16cid:paraId="134B41B1" w16cid:durableId="23317956"/>
  <w16cid:commentId w16cid:paraId="6995BAEB" w16cid:durableId="23317EC4"/>
  <w16cid:commentId w16cid:paraId="054FBD60" w16cid:durableId="1A93DE01"/>
  <w16cid:commentId w16cid:paraId="554E0E96" w16cid:durableId="2333E40F"/>
  <w16cid:commentId w16cid:paraId="509FC848" w16cid:durableId="2331A536"/>
  <w16cid:commentId w16cid:paraId="51AAFF9D" w16cid:durableId="23318208"/>
  <w16cid:commentId w16cid:paraId="3498C693" w16cid:durableId="16112B87"/>
  <w16cid:commentId w16cid:paraId="13D8F7F4" w16cid:durableId="23317959"/>
  <w16cid:commentId w16cid:paraId="6DB377CF" w16cid:durableId="2331A5F3"/>
  <w16cid:commentId w16cid:paraId="2BDEF4CD" w16cid:durableId="2333E4DE"/>
  <w16cid:commentId w16cid:paraId="27E1B159" w16cid:durableId="233182BE"/>
  <w16cid:commentId w16cid:paraId="72FBC469" w16cid:durableId="233185C0"/>
  <w16cid:commentId w16cid:paraId="09243A7F" w16cid:durableId="2331AB41"/>
  <w16cid:commentId w16cid:paraId="22EBE214" w16cid:durableId="2331795A"/>
  <w16cid:commentId w16cid:paraId="76721942" w16cid:durableId="23318546"/>
  <w16cid:commentId w16cid:paraId="576DD5CE" w16cid:durableId="6AC26265"/>
  <w16cid:commentId w16cid:paraId="1F9E1E05" w16cid:durableId="442D4D20"/>
  <w16cid:commentId w16cid:paraId="3CD8659D" w16cid:durableId="57E21916"/>
  <w16cid:commentId w16cid:paraId="0F06194B" w16cid:durableId="0D88572B"/>
  <w16cid:commentId w16cid:paraId="22DD61DA" w16cid:durableId="2D859E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CA089" w14:textId="77777777" w:rsidR="00B83B9B" w:rsidRDefault="00B83B9B" w:rsidP="00E37FEA">
      <w:pPr>
        <w:spacing w:after="0" w:line="240" w:lineRule="auto"/>
      </w:pPr>
      <w:r>
        <w:separator/>
      </w:r>
    </w:p>
  </w:endnote>
  <w:endnote w:type="continuationSeparator" w:id="0">
    <w:p w14:paraId="01BAE2CE" w14:textId="77777777" w:rsidR="00B83B9B" w:rsidRDefault="00B83B9B" w:rsidP="00E37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342BE" w14:textId="77777777" w:rsidR="00B83B9B" w:rsidRDefault="00B83B9B" w:rsidP="00E37FEA">
      <w:pPr>
        <w:spacing w:after="0" w:line="240" w:lineRule="auto"/>
      </w:pPr>
      <w:r>
        <w:separator/>
      </w:r>
    </w:p>
  </w:footnote>
  <w:footnote w:type="continuationSeparator" w:id="0">
    <w:p w14:paraId="2DBA5745" w14:textId="77777777" w:rsidR="00B83B9B" w:rsidRDefault="00B83B9B" w:rsidP="00E37FEA">
      <w:pPr>
        <w:spacing w:after="0" w:line="240" w:lineRule="auto"/>
      </w:pPr>
      <w:r>
        <w:continuationSeparator/>
      </w:r>
    </w:p>
  </w:footnote>
  <w:footnote w:id="1">
    <w:p w14:paraId="162C9D51" w14:textId="1C06D3E9" w:rsidR="00E37FEA" w:rsidRPr="00E37FEA" w:rsidRDefault="00E37FEA">
      <w:pPr>
        <w:pStyle w:val="FootnoteText"/>
        <w:rPr>
          <w:lang w:val="en-AU"/>
        </w:rPr>
      </w:pPr>
      <w:r>
        <w:rPr>
          <w:rStyle w:val="FootnoteReference"/>
        </w:rPr>
        <w:footnoteRef/>
      </w:r>
      <w:r>
        <w:t xml:space="preserve"> </w:t>
      </w:r>
      <w:hyperlink r:id="rId1" w:history="1">
        <w:r>
          <w:rPr>
            <w:rStyle w:val="Hyperlink"/>
          </w:rPr>
          <w:t>https://education.nsw.gov.au/teaching-and-learning/professional-learning/evaluation-resource-hub/logic-modelling</w:t>
        </w:r>
      </w:hyperlink>
    </w:p>
  </w:footnote>
  <w:footnote w:id="2">
    <w:p w14:paraId="744103A3" w14:textId="540D643D" w:rsidR="008614F6" w:rsidRPr="008614F6" w:rsidRDefault="008614F6" w:rsidP="008614F6">
      <w:pPr>
        <w:pStyle w:val="CommentText"/>
        <w:spacing w:after="0"/>
        <w:rPr>
          <w:rFonts w:ascii="Montserrat" w:hAnsi="Montserrat"/>
          <w:sz w:val="18"/>
          <w:szCs w:val="18"/>
        </w:rPr>
      </w:pPr>
      <w:r>
        <w:rPr>
          <w:rStyle w:val="FootnoteReference"/>
        </w:rPr>
        <w:footnoteRef/>
      </w:r>
      <w:r>
        <w:t xml:space="preserve"> </w:t>
      </w:r>
      <w:hyperlink r:id="rId2" w:history="1">
        <w:r w:rsidRPr="008614F6">
          <w:rPr>
            <w:rStyle w:val="Hyperlink"/>
            <w:rFonts w:ascii="Montserrat" w:hAnsi="Montserrat"/>
            <w:sz w:val="18"/>
            <w:szCs w:val="18"/>
          </w:rPr>
          <w:t>https://www.hbe.com.au/collaborative-common-assessments-teamwork-instruction-results.html</w:t>
        </w:r>
      </w:hyperlink>
      <w:r w:rsidRPr="008614F6">
        <w:rPr>
          <w:rStyle w:val="Hyperlink"/>
          <w:rFonts w:ascii="Montserrat" w:hAnsi="Montserrat"/>
          <w:sz w:val="18"/>
          <w:szCs w:val="18"/>
        </w:rPr>
        <w:t xml:space="preserve">, </w:t>
      </w:r>
      <w:r w:rsidRPr="008614F6">
        <w:rPr>
          <w:rFonts w:ascii="Montserrat" w:hAnsi="Montserrat"/>
          <w:sz w:val="18"/>
          <w:szCs w:val="18"/>
        </w:rPr>
        <w:t xml:space="preserve">more information </w:t>
      </w:r>
    </w:p>
    <w:p w14:paraId="69996F86" w14:textId="7D358610" w:rsidR="008614F6" w:rsidRPr="008614F6" w:rsidRDefault="00F1619F" w:rsidP="008614F6">
      <w:pPr>
        <w:pStyle w:val="FootnoteText"/>
        <w:rPr>
          <w:lang w:val="en-AU"/>
        </w:rPr>
      </w:pPr>
      <w:hyperlink r:id="rId3" w:history="1">
        <w:r w:rsidR="008614F6" w:rsidRPr="008614F6">
          <w:rPr>
            <w:rStyle w:val="Hyperlink"/>
            <w:rFonts w:ascii="Montserrat" w:hAnsi="Montserrat"/>
            <w:sz w:val="18"/>
            <w:szCs w:val="18"/>
          </w:rPr>
          <w:t>http://solutiontree.s3.amazonaws.com/solutiontree.com/media/pdfs/Reproducibles_CCA/The%20Main%20Idea,%20Coll%20Comm%20Assess.pdf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80C9E"/>
    <w:multiLevelType w:val="hybridMultilevel"/>
    <w:tmpl w:val="98103168"/>
    <w:lvl w:ilvl="0" w:tplc="BF2C7566">
      <w:start w:val="1"/>
      <w:numFmt w:val="bullet"/>
      <w:lvlText w:val="•"/>
      <w:lvlJc w:val="left"/>
      <w:pPr>
        <w:tabs>
          <w:tab w:val="num" w:pos="720"/>
        </w:tabs>
        <w:ind w:left="720" w:hanging="360"/>
      </w:pPr>
      <w:rPr>
        <w:rFonts w:ascii="Times New Roman" w:hAnsi="Times New Roman" w:hint="default"/>
      </w:rPr>
    </w:lvl>
    <w:lvl w:ilvl="1" w:tplc="5DFAD7AC" w:tentative="1">
      <w:start w:val="1"/>
      <w:numFmt w:val="bullet"/>
      <w:lvlText w:val="•"/>
      <w:lvlJc w:val="left"/>
      <w:pPr>
        <w:tabs>
          <w:tab w:val="num" w:pos="1440"/>
        </w:tabs>
        <w:ind w:left="1440" w:hanging="360"/>
      </w:pPr>
      <w:rPr>
        <w:rFonts w:ascii="Times New Roman" w:hAnsi="Times New Roman" w:hint="default"/>
      </w:rPr>
    </w:lvl>
    <w:lvl w:ilvl="2" w:tplc="5F664C7E" w:tentative="1">
      <w:start w:val="1"/>
      <w:numFmt w:val="bullet"/>
      <w:lvlText w:val="•"/>
      <w:lvlJc w:val="left"/>
      <w:pPr>
        <w:tabs>
          <w:tab w:val="num" w:pos="2160"/>
        </w:tabs>
        <w:ind w:left="2160" w:hanging="360"/>
      </w:pPr>
      <w:rPr>
        <w:rFonts w:ascii="Times New Roman" w:hAnsi="Times New Roman" w:hint="default"/>
      </w:rPr>
    </w:lvl>
    <w:lvl w:ilvl="3" w:tplc="CE1A5F0C" w:tentative="1">
      <w:start w:val="1"/>
      <w:numFmt w:val="bullet"/>
      <w:lvlText w:val="•"/>
      <w:lvlJc w:val="left"/>
      <w:pPr>
        <w:tabs>
          <w:tab w:val="num" w:pos="2880"/>
        </w:tabs>
        <w:ind w:left="2880" w:hanging="360"/>
      </w:pPr>
      <w:rPr>
        <w:rFonts w:ascii="Times New Roman" w:hAnsi="Times New Roman" w:hint="default"/>
      </w:rPr>
    </w:lvl>
    <w:lvl w:ilvl="4" w:tplc="C74C5E08" w:tentative="1">
      <w:start w:val="1"/>
      <w:numFmt w:val="bullet"/>
      <w:lvlText w:val="•"/>
      <w:lvlJc w:val="left"/>
      <w:pPr>
        <w:tabs>
          <w:tab w:val="num" w:pos="3600"/>
        </w:tabs>
        <w:ind w:left="3600" w:hanging="360"/>
      </w:pPr>
      <w:rPr>
        <w:rFonts w:ascii="Times New Roman" w:hAnsi="Times New Roman" w:hint="default"/>
      </w:rPr>
    </w:lvl>
    <w:lvl w:ilvl="5" w:tplc="B8E6F40E" w:tentative="1">
      <w:start w:val="1"/>
      <w:numFmt w:val="bullet"/>
      <w:lvlText w:val="•"/>
      <w:lvlJc w:val="left"/>
      <w:pPr>
        <w:tabs>
          <w:tab w:val="num" w:pos="4320"/>
        </w:tabs>
        <w:ind w:left="4320" w:hanging="360"/>
      </w:pPr>
      <w:rPr>
        <w:rFonts w:ascii="Times New Roman" w:hAnsi="Times New Roman" w:hint="default"/>
      </w:rPr>
    </w:lvl>
    <w:lvl w:ilvl="6" w:tplc="76F06062" w:tentative="1">
      <w:start w:val="1"/>
      <w:numFmt w:val="bullet"/>
      <w:lvlText w:val="•"/>
      <w:lvlJc w:val="left"/>
      <w:pPr>
        <w:tabs>
          <w:tab w:val="num" w:pos="5040"/>
        </w:tabs>
        <w:ind w:left="5040" w:hanging="360"/>
      </w:pPr>
      <w:rPr>
        <w:rFonts w:ascii="Times New Roman" w:hAnsi="Times New Roman" w:hint="default"/>
      </w:rPr>
    </w:lvl>
    <w:lvl w:ilvl="7" w:tplc="F6BC0ABA" w:tentative="1">
      <w:start w:val="1"/>
      <w:numFmt w:val="bullet"/>
      <w:lvlText w:val="•"/>
      <w:lvlJc w:val="left"/>
      <w:pPr>
        <w:tabs>
          <w:tab w:val="num" w:pos="5760"/>
        </w:tabs>
        <w:ind w:left="5760" w:hanging="360"/>
      </w:pPr>
      <w:rPr>
        <w:rFonts w:ascii="Times New Roman" w:hAnsi="Times New Roman" w:hint="default"/>
      </w:rPr>
    </w:lvl>
    <w:lvl w:ilvl="8" w:tplc="C87CB58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BC6E54"/>
    <w:multiLevelType w:val="hybridMultilevel"/>
    <w:tmpl w:val="B3D46FE0"/>
    <w:lvl w:ilvl="0" w:tplc="60BA1DE6">
      <w:start w:val="1"/>
      <w:numFmt w:val="bullet"/>
      <w:lvlText w:val="•"/>
      <w:lvlJc w:val="left"/>
      <w:pPr>
        <w:tabs>
          <w:tab w:val="num" w:pos="720"/>
        </w:tabs>
        <w:ind w:left="720" w:hanging="360"/>
      </w:pPr>
      <w:rPr>
        <w:rFonts w:ascii="Times New Roman" w:hAnsi="Times New Roman" w:hint="default"/>
      </w:rPr>
    </w:lvl>
    <w:lvl w:ilvl="1" w:tplc="44B2DB94" w:tentative="1">
      <w:start w:val="1"/>
      <w:numFmt w:val="bullet"/>
      <w:lvlText w:val="•"/>
      <w:lvlJc w:val="left"/>
      <w:pPr>
        <w:tabs>
          <w:tab w:val="num" w:pos="1440"/>
        </w:tabs>
        <w:ind w:left="1440" w:hanging="360"/>
      </w:pPr>
      <w:rPr>
        <w:rFonts w:ascii="Times New Roman" w:hAnsi="Times New Roman" w:hint="default"/>
      </w:rPr>
    </w:lvl>
    <w:lvl w:ilvl="2" w:tplc="7EF64474" w:tentative="1">
      <w:start w:val="1"/>
      <w:numFmt w:val="bullet"/>
      <w:lvlText w:val="•"/>
      <w:lvlJc w:val="left"/>
      <w:pPr>
        <w:tabs>
          <w:tab w:val="num" w:pos="2160"/>
        </w:tabs>
        <w:ind w:left="2160" w:hanging="360"/>
      </w:pPr>
      <w:rPr>
        <w:rFonts w:ascii="Times New Roman" w:hAnsi="Times New Roman" w:hint="default"/>
      </w:rPr>
    </w:lvl>
    <w:lvl w:ilvl="3" w:tplc="885CD91A" w:tentative="1">
      <w:start w:val="1"/>
      <w:numFmt w:val="bullet"/>
      <w:lvlText w:val="•"/>
      <w:lvlJc w:val="left"/>
      <w:pPr>
        <w:tabs>
          <w:tab w:val="num" w:pos="2880"/>
        </w:tabs>
        <w:ind w:left="2880" w:hanging="360"/>
      </w:pPr>
      <w:rPr>
        <w:rFonts w:ascii="Times New Roman" w:hAnsi="Times New Roman" w:hint="default"/>
      </w:rPr>
    </w:lvl>
    <w:lvl w:ilvl="4" w:tplc="48AEB34E" w:tentative="1">
      <w:start w:val="1"/>
      <w:numFmt w:val="bullet"/>
      <w:lvlText w:val="•"/>
      <w:lvlJc w:val="left"/>
      <w:pPr>
        <w:tabs>
          <w:tab w:val="num" w:pos="3600"/>
        </w:tabs>
        <w:ind w:left="3600" w:hanging="360"/>
      </w:pPr>
      <w:rPr>
        <w:rFonts w:ascii="Times New Roman" w:hAnsi="Times New Roman" w:hint="default"/>
      </w:rPr>
    </w:lvl>
    <w:lvl w:ilvl="5" w:tplc="645A5016" w:tentative="1">
      <w:start w:val="1"/>
      <w:numFmt w:val="bullet"/>
      <w:lvlText w:val="•"/>
      <w:lvlJc w:val="left"/>
      <w:pPr>
        <w:tabs>
          <w:tab w:val="num" w:pos="4320"/>
        </w:tabs>
        <w:ind w:left="4320" w:hanging="360"/>
      </w:pPr>
      <w:rPr>
        <w:rFonts w:ascii="Times New Roman" w:hAnsi="Times New Roman" w:hint="default"/>
      </w:rPr>
    </w:lvl>
    <w:lvl w:ilvl="6" w:tplc="C8E6A794" w:tentative="1">
      <w:start w:val="1"/>
      <w:numFmt w:val="bullet"/>
      <w:lvlText w:val="•"/>
      <w:lvlJc w:val="left"/>
      <w:pPr>
        <w:tabs>
          <w:tab w:val="num" w:pos="5040"/>
        </w:tabs>
        <w:ind w:left="5040" w:hanging="360"/>
      </w:pPr>
      <w:rPr>
        <w:rFonts w:ascii="Times New Roman" w:hAnsi="Times New Roman" w:hint="default"/>
      </w:rPr>
    </w:lvl>
    <w:lvl w:ilvl="7" w:tplc="4B4E4936" w:tentative="1">
      <w:start w:val="1"/>
      <w:numFmt w:val="bullet"/>
      <w:lvlText w:val="•"/>
      <w:lvlJc w:val="left"/>
      <w:pPr>
        <w:tabs>
          <w:tab w:val="num" w:pos="5760"/>
        </w:tabs>
        <w:ind w:left="5760" w:hanging="360"/>
      </w:pPr>
      <w:rPr>
        <w:rFonts w:ascii="Times New Roman" w:hAnsi="Times New Roman" w:hint="default"/>
      </w:rPr>
    </w:lvl>
    <w:lvl w:ilvl="8" w:tplc="29A89A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C6C0968"/>
    <w:multiLevelType w:val="hybridMultilevel"/>
    <w:tmpl w:val="24DC51AE"/>
    <w:lvl w:ilvl="0" w:tplc="02F25058">
      <w:start w:val="1"/>
      <w:numFmt w:val="bullet"/>
      <w:lvlText w:val="•"/>
      <w:lvlJc w:val="left"/>
      <w:pPr>
        <w:tabs>
          <w:tab w:val="num" w:pos="720"/>
        </w:tabs>
        <w:ind w:left="720" w:hanging="360"/>
      </w:pPr>
      <w:rPr>
        <w:rFonts w:ascii="Times New Roman" w:hAnsi="Times New Roman" w:hint="default"/>
      </w:rPr>
    </w:lvl>
    <w:lvl w:ilvl="1" w:tplc="D12ACCAE" w:tentative="1">
      <w:start w:val="1"/>
      <w:numFmt w:val="bullet"/>
      <w:lvlText w:val="•"/>
      <w:lvlJc w:val="left"/>
      <w:pPr>
        <w:tabs>
          <w:tab w:val="num" w:pos="1440"/>
        </w:tabs>
        <w:ind w:left="1440" w:hanging="360"/>
      </w:pPr>
      <w:rPr>
        <w:rFonts w:ascii="Times New Roman" w:hAnsi="Times New Roman" w:hint="default"/>
      </w:rPr>
    </w:lvl>
    <w:lvl w:ilvl="2" w:tplc="E63C0B70" w:tentative="1">
      <w:start w:val="1"/>
      <w:numFmt w:val="bullet"/>
      <w:lvlText w:val="•"/>
      <w:lvlJc w:val="left"/>
      <w:pPr>
        <w:tabs>
          <w:tab w:val="num" w:pos="2160"/>
        </w:tabs>
        <w:ind w:left="2160" w:hanging="360"/>
      </w:pPr>
      <w:rPr>
        <w:rFonts w:ascii="Times New Roman" w:hAnsi="Times New Roman" w:hint="default"/>
      </w:rPr>
    </w:lvl>
    <w:lvl w:ilvl="3" w:tplc="0DD02AAE" w:tentative="1">
      <w:start w:val="1"/>
      <w:numFmt w:val="bullet"/>
      <w:lvlText w:val="•"/>
      <w:lvlJc w:val="left"/>
      <w:pPr>
        <w:tabs>
          <w:tab w:val="num" w:pos="2880"/>
        </w:tabs>
        <w:ind w:left="2880" w:hanging="360"/>
      </w:pPr>
      <w:rPr>
        <w:rFonts w:ascii="Times New Roman" w:hAnsi="Times New Roman" w:hint="default"/>
      </w:rPr>
    </w:lvl>
    <w:lvl w:ilvl="4" w:tplc="B09AA244" w:tentative="1">
      <w:start w:val="1"/>
      <w:numFmt w:val="bullet"/>
      <w:lvlText w:val="•"/>
      <w:lvlJc w:val="left"/>
      <w:pPr>
        <w:tabs>
          <w:tab w:val="num" w:pos="3600"/>
        </w:tabs>
        <w:ind w:left="3600" w:hanging="360"/>
      </w:pPr>
      <w:rPr>
        <w:rFonts w:ascii="Times New Roman" w:hAnsi="Times New Roman" w:hint="default"/>
      </w:rPr>
    </w:lvl>
    <w:lvl w:ilvl="5" w:tplc="94A06D08" w:tentative="1">
      <w:start w:val="1"/>
      <w:numFmt w:val="bullet"/>
      <w:lvlText w:val="•"/>
      <w:lvlJc w:val="left"/>
      <w:pPr>
        <w:tabs>
          <w:tab w:val="num" w:pos="4320"/>
        </w:tabs>
        <w:ind w:left="4320" w:hanging="360"/>
      </w:pPr>
      <w:rPr>
        <w:rFonts w:ascii="Times New Roman" w:hAnsi="Times New Roman" w:hint="default"/>
      </w:rPr>
    </w:lvl>
    <w:lvl w:ilvl="6" w:tplc="23E2D77E" w:tentative="1">
      <w:start w:val="1"/>
      <w:numFmt w:val="bullet"/>
      <w:lvlText w:val="•"/>
      <w:lvlJc w:val="left"/>
      <w:pPr>
        <w:tabs>
          <w:tab w:val="num" w:pos="5040"/>
        </w:tabs>
        <w:ind w:left="5040" w:hanging="360"/>
      </w:pPr>
      <w:rPr>
        <w:rFonts w:ascii="Times New Roman" w:hAnsi="Times New Roman" w:hint="default"/>
      </w:rPr>
    </w:lvl>
    <w:lvl w:ilvl="7" w:tplc="7980B278" w:tentative="1">
      <w:start w:val="1"/>
      <w:numFmt w:val="bullet"/>
      <w:lvlText w:val="•"/>
      <w:lvlJc w:val="left"/>
      <w:pPr>
        <w:tabs>
          <w:tab w:val="num" w:pos="5760"/>
        </w:tabs>
        <w:ind w:left="5760" w:hanging="360"/>
      </w:pPr>
      <w:rPr>
        <w:rFonts w:ascii="Times New Roman" w:hAnsi="Times New Roman" w:hint="default"/>
      </w:rPr>
    </w:lvl>
    <w:lvl w:ilvl="8" w:tplc="1E284E1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2DD22E3"/>
    <w:multiLevelType w:val="hybridMultilevel"/>
    <w:tmpl w:val="27F403C4"/>
    <w:lvl w:ilvl="0" w:tplc="F46A4C06">
      <w:start w:val="1"/>
      <w:numFmt w:val="bullet"/>
      <w:lvlText w:val="•"/>
      <w:lvlJc w:val="left"/>
      <w:pPr>
        <w:tabs>
          <w:tab w:val="num" w:pos="720"/>
        </w:tabs>
        <w:ind w:left="720" w:hanging="360"/>
      </w:pPr>
      <w:rPr>
        <w:rFonts w:ascii="Times New Roman" w:hAnsi="Times New Roman" w:hint="default"/>
      </w:rPr>
    </w:lvl>
    <w:lvl w:ilvl="1" w:tplc="F78EB9D0" w:tentative="1">
      <w:start w:val="1"/>
      <w:numFmt w:val="bullet"/>
      <w:lvlText w:val="•"/>
      <w:lvlJc w:val="left"/>
      <w:pPr>
        <w:tabs>
          <w:tab w:val="num" w:pos="1440"/>
        </w:tabs>
        <w:ind w:left="1440" w:hanging="360"/>
      </w:pPr>
      <w:rPr>
        <w:rFonts w:ascii="Times New Roman" w:hAnsi="Times New Roman" w:hint="default"/>
      </w:rPr>
    </w:lvl>
    <w:lvl w:ilvl="2" w:tplc="1318FDC8" w:tentative="1">
      <w:start w:val="1"/>
      <w:numFmt w:val="bullet"/>
      <w:lvlText w:val="•"/>
      <w:lvlJc w:val="left"/>
      <w:pPr>
        <w:tabs>
          <w:tab w:val="num" w:pos="2160"/>
        </w:tabs>
        <w:ind w:left="2160" w:hanging="360"/>
      </w:pPr>
      <w:rPr>
        <w:rFonts w:ascii="Times New Roman" w:hAnsi="Times New Roman" w:hint="default"/>
      </w:rPr>
    </w:lvl>
    <w:lvl w:ilvl="3" w:tplc="8FF064AC" w:tentative="1">
      <w:start w:val="1"/>
      <w:numFmt w:val="bullet"/>
      <w:lvlText w:val="•"/>
      <w:lvlJc w:val="left"/>
      <w:pPr>
        <w:tabs>
          <w:tab w:val="num" w:pos="2880"/>
        </w:tabs>
        <w:ind w:left="2880" w:hanging="360"/>
      </w:pPr>
      <w:rPr>
        <w:rFonts w:ascii="Times New Roman" w:hAnsi="Times New Roman" w:hint="default"/>
      </w:rPr>
    </w:lvl>
    <w:lvl w:ilvl="4" w:tplc="B74A3492" w:tentative="1">
      <w:start w:val="1"/>
      <w:numFmt w:val="bullet"/>
      <w:lvlText w:val="•"/>
      <w:lvlJc w:val="left"/>
      <w:pPr>
        <w:tabs>
          <w:tab w:val="num" w:pos="3600"/>
        </w:tabs>
        <w:ind w:left="3600" w:hanging="360"/>
      </w:pPr>
      <w:rPr>
        <w:rFonts w:ascii="Times New Roman" w:hAnsi="Times New Roman" w:hint="default"/>
      </w:rPr>
    </w:lvl>
    <w:lvl w:ilvl="5" w:tplc="29FE4DE4" w:tentative="1">
      <w:start w:val="1"/>
      <w:numFmt w:val="bullet"/>
      <w:lvlText w:val="•"/>
      <w:lvlJc w:val="left"/>
      <w:pPr>
        <w:tabs>
          <w:tab w:val="num" w:pos="4320"/>
        </w:tabs>
        <w:ind w:left="4320" w:hanging="360"/>
      </w:pPr>
      <w:rPr>
        <w:rFonts w:ascii="Times New Roman" w:hAnsi="Times New Roman" w:hint="default"/>
      </w:rPr>
    </w:lvl>
    <w:lvl w:ilvl="6" w:tplc="B37C3D9E" w:tentative="1">
      <w:start w:val="1"/>
      <w:numFmt w:val="bullet"/>
      <w:lvlText w:val="•"/>
      <w:lvlJc w:val="left"/>
      <w:pPr>
        <w:tabs>
          <w:tab w:val="num" w:pos="5040"/>
        </w:tabs>
        <w:ind w:left="5040" w:hanging="360"/>
      </w:pPr>
      <w:rPr>
        <w:rFonts w:ascii="Times New Roman" w:hAnsi="Times New Roman" w:hint="default"/>
      </w:rPr>
    </w:lvl>
    <w:lvl w:ilvl="7" w:tplc="58229C5C" w:tentative="1">
      <w:start w:val="1"/>
      <w:numFmt w:val="bullet"/>
      <w:lvlText w:val="•"/>
      <w:lvlJc w:val="left"/>
      <w:pPr>
        <w:tabs>
          <w:tab w:val="num" w:pos="5760"/>
        </w:tabs>
        <w:ind w:left="5760" w:hanging="360"/>
      </w:pPr>
      <w:rPr>
        <w:rFonts w:ascii="Times New Roman" w:hAnsi="Times New Roman" w:hint="default"/>
      </w:rPr>
    </w:lvl>
    <w:lvl w:ilvl="8" w:tplc="F3FCC22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F7939D8"/>
    <w:multiLevelType w:val="hybridMultilevel"/>
    <w:tmpl w:val="A7526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9A45A1"/>
    <w:multiLevelType w:val="hybridMultilevel"/>
    <w:tmpl w:val="00B21972"/>
    <w:lvl w:ilvl="0" w:tplc="2474F934">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02185"/>
    <w:multiLevelType w:val="hybridMultilevel"/>
    <w:tmpl w:val="B1049D4C"/>
    <w:lvl w:ilvl="0" w:tplc="D5F813E6">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ytjC3NDA2NjcytTRX0lEKTi0uzszPAykwrAUA9BIVlSwAAAA="/>
  </w:docVars>
  <w:rsids>
    <w:rsidRoot w:val="44F52B45"/>
    <w:rsid w:val="000046D0"/>
    <w:rsid w:val="00031067"/>
    <w:rsid w:val="0003426E"/>
    <w:rsid w:val="0007114A"/>
    <w:rsid w:val="00075B20"/>
    <w:rsid w:val="00081A55"/>
    <w:rsid w:val="00084F70"/>
    <w:rsid w:val="00092466"/>
    <w:rsid w:val="000A0543"/>
    <w:rsid w:val="000D664C"/>
    <w:rsid w:val="000E5B1D"/>
    <w:rsid w:val="000F5B81"/>
    <w:rsid w:val="001009E8"/>
    <w:rsid w:val="00113D8C"/>
    <w:rsid w:val="00114C60"/>
    <w:rsid w:val="001220F2"/>
    <w:rsid w:val="00122E71"/>
    <w:rsid w:val="001561B8"/>
    <w:rsid w:val="00192F36"/>
    <w:rsid w:val="001A37EE"/>
    <w:rsid w:val="001C0AFD"/>
    <w:rsid w:val="001F280A"/>
    <w:rsid w:val="00201991"/>
    <w:rsid w:val="00226D60"/>
    <w:rsid w:val="002357D3"/>
    <w:rsid w:val="002873C5"/>
    <w:rsid w:val="002A2E0B"/>
    <w:rsid w:val="002A4D3A"/>
    <w:rsid w:val="002B190D"/>
    <w:rsid w:val="002B366F"/>
    <w:rsid w:val="002C0015"/>
    <w:rsid w:val="002D69E7"/>
    <w:rsid w:val="002F4B72"/>
    <w:rsid w:val="002F6F5F"/>
    <w:rsid w:val="00306E90"/>
    <w:rsid w:val="0031336F"/>
    <w:rsid w:val="00341526"/>
    <w:rsid w:val="003806FD"/>
    <w:rsid w:val="003C0852"/>
    <w:rsid w:val="003C2D65"/>
    <w:rsid w:val="003D65BE"/>
    <w:rsid w:val="003D7751"/>
    <w:rsid w:val="003F4BAB"/>
    <w:rsid w:val="003F6261"/>
    <w:rsid w:val="003F7565"/>
    <w:rsid w:val="00411CA7"/>
    <w:rsid w:val="00415B8A"/>
    <w:rsid w:val="004771E0"/>
    <w:rsid w:val="004914AD"/>
    <w:rsid w:val="004C63A5"/>
    <w:rsid w:val="004C7140"/>
    <w:rsid w:val="004D2914"/>
    <w:rsid w:val="004D53F3"/>
    <w:rsid w:val="004E4499"/>
    <w:rsid w:val="00500889"/>
    <w:rsid w:val="005064FE"/>
    <w:rsid w:val="00515C30"/>
    <w:rsid w:val="0053296D"/>
    <w:rsid w:val="0054034A"/>
    <w:rsid w:val="005441CC"/>
    <w:rsid w:val="005472BD"/>
    <w:rsid w:val="00555DA6"/>
    <w:rsid w:val="00556313"/>
    <w:rsid w:val="0056620D"/>
    <w:rsid w:val="00577266"/>
    <w:rsid w:val="0057785A"/>
    <w:rsid w:val="005846C9"/>
    <w:rsid w:val="005A3717"/>
    <w:rsid w:val="00600272"/>
    <w:rsid w:val="00602C1B"/>
    <w:rsid w:val="00627EC8"/>
    <w:rsid w:val="00664AF2"/>
    <w:rsid w:val="0067196C"/>
    <w:rsid w:val="00671E5C"/>
    <w:rsid w:val="00694D28"/>
    <w:rsid w:val="006D410C"/>
    <w:rsid w:val="006D4BB1"/>
    <w:rsid w:val="00723BB5"/>
    <w:rsid w:val="00734D18"/>
    <w:rsid w:val="007525C7"/>
    <w:rsid w:val="00761DEF"/>
    <w:rsid w:val="00781088"/>
    <w:rsid w:val="007A5A39"/>
    <w:rsid w:val="007A7AE6"/>
    <w:rsid w:val="007C481C"/>
    <w:rsid w:val="007C62A3"/>
    <w:rsid w:val="007D26FB"/>
    <w:rsid w:val="007D64F4"/>
    <w:rsid w:val="007F29A0"/>
    <w:rsid w:val="00800E47"/>
    <w:rsid w:val="008137D7"/>
    <w:rsid w:val="00847DA3"/>
    <w:rsid w:val="008614F6"/>
    <w:rsid w:val="008B268D"/>
    <w:rsid w:val="008B2EED"/>
    <w:rsid w:val="008D29AE"/>
    <w:rsid w:val="008E4416"/>
    <w:rsid w:val="008F2301"/>
    <w:rsid w:val="008F63F8"/>
    <w:rsid w:val="008F778A"/>
    <w:rsid w:val="00911CB1"/>
    <w:rsid w:val="00911F95"/>
    <w:rsid w:val="0091406B"/>
    <w:rsid w:val="0092117A"/>
    <w:rsid w:val="009279F6"/>
    <w:rsid w:val="00942D22"/>
    <w:rsid w:val="00945908"/>
    <w:rsid w:val="009822BC"/>
    <w:rsid w:val="009A3ECE"/>
    <w:rsid w:val="009B059F"/>
    <w:rsid w:val="009B06C2"/>
    <w:rsid w:val="009B63CD"/>
    <w:rsid w:val="009D510F"/>
    <w:rsid w:val="00A1018D"/>
    <w:rsid w:val="00A3616E"/>
    <w:rsid w:val="00A43814"/>
    <w:rsid w:val="00A502C0"/>
    <w:rsid w:val="00A701B5"/>
    <w:rsid w:val="00A76280"/>
    <w:rsid w:val="00AA3B22"/>
    <w:rsid w:val="00AC2273"/>
    <w:rsid w:val="00AC54FF"/>
    <w:rsid w:val="00AC63AB"/>
    <w:rsid w:val="00AD6992"/>
    <w:rsid w:val="00AE3A11"/>
    <w:rsid w:val="00B03D98"/>
    <w:rsid w:val="00B16663"/>
    <w:rsid w:val="00B5479A"/>
    <w:rsid w:val="00B76660"/>
    <w:rsid w:val="00B83B9B"/>
    <w:rsid w:val="00B96B52"/>
    <w:rsid w:val="00B97F5E"/>
    <w:rsid w:val="00BA5AB4"/>
    <w:rsid w:val="00BA77E3"/>
    <w:rsid w:val="00BF772E"/>
    <w:rsid w:val="00C0533A"/>
    <w:rsid w:val="00C14DA0"/>
    <w:rsid w:val="00C16986"/>
    <w:rsid w:val="00C212BE"/>
    <w:rsid w:val="00C27510"/>
    <w:rsid w:val="00C525A5"/>
    <w:rsid w:val="00C65F24"/>
    <w:rsid w:val="00C76E6A"/>
    <w:rsid w:val="00C77EF2"/>
    <w:rsid w:val="00C80687"/>
    <w:rsid w:val="00C90A36"/>
    <w:rsid w:val="00C92CEF"/>
    <w:rsid w:val="00CB78AE"/>
    <w:rsid w:val="00CC0463"/>
    <w:rsid w:val="00D17CD9"/>
    <w:rsid w:val="00D34292"/>
    <w:rsid w:val="00D34881"/>
    <w:rsid w:val="00D34B6E"/>
    <w:rsid w:val="00D43461"/>
    <w:rsid w:val="00D64A7F"/>
    <w:rsid w:val="00D70F8C"/>
    <w:rsid w:val="00D710F8"/>
    <w:rsid w:val="00D806EE"/>
    <w:rsid w:val="00D90ADE"/>
    <w:rsid w:val="00D93773"/>
    <w:rsid w:val="00DA3177"/>
    <w:rsid w:val="00DB5585"/>
    <w:rsid w:val="00DE27BC"/>
    <w:rsid w:val="00DE2FFE"/>
    <w:rsid w:val="00DF23E4"/>
    <w:rsid w:val="00DF6281"/>
    <w:rsid w:val="00E1786E"/>
    <w:rsid w:val="00E37FEA"/>
    <w:rsid w:val="00E7022D"/>
    <w:rsid w:val="00E821B9"/>
    <w:rsid w:val="00EA19ED"/>
    <w:rsid w:val="00EA3941"/>
    <w:rsid w:val="00EB4CFE"/>
    <w:rsid w:val="00EE0AE1"/>
    <w:rsid w:val="00EF6EDF"/>
    <w:rsid w:val="00F15197"/>
    <w:rsid w:val="00F1619F"/>
    <w:rsid w:val="00F16C41"/>
    <w:rsid w:val="00F52CF3"/>
    <w:rsid w:val="00F55448"/>
    <w:rsid w:val="00F56490"/>
    <w:rsid w:val="00FB5F3B"/>
    <w:rsid w:val="00FF4E13"/>
    <w:rsid w:val="00FF7311"/>
    <w:rsid w:val="01916215"/>
    <w:rsid w:val="0374ABBE"/>
    <w:rsid w:val="07A4A1FF"/>
    <w:rsid w:val="07E943AF"/>
    <w:rsid w:val="0DDEDD29"/>
    <w:rsid w:val="0EBDD81C"/>
    <w:rsid w:val="1EAB5FBB"/>
    <w:rsid w:val="1FD4B5A0"/>
    <w:rsid w:val="2C01E92E"/>
    <w:rsid w:val="31FD6FD9"/>
    <w:rsid w:val="382EFB2C"/>
    <w:rsid w:val="3CE0BC62"/>
    <w:rsid w:val="3EFD971E"/>
    <w:rsid w:val="3F9A5474"/>
    <w:rsid w:val="42D5225D"/>
    <w:rsid w:val="44F52B45"/>
    <w:rsid w:val="4BC83F92"/>
    <w:rsid w:val="4BCA74E5"/>
    <w:rsid w:val="514E544B"/>
    <w:rsid w:val="557D24AE"/>
    <w:rsid w:val="56C65A06"/>
    <w:rsid w:val="582E9248"/>
    <w:rsid w:val="5A2CD1AB"/>
    <w:rsid w:val="5C30657E"/>
    <w:rsid w:val="6E977A39"/>
    <w:rsid w:val="79127DA0"/>
    <w:rsid w:val="7A8F4743"/>
    <w:rsid w:val="7E1E1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2B45"/>
  <w15:chartTrackingRefBased/>
  <w15:docId w15:val="{1DF54305-11F3-45B9-9A3C-600A43C3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479A"/>
    <w:pPr>
      <w:keepNext/>
      <w:keepLines/>
      <w:spacing w:before="240" w:after="0"/>
      <w:outlineLvl w:val="0"/>
    </w:pPr>
    <w:rPr>
      <w:rFonts w:ascii="Montserrat" w:eastAsiaTheme="majorEastAsia" w:hAnsi="Montserrat" w:cstheme="majorBidi"/>
      <w:b/>
      <w:color w:val="041E42"/>
      <w:sz w:val="32"/>
      <w:szCs w:val="32"/>
    </w:rPr>
  </w:style>
  <w:style w:type="paragraph" w:styleId="Heading2">
    <w:name w:val="heading 2"/>
    <w:basedOn w:val="Normal"/>
    <w:next w:val="Normal"/>
    <w:link w:val="Heading2Char"/>
    <w:uiPriority w:val="9"/>
    <w:unhideWhenUsed/>
    <w:qFormat/>
    <w:rsid w:val="00B5479A"/>
    <w:pPr>
      <w:keepNext/>
      <w:keepLines/>
      <w:spacing w:before="40" w:after="0" w:line="240" w:lineRule="auto"/>
      <w:outlineLvl w:val="1"/>
    </w:pPr>
    <w:rPr>
      <w:rFonts w:ascii="Montserrat" w:eastAsiaTheme="majorEastAsia" w:hAnsi="Montserrat" w:cstheme="majorBidi"/>
      <w:b/>
      <w:color w:val="041E4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0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6F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8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479A"/>
    <w:rPr>
      <w:rFonts w:ascii="Montserrat" w:eastAsiaTheme="majorEastAsia" w:hAnsi="Montserrat" w:cstheme="majorBidi"/>
      <w:b/>
      <w:color w:val="041E42"/>
      <w:sz w:val="32"/>
      <w:szCs w:val="32"/>
    </w:rPr>
  </w:style>
  <w:style w:type="character" w:customStyle="1" w:styleId="Heading2Char">
    <w:name w:val="Heading 2 Char"/>
    <w:basedOn w:val="DefaultParagraphFont"/>
    <w:link w:val="Heading2"/>
    <w:uiPriority w:val="9"/>
    <w:rsid w:val="00B5479A"/>
    <w:rPr>
      <w:rFonts w:ascii="Montserrat" w:eastAsiaTheme="majorEastAsia" w:hAnsi="Montserrat" w:cstheme="majorBidi"/>
      <w:b/>
      <w:color w:val="041E42"/>
      <w:sz w:val="28"/>
      <w:szCs w:val="26"/>
    </w:rPr>
  </w:style>
  <w:style w:type="paragraph" w:styleId="ListParagraph">
    <w:name w:val="List Paragraph"/>
    <w:basedOn w:val="Normal"/>
    <w:uiPriority w:val="34"/>
    <w:qFormat/>
    <w:rsid w:val="00602C1B"/>
    <w:pPr>
      <w:spacing w:after="0" w:line="240" w:lineRule="auto"/>
      <w:ind w:left="720"/>
      <w:contextualSpacing/>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4C7140"/>
    <w:rPr>
      <w:sz w:val="16"/>
      <w:szCs w:val="16"/>
    </w:rPr>
  </w:style>
  <w:style w:type="paragraph" w:styleId="CommentText">
    <w:name w:val="annotation text"/>
    <w:basedOn w:val="Normal"/>
    <w:link w:val="CommentTextChar"/>
    <w:uiPriority w:val="99"/>
    <w:unhideWhenUsed/>
    <w:rsid w:val="004C7140"/>
    <w:pPr>
      <w:spacing w:line="240" w:lineRule="auto"/>
    </w:pPr>
    <w:rPr>
      <w:sz w:val="20"/>
      <w:szCs w:val="20"/>
    </w:rPr>
  </w:style>
  <w:style w:type="character" w:customStyle="1" w:styleId="CommentTextChar">
    <w:name w:val="Comment Text Char"/>
    <w:basedOn w:val="DefaultParagraphFont"/>
    <w:link w:val="CommentText"/>
    <w:uiPriority w:val="99"/>
    <w:rsid w:val="004C7140"/>
    <w:rPr>
      <w:sz w:val="20"/>
      <w:szCs w:val="20"/>
    </w:rPr>
  </w:style>
  <w:style w:type="paragraph" w:styleId="CommentSubject">
    <w:name w:val="annotation subject"/>
    <w:basedOn w:val="CommentText"/>
    <w:next w:val="CommentText"/>
    <w:link w:val="CommentSubjectChar"/>
    <w:uiPriority w:val="99"/>
    <w:semiHidden/>
    <w:unhideWhenUsed/>
    <w:rsid w:val="004C7140"/>
    <w:rPr>
      <w:b/>
      <w:bCs/>
    </w:rPr>
  </w:style>
  <w:style w:type="character" w:customStyle="1" w:styleId="CommentSubjectChar">
    <w:name w:val="Comment Subject Char"/>
    <w:basedOn w:val="CommentTextChar"/>
    <w:link w:val="CommentSubject"/>
    <w:uiPriority w:val="99"/>
    <w:semiHidden/>
    <w:rsid w:val="004C7140"/>
    <w:rPr>
      <w:b/>
      <w:bCs/>
      <w:sz w:val="20"/>
      <w:szCs w:val="20"/>
    </w:rPr>
  </w:style>
  <w:style w:type="paragraph" w:styleId="BalloonText">
    <w:name w:val="Balloon Text"/>
    <w:basedOn w:val="Normal"/>
    <w:link w:val="BalloonTextChar"/>
    <w:uiPriority w:val="99"/>
    <w:semiHidden/>
    <w:unhideWhenUsed/>
    <w:rsid w:val="004C71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140"/>
    <w:rPr>
      <w:rFonts w:ascii="Segoe UI" w:hAnsi="Segoe UI" w:cs="Segoe UI"/>
      <w:sz w:val="18"/>
      <w:szCs w:val="18"/>
    </w:rPr>
  </w:style>
  <w:style w:type="character" w:styleId="Hyperlink">
    <w:name w:val="Hyperlink"/>
    <w:basedOn w:val="DefaultParagraphFont"/>
    <w:uiPriority w:val="99"/>
    <w:semiHidden/>
    <w:unhideWhenUsed/>
    <w:rsid w:val="00D34B6E"/>
    <w:rPr>
      <w:color w:val="0000FF"/>
      <w:u w:val="single"/>
    </w:rPr>
  </w:style>
  <w:style w:type="paragraph" w:styleId="Revision">
    <w:name w:val="Revision"/>
    <w:hidden/>
    <w:uiPriority w:val="99"/>
    <w:semiHidden/>
    <w:rsid w:val="00C27510"/>
    <w:pPr>
      <w:spacing w:after="0" w:line="240" w:lineRule="auto"/>
    </w:pPr>
  </w:style>
  <w:style w:type="paragraph" w:styleId="FootnoteText">
    <w:name w:val="footnote text"/>
    <w:basedOn w:val="Normal"/>
    <w:link w:val="FootnoteTextChar"/>
    <w:uiPriority w:val="99"/>
    <w:semiHidden/>
    <w:unhideWhenUsed/>
    <w:rsid w:val="00E37F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7FEA"/>
    <w:rPr>
      <w:sz w:val="20"/>
      <w:szCs w:val="20"/>
    </w:rPr>
  </w:style>
  <w:style w:type="character" w:styleId="FootnoteReference">
    <w:name w:val="footnote reference"/>
    <w:basedOn w:val="DefaultParagraphFont"/>
    <w:uiPriority w:val="99"/>
    <w:semiHidden/>
    <w:unhideWhenUsed/>
    <w:rsid w:val="00E37FEA"/>
    <w:rPr>
      <w:vertAlign w:val="superscript"/>
    </w:rPr>
  </w:style>
  <w:style w:type="character" w:styleId="FollowedHyperlink">
    <w:name w:val="FollowedHyperlink"/>
    <w:basedOn w:val="DefaultParagraphFont"/>
    <w:uiPriority w:val="99"/>
    <w:semiHidden/>
    <w:unhideWhenUsed/>
    <w:rsid w:val="0086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4286">
      <w:bodyDiv w:val="1"/>
      <w:marLeft w:val="0"/>
      <w:marRight w:val="0"/>
      <w:marTop w:val="0"/>
      <w:marBottom w:val="0"/>
      <w:divBdr>
        <w:top w:val="none" w:sz="0" w:space="0" w:color="auto"/>
        <w:left w:val="none" w:sz="0" w:space="0" w:color="auto"/>
        <w:bottom w:val="none" w:sz="0" w:space="0" w:color="auto"/>
        <w:right w:val="none" w:sz="0" w:space="0" w:color="auto"/>
      </w:divBdr>
      <w:divsChild>
        <w:div w:id="399793312">
          <w:marLeft w:val="547"/>
          <w:marRight w:val="0"/>
          <w:marTop w:val="0"/>
          <w:marBottom w:val="0"/>
          <w:divBdr>
            <w:top w:val="none" w:sz="0" w:space="0" w:color="auto"/>
            <w:left w:val="none" w:sz="0" w:space="0" w:color="auto"/>
            <w:bottom w:val="none" w:sz="0" w:space="0" w:color="auto"/>
            <w:right w:val="none" w:sz="0" w:space="0" w:color="auto"/>
          </w:divBdr>
        </w:div>
      </w:divsChild>
    </w:div>
    <w:div w:id="177430230">
      <w:bodyDiv w:val="1"/>
      <w:marLeft w:val="0"/>
      <w:marRight w:val="0"/>
      <w:marTop w:val="0"/>
      <w:marBottom w:val="0"/>
      <w:divBdr>
        <w:top w:val="none" w:sz="0" w:space="0" w:color="auto"/>
        <w:left w:val="none" w:sz="0" w:space="0" w:color="auto"/>
        <w:bottom w:val="none" w:sz="0" w:space="0" w:color="auto"/>
        <w:right w:val="none" w:sz="0" w:space="0" w:color="auto"/>
      </w:divBdr>
      <w:divsChild>
        <w:div w:id="1901938193">
          <w:marLeft w:val="547"/>
          <w:marRight w:val="0"/>
          <w:marTop w:val="0"/>
          <w:marBottom w:val="0"/>
          <w:divBdr>
            <w:top w:val="none" w:sz="0" w:space="0" w:color="auto"/>
            <w:left w:val="none" w:sz="0" w:space="0" w:color="auto"/>
            <w:bottom w:val="none" w:sz="0" w:space="0" w:color="auto"/>
            <w:right w:val="none" w:sz="0" w:space="0" w:color="auto"/>
          </w:divBdr>
        </w:div>
      </w:divsChild>
    </w:div>
    <w:div w:id="1329553908">
      <w:bodyDiv w:val="1"/>
      <w:marLeft w:val="0"/>
      <w:marRight w:val="0"/>
      <w:marTop w:val="0"/>
      <w:marBottom w:val="0"/>
      <w:divBdr>
        <w:top w:val="none" w:sz="0" w:space="0" w:color="auto"/>
        <w:left w:val="none" w:sz="0" w:space="0" w:color="auto"/>
        <w:bottom w:val="none" w:sz="0" w:space="0" w:color="auto"/>
        <w:right w:val="none" w:sz="0" w:space="0" w:color="auto"/>
      </w:divBdr>
    </w:div>
    <w:div w:id="1369641128">
      <w:bodyDiv w:val="1"/>
      <w:marLeft w:val="0"/>
      <w:marRight w:val="0"/>
      <w:marTop w:val="0"/>
      <w:marBottom w:val="0"/>
      <w:divBdr>
        <w:top w:val="none" w:sz="0" w:space="0" w:color="auto"/>
        <w:left w:val="none" w:sz="0" w:space="0" w:color="auto"/>
        <w:bottom w:val="none" w:sz="0" w:space="0" w:color="auto"/>
        <w:right w:val="none" w:sz="0" w:space="0" w:color="auto"/>
      </w:divBdr>
      <w:divsChild>
        <w:div w:id="1688944737">
          <w:marLeft w:val="547"/>
          <w:marRight w:val="0"/>
          <w:marTop w:val="0"/>
          <w:marBottom w:val="0"/>
          <w:divBdr>
            <w:top w:val="none" w:sz="0" w:space="0" w:color="auto"/>
            <w:left w:val="none" w:sz="0" w:space="0" w:color="auto"/>
            <w:bottom w:val="none" w:sz="0" w:space="0" w:color="auto"/>
            <w:right w:val="none" w:sz="0" w:space="0" w:color="auto"/>
          </w:divBdr>
        </w:div>
      </w:divsChild>
    </w:div>
    <w:div w:id="1846284714">
      <w:bodyDiv w:val="1"/>
      <w:marLeft w:val="0"/>
      <w:marRight w:val="0"/>
      <w:marTop w:val="0"/>
      <w:marBottom w:val="0"/>
      <w:divBdr>
        <w:top w:val="none" w:sz="0" w:space="0" w:color="auto"/>
        <w:left w:val="none" w:sz="0" w:space="0" w:color="auto"/>
        <w:bottom w:val="none" w:sz="0" w:space="0" w:color="auto"/>
        <w:right w:val="none" w:sz="0" w:space="0" w:color="auto"/>
      </w:divBdr>
      <w:divsChild>
        <w:div w:id="19049479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jp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diagramColors" Target="diagrams/colors1.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3" Type="http://schemas.openxmlformats.org/officeDocument/2006/relationships/hyperlink" Target="http://solutiontree.s3.amazonaws.com/solutiontree.com/media/pdfs/Reproducibles_CCA/The%20Main%20Idea,%20Coll%20Comm%20Assess.pdf" TargetMode="External"/><Relationship Id="rId2" Type="http://schemas.openxmlformats.org/officeDocument/2006/relationships/hyperlink" Target="https://www.hbe.com.au/collaborative-common-assessments-teamwork-instruction-results.html" TargetMode="External"/><Relationship Id="rId1" Type="http://schemas.openxmlformats.org/officeDocument/2006/relationships/hyperlink" Target="https://education.nsw.gov.au/teaching-and-learning/professional-learning/evaluation-resource-hub/logic-modelli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BC6C53-A555-4968-8612-D41717F31AC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2EEFE8AB-1043-43F0-9A1B-A5A66AA9E190}">
      <dgm:prSet phldrT="[Text]"/>
      <dgm:spPr/>
      <dgm:t>
        <a:bodyPr/>
        <a:lstStyle/>
        <a:p>
          <a:r>
            <a:rPr lang="en-US"/>
            <a:t>Interdisciplinary Units </a:t>
          </a:r>
        </a:p>
      </dgm:t>
    </dgm:pt>
    <dgm:pt modelId="{49660130-D4AE-47AB-9008-594C30AA3528}" type="parTrans" cxnId="{F76FFACA-0C1D-4CB5-8985-0EBEFAF70E72}">
      <dgm:prSet/>
      <dgm:spPr/>
      <dgm:t>
        <a:bodyPr/>
        <a:lstStyle/>
        <a:p>
          <a:endParaRPr lang="en-US"/>
        </a:p>
      </dgm:t>
    </dgm:pt>
    <dgm:pt modelId="{9BA4CFE9-E685-42F1-B321-A19A0E3C8122}" type="sibTrans" cxnId="{F76FFACA-0C1D-4CB5-8985-0EBEFAF70E72}">
      <dgm:prSet/>
      <dgm:spPr/>
      <dgm:t>
        <a:bodyPr/>
        <a:lstStyle/>
        <a:p>
          <a:endParaRPr lang="en-US"/>
        </a:p>
      </dgm:t>
    </dgm:pt>
    <dgm:pt modelId="{6A810ACF-900A-4A46-94AF-F697852DF996}">
      <dgm:prSet phldrT="[Text]" custT="1"/>
      <dgm:spPr/>
      <dgm:t>
        <a:bodyPr/>
        <a:lstStyle/>
        <a:p>
          <a:r>
            <a:rPr lang="en-US" sz="1000"/>
            <a:t>Stage 4 - 5 x IDU sessions/cycle and 2 x subject-specific masterclassses/cycle</a:t>
          </a:r>
        </a:p>
      </dgm:t>
    </dgm:pt>
    <dgm:pt modelId="{F5E6F288-A1BA-42F5-A06B-B79F1A21176B}" type="parTrans" cxnId="{B02930EE-45C5-41B5-97F9-293CCCF0417A}">
      <dgm:prSet/>
      <dgm:spPr/>
      <dgm:t>
        <a:bodyPr/>
        <a:lstStyle/>
        <a:p>
          <a:endParaRPr lang="en-US"/>
        </a:p>
      </dgm:t>
    </dgm:pt>
    <dgm:pt modelId="{F5A0F9C8-A0F5-4ABA-B0B4-35C05CEC1A6D}" type="sibTrans" cxnId="{B02930EE-45C5-41B5-97F9-293CCCF0417A}">
      <dgm:prSet/>
      <dgm:spPr/>
      <dgm:t>
        <a:bodyPr/>
        <a:lstStyle/>
        <a:p>
          <a:endParaRPr lang="en-US"/>
        </a:p>
      </dgm:t>
    </dgm:pt>
    <dgm:pt modelId="{B80BA6D3-0D2C-4F8E-9A10-2019F3E56E6F}">
      <dgm:prSet phldrT="[Text]" custT="1"/>
      <dgm:spPr/>
      <dgm:t>
        <a:bodyPr/>
        <a:lstStyle/>
        <a:p>
          <a:r>
            <a:rPr lang="en-US" sz="1000"/>
            <a:t>Subjects - English, HSIE, PD/H/PE, Maths and Science</a:t>
          </a:r>
        </a:p>
      </dgm:t>
    </dgm:pt>
    <dgm:pt modelId="{D7AB314F-F6CA-49D2-825C-0BA7CD163997}" type="parTrans" cxnId="{36974A41-F3CC-49CD-B454-62A217486C81}">
      <dgm:prSet/>
      <dgm:spPr/>
      <dgm:t>
        <a:bodyPr/>
        <a:lstStyle/>
        <a:p>
          <a:endParaRPr lang="en-US"/>
        </a:p>
      </dgm:t>
    </dgm:pt>
    <dgm:pt modelId="{7870062E-5BF8-4371-B8F9-80EAE7EA3BC3}" type="sibTrans" cxnId="{36974A41-F3CC-49CD-B454-62A217486C81}">
      <dgm:prSet/>
      <dgm:spPr/>
      <dgm:t>
        <a:bodyPr/>
        <a:lstStyle/>
        <a:p>
          <a:endParaRPr lang="en-US"/>
        </a:p>
      </dgm:t>
    </dgm:pt>
    <dgm:pt modelId="{68EC20D1-68B2-42B9-8301-166E392400AA}">
      <dgm:prSet phldrT="[Text]"/>
      <dgm:spPr/>
      <dgm:t>
        <a:bodyPr/>
        <a:lstStyle/>
        <a:p>
          <a:r>
            <a:rPr lang="en-US"/>
            <a:t>Multidisciplinary Units </a:t>
          </a:r>
        </a:p>
      </dgm:t>
    </dgm:pt>
    <dgm:pt modelId="{E324251D-D384-45E2-8738-105483F80BB8}" type="parTrans" cxnId="{2E49FC56-089A-4DBF-BB3E-35E4E362168F}">
      <dgm:prSet/>
      <dgm:spPr/>
      <dgm:t>
        <a:bodyPr/>
        <a:lstStyle/>
        <a:p>
          <a:endParaRPr lang="en-US"/>
        </a:p>
      </dgm:t>
    </dgm:pt>
    <dgm:pt modelId="{C81B6D36-C467-44F0-91B0-D81570958DB1}" type="sibTrans" cxnId="{2E49FC56-089A-4DBF-BB3E-35E4E362168F}">
      <dgm:prSet/>
      <dgm:spPr/>
      <dgm:t>
        <a:bodyPr/>
        <a:lstStyle/>
        <a:p>
          <a:endParaRPr lang="en-US"/>
        </a:p>
      </dgm:t>
    </dgm:pt>
    <dgm:pt modelId="{31AA4005-3DAF-4EFD-963A-51494A18923F}">
      <dgm:prSet phldrT="[Text]"/>
      <dgm:spPr/>
      <dgm:t>
        <a:bodyPr/>
        <a:lstStyle/>
        <a:p>
          <a:r>
            <a:rPr lang="en-US" b="1"/>
            <a:t>Stage 4 </a:t>
          </a:r>
          <a:r>
            <a:rPr lang="en-US"/>
            <a:t>- multidisciplinary units: subject-specific learning to master discrete knowledge, skills and understanding in drama, visual arts, music, LOTE and TAS</a:t>
          </a:r>
        </a:p>
      </dgm:t>
    </dgm:pt>
    <dgm:pt modelId="{4D380AF3-6D63-4622-94C5-52B6AC5A69A9}" type="parTrans" cxnId="{B369D3FE-90A4-4CA7-8FF2-41F5739A2F95}">
      <dgm:prSet/>
      <dgm:spPr/>
      <dgm:t>
        <a:bodyPr/>
        <a:lstStyle/>
        <a:p>
          <a:endParaRPr lang="en-US"/>
        </a:p>
      </dgm:t>
    </dgm:pt>
    <dgm:pt modelId="{E0288418-02CC-49A3-BF1D-B149A8F98510}" type="sibTrans" cxnId="{B369D3FE-90A4-4CA7-8FF2-41F5739A2F95}">
      <dgm:prSet/>
      <dgm:spPr/>
      <dgm:t>
        <a:bodyPr/>
        <a:lstStyle/>
        <a:p>
          <a:endParaRPr lang="en-US"/>
        </a:p>
      </dgm:t>
    </dgm:pt>
    <dgm:pt modelId="{9D15FC74-1C90-4A82-A38C-E5206A0F345D}">
      <dgm:prSet phldrT="[Text]"/>
      <dgm:spPr/>
      <dgm:t>
        <a:bodyPr/>
        <a:lstStyle/>
        <a:p>
          <a:r>
            <a:rPr lang="en-US"/>
            <a:t>Beyond</a:t>
          </a:r>
        </a:p>
      </dgm:t>
    </dgm:pt>
    <dgm:pt modelId="{48914172-C3CF-4388-A760-DE85BB9D87CC}" type="parTrans" cxnId="{2DBCF956-FE1E-4457-8F3B-E450C8B9CDB5}">
      <dgm:prSet/>
      <dgm:spPr/>
      <dgm:t>
        <a:bodyPr/>
        <a:lstStyle/>
        <a:p>
          <a:endParaRPr lang="en-US"/>
        </a:p>
      </dgm:t>
    </dgm:pt>
    <dgm:pt modelId="{B87DC628-63EC-42E0-8751-2675279FC8F0}" type="sibTrans" cxnId="{2DBCF956-FE1E-4457-8F3B-E450C8B9CDB5}">
      <dgm:prSet/>
      <dgm:spPr/>
      <dgm:t>
        <a:bodyPr/>
        <a:lstStyle/>
        <a:p>
          <a:endParaRPr lang="en-US"/>
        </a:p>
      </dgm:t>
    </dgm:pt>
    <dgm:pt modelId="{A362E60E-E37F-46DC-9041-D0BDEEC4E94C}">
      <dgm:prSet phldrT="[Text]" custT="1"/>
      <dgm:spPr/>
      <dgm:t>
        <a:bodyPr/>
        <a:lstStyle/>
        <a:p>
          <a:r>
            <a:rPr lang="en-US" sz="1000"/>
            <a:t>Students explore transdisiplinary skills and knowledge through individualised projects</a:t>
          </a:r>
        </a:p>
      </dgm:t>
    </dgm:pt>
    <dgm:pt modelId="{8664C4B6-103B-49AB-B710-FEBF5AA9D4C5}" type="parTrans" cxnId="{42C84E98-069B-4B8D-A9FF-A39BA7C2ACA6}">
      <dgm:prSet/>
      <dgm:spPr/>
      <dgm:t>
        <a:bodyPr/>
        <a:lstStyle/>
        <a:p>
          <a:endParaRPr lang="en-US"/>
        </a:p>
      </dgm:t>
    </dgm:pt>
    <dgm:pt modelId="{F6919E58-E33B-454D-86E4-C3B627C850BB}" type="sibTrans" cxnId="{42C84E98-069B-4B8D-A9FF-A39BA7C2ACA6}">
      <dgm:prSet/>
      <dgm:spPr/>
      <dgm:t>
        <a:bodyPr/>
        <a:lstStyle/>
        <a:p>
          <a:endParaRPr lang="en-US"/>
        </a:p>
      </dgm:t>
    </dgm:pt>
    <dgm:pt modelId="{640AC111-383E-4F70-9E10-DE842A1A24FF}">
      <dgm:prSet phldrT="[Text]" custT="1"/>
      <dgm:spPr/>
      <dgm:t>
        <a:bodyPr/>
        <a:lstStyle/>
        <a:p>
          <a:r>
            <a:rPr lang="en-US" sz="1000"/>
            <a:t>Learning Guides support students holistically </a:t>
          </a:r>
        </a:p>
      </dgm:t>
    </dgm:pt>
    <dgm:pt modelId="{4431CAB4-34F5-47DD-8A22-A483042FA0F5}" type="parTrans" cxnId="{68935EAD-D5EB-4A6A-8CF9-691383172032}">
      <dgm:prSet/>
      <dgm:spPr/>
      <dgm:t>
        <a:bodyPr/>
        <a:lstStyle/>
        <a:p>
          <a:endParaRPr lang="en-US"/>
        </a:p>
      </dgm:t>
    </dgm:pt>
    <dgm:pt modelId="{223F98CB-4566-48B0-A086-22CA9A0E13C8}" type="sibTrans" cxnId="{68935EAD-D5EB-4A6A-8CF9-691383172032}">
      <dgm:prSet/>
      <dgm:spPr/>
      <dgm:t>
        <a:bodyPr/>
        <a:lstStyle/>
        <a:p>
          <a:endParaRPr lang="en-US"/>
        </a:p>
      </dgm:t>
    </dgm:pt>
    <dgm:pt modelId="{7EDF8796-0CB0-461D-9E50-86075D2FFF22}">
      <dgm:prSet phldrT="[Text]" custT="1"/>
      <dgm:spPr/>
      <dgm:t>
        <a:bodyPr/>
        <a:lstStyle/>
        <a:p>
          <a:r>
            <a:rPr lang="en-US" sz="900"/>
            <a:t>Individualised Learning Pathway - students create e-portfolios to demonstrate acheivement in knowledge development and skills.</a:t>
          </a:r>
        </a:p>
      </dgm:t>
    </dgm:pt>
    <dgm:pt modelId="{2237B976-B3ED-473F-B64F-02A14619AC5A}" type="parTrans" cxnId="{258DDD0A-0C0B-4EC2-90DD-67935AE4C30C}">
      <dgm:prSet/>
      <dgm:spPr/>
      <dgm:t>
        <a:bodyPr/>
        <a:lstStyle/>
        <a:p>
          <a:endParaRPr lang="en-US"/>
        </a:p>
      </dgm:t>
    </dgm:pt>
    <dgm:pt modelId="{1DDCE44E-00D6-4EBC-970A-0CA5DFB2188D}" type="sibTrans" cxnId="{258DDD0A-0C0B-4EC2-90DD-67935AE4C30C}">
      <dgm:prSet/>
      <dgm:spPr/>
      <dgm:t>
        <a:bodyPr/>
        <a:lstStyle/>
        <a:p>
          <a:endParaRPr lang="en-US"/>
        </a:p>
      </dgm:t>
    </dgm:pt>
    <dgm:pt modelId="{922B3001-F23F-4CEB-893C-423F66ECE3A3}">
      <dgm:prSet phldrT="[Text]" custT="1"/>
      <dgm:spPr/>
      <dgm:t>
        <a:bodyPr/>
        <a:lstStyle/>
        <a:p>
          <a:r>
            <a:rPr lang="en-US" sz="1000" b="1"/>
            <a:t>Stage 5 </a:t>
          </a:r>
          <a:r>
            <a:rPr lang="en-US" sz="1000"/>
            <a:t>- electives x2 (eg. drama, design and technology, PASS etc) OR acceleration</a:t>
          </a:r>
        </a:p>
      </dgm:t>
    </dgm:pt>
    <dgm:pt modelId="{FDEFFAB6-B965-40D7-A4F1-4F41CBFF5D33}" type="parTrans" cxnId="{82D1A2B6-0AAF-417A-86E7-2AFB7595A5C1}">
      <dgm:prSet/>
      <dgm:spPr/>
      <dgm:t>
        <a:bodyPr/>
        <a:lstStyle/>
        <a:p>
          <a:endParaRPr lang="en-US"/>
        </a:p>
      </dgm:t>
    </dgm:pt>
    <dgm:pt modelId="{9EEBEC2C-5158-415D-AD90-29596B064D45}" type="sibTrans" cxnId="{82D1A2B6-0AAF-417A-86E7-2AFB7595A5C1}">
      <dgm:prSet/>
      <dgm:spPr/>
      <dgm:t>
        <a:bodyPr/>
        <a:lstStyle/>
        <a:p>
          <a:endParaRPr lang="en-US"/>
        </a:p>
      </dgm:t>
    </dgm:pt>
    <dgm:pt modelId="{EE61156F-E6B5-4253-BACB-A8AEBAE92D29}">
      <dgm:prSet phldrT="[Text]"/>
      <dgm:spPr/>
      <dgm:t>
        <a:bodyPr/>
        <a:lstStyle/>
        <a:p>
          <a:r>
            <a:rPr lang="en-US"/>
            <a:t>Develop skills via project based learning and design-based thinking to make deeper connections between disciplines and to the real world</a:t>
          </a:r>
        </a:p>
      </dgm:t>
    </dgm:pt>
    <dgm:pt modelId="{C02EAE74-8131-48FA-8A77-67411A929346}" type="parTrans" cxnId="{86B8EA33-4DBB-42C2-AB6C-EA42364D5F8E}">
      <dgm:prSet/>
      <dgm:spPr/>
      <dgm:t>
        <a:bodyPr/>
        <a:lstStyle/>
        <a:p>
          <a:endParaRPr lang="en-US"/>
        </a:p>
      </dgm:t>
    </dgm:pt>
    <dgm:pt modelId="{60307AB5-BE1A-479B-B811-AC815BA7430D}" type="sibTrans" cxnId="{86B8EA33-4DBB-42C2-AB6C-EA42364D5F8E}">
      <dgm:prSet/>
      <dgm:spPr/>
      <dgm:t>
        <a:bodyPr/>
        <a:lstStyle/>
        <a:p>
          <a:endParaRPr lang="en-US"/>
        </a:p>
      </dgm:t>
    </dgm:pt>
    <dgm:pt modelId="{77FDF6C9-5C15-4135-9CDB-1B45C878E4D7}" type="pres">
      <dgm:prSet presAssocID="{13BC6C53-A555-4968-8612-D41717F31ACD}" presName="theList" presStyleCnt="0">
        <dgm:presLayoutVars>
          <dgm:dir/>
          <dgm:animLvl val="lvl"/>
          <dgm:resizeHandles val="exact"/>
        </dgm:presLayoutVars>
      </dgm:prSet>
      <dgm:spPr/>
      <dgm:t>
        <a:bodyPr/>
        <a:lstStyle/>
        <a:p>
          <a:endParaRPr lang="en-US"/>
        </a:p>
      </dgm:t>
    </dgm:pt>
    <dgm:pt modelId="{76801771-6246-47F9-BAC2-3EDE44CDC3DB}" type="pres">
      <dgm:prSet presAssocID="{2EEFE8AB-1043-43F0-9A1B-A5A66AA9E190}" presName="compNode" presStyleCnt="0"/>
      <dgm:spPr/>
    </dgm:pt>
    <dgm:pt modelId="{FB8A90E3-6B63-47F7-A413-441B1A4498BA}" type="pres">
      <dgm:prSet presAssocID="{2EEFE8AB-1043-43F0-9A1B-A5A66AA9E190}" presName="aNode" presStyleLbl="bgShp" presStyleIdx="0" presStyleCnt="3"/>
      <dgm:spPr/>
      <dgm:t>
        <a:bodyPr/>
        <a:lstStyle/>
        <a:p>
          <a:endParaRPr lang="en-US"/>
        </a:p>
      </dgm:t>
    </dgm:pt>
    <dgm:pt modelId="{CF87FDC8-C22E-4F47-9692-DAFF30C30B49}" type="pres">
      <dgm:prSet presAssocID="{2EEFE8AB-1043-43F0-9A1B-A5A66AA9E190}" presName="textNode" presStyleLbl="bgShp" presStyleIdx="0" presStyleCnt="3"/>
      <dgm:spPr/>
      <dgm:t>
        <a:bodyPr/>
        <a:lstStyle/>
        <a:p>
          <a:endParaRPr lang="en-US"/>
        </a:p>
      </dgm:t>
    </dgm:pt>
    <dgm:pt modelId="{7016B26E-C46C-4C80-B4D8-6081CEE5D9F3}" type="pres">
      <dgm:prSet presAssocID="{2EEFE8AB-1043-43F0-9A1B-A5A66AA9E190}" presName="compChildNode" presStyleCnt="0"/>
      <dgm:spPr/>
    </dgm:pt>
    <dgm:pt modelId="{3C87A369-65E0-4522-B9B2-3EC3D7B3A605}" type="pres">
      <dgm:prSet presAssocID="{2EEFE8AB-1043-43F0-9A1B-A5A66AA9E190}" presName="theInnerList" presStyleCnt="0"/>
      <dgm:spPr/>
    </dgm:pt>
    <dgm:pt modelId="{CB915705-66CB-465B-9527-D89393731690}" type="pres">
      <dgm:prSet presAssocID="{6A810ACF-900A-4A46-94AF-F697852DF996}" presName="childNode" presStyleLbl="node1" presStyleIdx="0" presStyleCnt="8">
        <dgm:presLayoutVars>
          <dgm:bulletEnabled val="1"/>
        </dgm:presLayoutVars>
      </dgm:prSet>
      <dgm:spPr/>
      <dgm:t>
        <a:bodyPr/>
        <a:lstStyle/>
        <a:p>
          <a:endParaRPr lang="en-US"/>
        </a:p>
      </dgm:t>
    </dgm:pt>
    <dgm:pt modelId="{1A96A75F-1A2E-43E7-8E6F-CE8C534796E8}" type="pres">
      <dgm:prSet presAssocID="{6A810ACF-900A-4A46-94AF-F697852DF996}" presName="aSpace2" presStyleCnt="0"/>
      <dgm:spPr/>
    </dgm:pt>
    <dgm:pt modelId="{4BF0EE6B-3FB5-48AF-9D80-A6E5C0561480}" type="pres">
      <dgm:prSet presAssocID="{B80BA6D3-0D2C-4F8E-9A10-2019F3E56E6F}" presName="childNode" presStyleLbl="node1" presStyleIdx="1" presStyleCnt="8">
        <dgm:presLayoutVars>
          <dgm:bulletEnabled val="1"/>
        </dgm:presLayoutVars>
      </dgm:prSet>
      <dgm:spPr/>
      <dgm:t>
        <a:bodyPr/>
        <a:lstStyle/>
        <a:p>
          <a:endParaRPr lang="en-US"/>
        </a:p>
      </dgm:t>
    </dgm:pt>
    <dgm:pt modelId="{930214C5-94D7-4F25-8E11-B7624F63715E}" type="pres">
      <dgm:prSet presAssocID="{B80BA6D3-0D2C-4F8E-9A10-2019F3E56E6F}" presName="aSpace2" presStyleCnt="0"/>
      <dgm:spPr/>
    </dgm:pt>
    <dgm:pt modelId="{6D11A3F5-FD33-4725-A6D6-B0F30AF0029D}" type="pres">
      <dgm:prSet presAssocID="{EE61156F-E6B5-4253-BACB-A8AEBAE92D29}" presName="childNode" presStyleLbl="node1" presStyleIdx="2" presStyleCnt="8">
        <dgm:presLayoutVars>
          <dgm:bulletEnabled val="1"/>
        </dgm:presLayoutVars>
      </dgm:prSet>
      <dgm:spPr/>
      <dgm:t>
        <a:bodyPr/>
        <a:lstStyle/>
        <a:p>
          <a:endParaRPr lang="en-US"/>
        </a:p>
      </dgm:t>
    </dgm:pt>
    <dgm:pt modelId="{A58435FE-EAF1-467F-B0A6-0E5C3EC4040F}" type="pres">
      <dgm:prSet presAssocID="{2EEFE8AB-1043-43F0-9A1B-A5A66AA9E190}" presName="aSpace" presStyleCnt="0"/>
      <dgm:spPr/>
    </dgm:pt>
    <dgm:pt modelId="{8E9FEC30-8138-4278-A1D9-978356A076B1}" type="pres">
      <dgm:prSet presAssocID="{68EC20D1-68B2-42B9-8301-166E392400AA}" presName="compNode" presStyleCnt="0"/>
      <dgm:spPr/>
    </dgm:pt>
    <dgm:pt modelId="{2C4BC610-0FC3-4E9A-A0D1-34E4328F6FA6}" type="pres">
      <dgm:prSet presAssocID="{68EC20D1-68B2-42B9-8301-166E392400AA}" presName="aNode" presStyleLbl="bgShp" presStyleIdx="1" presStyleCnt="3"/>
      <dgm:spPr/>
      <dgm:t>
        <a:bodyPr/>
        <a:lstStyle/>
        <a:p>
          <a:endParaRPr lang="en-US"/>
        </a:p>
      </dgm:t>
    </dgm:pt>
    <dgm:pt modelId="{49678E1D-892C-4784-AED7-262874E54722}" type="pres">
      <dgm:prSet presAssocID="{68EC20D1-68B2-42B9-8301-166E392400AA}" presName="textNode" presStyleLbl="bgShp" presStyleIdx="1" presStyleCnt="3"/>
      <dgm:spPr/>
      <dgm:t>
        <a:bodyPr/>
        <a:lstStyle/>
        <a:p>
          <a:endParaRPr lang="en-US"/>
        </a:p>
      </dgm:t>
    </dgm:pt>
    <dgm:pt modelId="{22D6FB9D-0271-4D01-AFBF-F75DC9A600C1}" type="pres">
      <dgm:prSet presAssocID="{68EC20D1-68B2-42B9-8301-166E392400AA}" presName="compChildNode" presStyleCnt="0"/>
      <dgm:spPr/>
    </dgm:pt>
    <dgm:pt modelId="{5182D771-BDE5-47E8-BC36-9066A16CF5CB}" type="pres">
      <dgm:prSet presAssocID="{68EC20D1-68B2-42B9-8301-166E392400AA}" presName="theInnerList" presStyleCnt="0"/>
      <dgm:spPr/>
    </dgm:pt>
    <dgm:pt modelId="{3397C488-1E4B-47F0-AED0-C1AA9C413A1B}" type="pres">
      <dgm:prSet presAssocID="{31AA4005-3DAF-4EFD-963A-51494A18923F}" presName="childNode" presStyleLbl="node1" presStyleIdx="3" presStyleCnt="8">
        <dgm:presLayoutVars>
          <dgm:bulletEnabled val="1"/>
        </dgm:presLayoutVars>
      </dgm:prSet>
      <dgm:spPr/>
      <dgm:t>
        <a:bodyPr/>
        <a:lstStyle/>
        <a:p>
          <a:endParaRPr lang="en-US"/>
        </a:p>
      </dgm:t>
    </dgm:pt>
    <dgm:pt modelId="{00696FFA-707B-4E58-8A29-2BD113D08F93}" type="pres">
      <dgm:prSet presAssocID="{31AA4005-3DAF-4EFD-963A-51494A18923F}" presName="aSpace2" presStyleCnt="0"/>
      <dgm:spPr/>
    </dgm:pt>
    <dgm:pt modelId="{666A0C4A-9549-4884-AFC9-28200C0C89B0}" type="pres">
      <dgm:prSet presAssocID="{922B3001-F23F-4CEB-893C-423F66ECE3A3}" presName="childNode" presStyleLbl="node1" presStyleIdx="4" presStyleCnt="8">
        <dgm:presLayoutVars>
          <dgm:bulletEnabled val="1"/>
        </dgm:presLayoutVars>
      </dgm:prSet>
      <dgm:spPr/>
      <dgm:t>
        <a:bodyPr/>
        <a:lstStyle/>
        <a:p>
          <a:endParaRPr lang="en-US"/>
        </a:p>
      </dgm:t>
    </dgm:pt>
    <dgm:pt modelId="{BD15A6A3-1B2A-45EC-9217-BBC55D053231}" type="pres">
      <dgm:prSet presAssocID="{68EC20D1-68B2-42B9-8301-166E392400AA}" presName="aSpace" presStyleCnt="0"/>
      <dgm:spPr/>
    </dgm:pt>
    <dgm:pt modelId="{8E6E7EEB-2467-4BF2-98A5-08BC8C0009BE}" type="pres">
      <dgm:prSet presAssocID="{9D15FC74-1C90-4A82-A38C-E5206A0F345D}" presName="compNode" presStyleCnt="0"/>
      <dgm:spPr/>
    </dgm:pt>
    <dgm:pt modelId="{A12B5D53-62D1-44C4-AC69-C15D9998935E}" type="pres">
      <dgm:prSet presAssocID="{9D15FC74-1C90-4A82-A38C-E5206A0F345D}" presName="aNode" presStyleLbl="bgShp" presStyleIdx="2" presStyleCnt="3"/>
      <dgm:spPr/>
      <dgm:t>
        <a:bodyPr/>
        <a:lstStyle/>
        <a:p>
          <a:endParaRPr lang="en-US"/>
        </a:p>
      </dgm:t>
    </dgm:pt>
    <dgm:pt modelId="{1A988C1E-A808-4D34-BF71-F14B9B95E82B}" type="pres">
      <dgm:prSet presAssocID="{9D15FC74-1C90-4A82-A38C-E5206A0F345D}" presName="textNode" presStyleLbl="bgShp" presStyleIdx="2" presStyleCnt="3"/>
      <dgm:spPr/>
      <dgm:t>
        <a:bodyPr/>
        <a:lstStyle/>
        <a:p>
          <a:endParaRPr lang="en-US"/>
        </a:p>
      </dgm:t>
    </dgm:pt>
    <dgm:pt modelId="{5440CF8D-44D8-4207-AC85-972FDACD5E01}" type="pres">
      <dgm:prSet presAssocID="{9D15FC74-1C90-4A82-A38C-E5206A0F345D}" presName="compChildNode" presStyleCnt="0"/>
      <dgm:spPr/>
    </dgm:pt>
    <dgm:pt modelId="{EDA04A73-945B-4883-89BF-E67425D29A88}" type="pres">
      <dgm:prSet presAssocID="{9D15FC74-1C90-4A82-A38C-E5206A0F345D}" presName="theInnerList" presStyleCnt="0"/>
      <dgm:spPr/>
    </dgm:pt>
    <dgm:pt modelId="{694837A0-DED7-485C-8966-8CE9820F88F8}" type="pres">
      <dgm:prSet presAssocID="{A362E60E-E37F-46DC-9041-D0BDEEC4E94C}" presName="childNode" presStyleLbl="node1" presStyleIdx="5" presStyleCnt="8" custScaleY="250961">
        <dgm:presLayoutVars>
          <dgm:bulletEnabled val="1"/>
        </dgm:presLayoutVars>
      </dgm:prSet>
      <dgm:spPr/>
      <dgm:t>
        <a:bodyPr/>
        <a:lstStyle/>
        <a:p>
          <a:endParaRPr lang="en-US"/>
        </a:p>
      </dgm:t>
    </dgm:pt>
    <dgm:pt modelId="{7F204009-34A9-4F02-B9CF-C119AE6C698F}" type="pres">
      <dgm:prSet presAssocID="{A362E60E-E37F-46DC-9041-D0BDEEC4E94C}" presName="aSpace2" presStyleCnt="0"/>
      <dgm:spPr/>
    </dgm:pt>
    <dgm:pt modelId="{887B7085-4990-45C3-BFF7-8D514FFA8ACB}" type="pres">
      <dgm:prSet presAssocID="{640AC111-383E-4F70-9E10-DE842A1A24FF}" presName="childNode" presStyleLbl="node1" presStyleIdx="6" presStyleCnt="8" custScaleY="140767">
        <dgm:presLayoutVars>
          <dgm:bulletEnabled val="1"/>
        </dgm:presLayoutVars>
      </dgm:prSet>
      <dgm:spPr/>
      <dgm:t>
        <a:bodyPr/>
        <a:lstStyle/>
        <a:p>
          <a:endParaRPr lang="en-US"/>
        </a:p>
      </dgm:t>
    </dgm:pt>
    <dgm:pt modelId="{C53F96A2-4EA9-4C10-9455-9F9BECF98EF1}" type="pres">
      <dgm:prSet presAssocID="{640AC111-383E-4F70-9E10-DE842A1A24FF}" presName="aSpace2" presStyleCnt="0"/>
      <dgm:spPr/>
    </dgm:pt>
    <dgm:pt modelId="{26FE90EC-9242-4186-8F0F-A5083F73DCA0}" type="pres">
      <dgm:prSet presAssocID="{7EDF8796-0CB0-461D-9E50-86075D2FFF22}" presName="childNode" presStyleLbl="node1" presStyleIdx="7" presStyleCnt="8" custScaleY="213059">
        <dgm:presLayoutVars>
          <dgm:bulletEnabled val="1"/>
        </dgm:presLayoutVars>
      </dgm:prSet>
      <dgm:spPr/>
      <dgm:t>
        <a:bodyPr/>
        <a:lstStyle/>
        <a:p>
          <a:endParaRPr lang="en-US"/>
        </a:p>
      </dgm:t>
    </dgm:pt>
  </dgm:ptLst>
  <dgm:cxnLst>
    <dgm:cxn modelId="{D7CBB3C1-9A10-4F81-8B48-E82C3ACEFA50}" type="presOf" srcId="{13BC6C53-A555-4968-8612-D41717F31ACD}" destId="{77FDF6C9-5C15-4135-9CDB-1B45C878E4D7}" srcOrd="0" destOrd="0" presId="urn:microsoft.com/office/officeart/2005/8/layout/lProcess2"/>
    <dgm:cxn modelId="{DA54231F-3CDA-4827-A7AF-E05E30E5D5A5}" type="presOf" srcId="{68EC20D1-68B2-42B9-8301-166E392400AA}" destId="{49678E1D-892C-4784-AED7-262874E54722}" srcOrd="1" destOrd="0" presId="urn:microsoft.com/office/officeart/2005/8/layout/lProcess2"/>
    <dgm:cxn modelId="{258DDD0A-0C0B-4EC2-90DD-67935AE4C30C}" srcId="{9D15FC74-1C90-4A82-A38C-E5206A0F345D}" destId="{7EDF8796-0CB0-461D-9E50-86075D2FFF22}" srcOrd="2" destOrd="0" parTransId="{2237B976-B3ED-473F-B64F-02A14619AC5A}" sibTransId="{1DDCE44E-00D6-4EBC-970A-0CA5DFB2188D}"/>
    <dgm:cxn modelId="{B369D3FE-90A4-4CA7-8FF2-41F5739A2F95}" srcId="{68EC20D1-68B2-42B9-8301-166E392400AA}" destId="{31AA4005-3DAF-4EFD-963A-51494A18923F}" srcOrd="0" destOrd="0" parTransId="{4D380AF3-6D63-4622-94C5-52B6AC5A69A9}" sibTransId="{E0288418-02CC-49A3-BF1D-B149A8F98510}"/>
    <dgm:cxn modelId="{36974A41-F3CC-49CD-B454-62A217486C81}" srcId="{2EEFE8AB-1043-43F0-9A1B-A5A66AA9E190}" destId="{B80BA6D3-0D2C-4F8E-9A10-2019F3E56E6F}" srcOrd="1" destOrd="0" parTransId="{D7AB314F-F6CA-49D2-825C-0BA7CD163997}" sibTransId="{7870062E-5BF8-4371-B8F9-80EAE7EA3BC3}"/>
    <dgm:cxn modelId="{2DBCF956-FE1E-4457-8F3B-E450C8B9CDB5}" srcId="{13BC6C53-A555-4968-8612-D41717F31ACD}" destId="{9D15FC74-1C90-4A82-A38C-E5206A0F345D}" srcOrd="2" destOrd="0" parTransId="{48914172-C3CF-4388-A760-DE85BB9D87CC}" sibTransId="{B87DC628-63EC-42E0-8751-2675279FC8F0}"/>
    <dgm:cxn modelId="{68935EAD-D5EB-4A6A-8CF9-691383172032}" srcId="{9D15FC74-1C90-4A82-A38C-E5206A0F345D}" destId="{640AC111-383E-4F70-9E10-DE842A1A24FF}" srcOrd="1" destOrd="0" parTransId="{4431CAB4-34F5-47DD-8A22-A483042FA0F5}" sibTransId="{223F98CB-4566-48B0-A086-22CA9A0E13C8}"/>
    <dgm:cxn modelId="{AED51179-11D6-4E16-93EC-7F11D0ECBF60}" type="presOf" srcId="{A362E60E-E37F-46DC-9041-D0BDEEC4E94C}" destId="{694837A0-DED7-485C-8966-8CE9820F88F8}" srcOrd="0" destOrd="0" presId="urn:microsoft.com/office/officeart/2005/8/layout/lProcess2"/>
    <dgm:cxn modelId="{2E49FC56-089A-4DBF-BB3E-35E4E362168F}" srcId="{13BC6C53-A555-4968-8612-D41717F31ACD}" destId="{68EC20D1-68B2-42B9-8301-166E392400AA}" srcOrd="1" destOrd="0" parTransId="{E324251D-D384-45E2-8738-105483F80BB8}" sibTransId="{C81B6D36-C467-44F0-91B0-D81570958DB1}"/>
    <dgm:cxn modelId="{F76FFACA-0C1D-4CB5-8985-0EBEFAF70E72}" srcId="{13BC6C53-A555-4968-8612-D41717F31ACD}" destId="{2EEFE8AB-1043-43F0-9A1B-A5A66AA9E190}" srcOrd="0" destOrd="0" parTransId="{49660130-D4AE-47AB-9008-594C30AA3528}" sibTransId="{9BA4CFE9-E685-42F1-B321-A19A0E3C8122}"/>
    <dgm:cxn modelId="{A044867D-6DC5-40E1-8286-6D92E78CD96F}" type="presOf" srcId="{31AA4005-3DAF-4EFD-963A-51494A18923F}" destId="{3397C488-1E4B-47F0-AED0-C1AA9C413A1B}" srcOrd="0" destOrd="0" presId="urn:microsoft.com/office/officeart/2005/8/layout/lProcess2"/>
    <dgm:cxn modelId="{82D1A2B6-0AAF-417A-86E7-2AFB7595A5C1}" srcId="{68EC20D1-68B2-42B9-8301-166E392400AA}" destId="{922B3001-F23F-4CEB-893C-423F66ECE3A3}" srcOrd="1" destOrd="0" parTransId="{FDEFFAB6-B965-40D7-A4F1-4F41CBFF5D33}" sibTransId="{9EEBEC2C-5158-415D-AD90-29596B064D45}"/>
    <dgm:cxn modelId="{33507096-B560-472D-891B-8E1C738FB137}" type="presOf" srcId="{B80BA6D3-0D2C-4F8E-9A10-2019F3E56E6F}" destId="{4BF0EE6B-3FB5-48AF-9D80-A6E5C0561480}" srcOrd="0" destOrd="0" presId="urn:microsoft.com/office/officeart/2005/8/layout/lProcess2"/>
    <dgm:cxn modelId="{AAD5DC63-8128-4E65-A336-72BF5F15B1D3}" type="presOf" srcId="{2EEFE8AB-1043-43F0-9A1B-A5A66AA9E190}" destId="{FB8A90E3-6B63-47F7-A413-441B1A4498BA}" srcOrd="0" destOrd="0" presId="urn:microsoft.com/office/officeart/2005/8/layout/lProcess2"/>
    <dgm:cxn modelId="{27A92DB5-5858-41E1-9890-3F6F0ECED7FF}" type="presOf" srcId="{640AC111-383E-4F70-9E10-DE842A1A24FF}" destId="{887B7085-4990-45C3-BFF7-8D514FFA8ACB}" srcOrd="0" destOrd="0" presId="urn:microsoft.com/office/officeart/2005/8/layout/lProcess2"/>
    <dgm:cxn modelId="{0E7AE74C-DBF1-4329-9644-23CE547B21AE}" type="presOf" srcId="{9D15FC74-1C90-4A82-A38C-E5206A0F345D}" destId="{A12B5D53-62D1-44C4-AC69-C15D9998935E}" srcOrd="0" destOrd="0" presId="urn:microsoft.com/office/officeart/2005/8/layout/lProcess2"/>
    <dgm:cxn modelId="{A681D29C-DF6B-4833-8E9D-DD18A339871B}" type="presOf" srcId="{922B3001-F23F-4CEB-893C-423F66ECE3A3}" destId="{666A0C4A-9549-4884-AFC9-28200C0C89B0}" srcOrd="0" destOrd="0" presId="urn:microsoft.com/office/officeart/2005/8/layout/lProcess2"/>
    <dgm:cxn modelId="{5531766C-DF1B-43BA-910C-D04015BF5E30}" type="presOf" srcId="{7EDF8796-0CB0-461D-9E50-86075D2FFF22}" destId="{26FE90EC-9242-4186-8F0F-A5083F73DCA0}" srcOrd="0" destOrd="0" presId="urn:microsoft.com/office/officeart/2005/8/layout/lProcess2"/>
    <dgm:cxn modelId="{05C0C6CD-BD82-4D1D-BF22-69CC158CB24F}" type="presOf" srcId="{9D15FC74-1C90-4A82-A38C-E5206A0F345D}" destId="{1A988C1E-A808-4D34-BF71-F14B9B95E82B}" srcOrd="1" destOrd="0" presId="urn:microsoft.com/office/officeart/2005/8/layout/lProcess2"/>
    <dgm:cxn modelId="{B02930EE-45C5-41B5-97F9-293CCCF0417A}" srcId="{2EEFE8AB-1043-43F0-9A1B-A5A66AA9E190}" destId="{6A810ACF-900A-4A46-94AF-F697852DF996}" srcOrd="0" destOrd="0" parTransId="{F5E6F288-A1BA-42F5-A06B-B79F1A21176B}" sibTransId="{F5A0F9C8-A0F5-4ABA-B0B4-35C05CEC1A6D}"/>
    <dgm:cxn modelId="{7AA23CD0-1604-4AB3-B99C-AD94564F526C}" type="presOf" srcId="{2EEFE8AB-1043-43F0-9A1B-A5A66AA9E190}" destId="{CF87FDC8-C22E-4F47-9692-DAFF30C30B49}" srcOrd="1" destOrd="0" presId="urn:microsoft.com/office/officeart/2005/8/layout/lProcess2"/>
    <dgm:cxn modelId="{0647E91F-8248-43F4-B59F-C812B784AD4B}" type="presOf" srcId="{68EC20D1-68B2-42B9-8301-166E392400AA}" destId="{2C4BC610-0FC3-4E9A-A0D1-34E4328F6FA6}" srcOrd="0" destOrd="0" presId="urn:microsoft.com/office/officeart/2005/8/layout/lProcess2"/>
    <dgm:cxn modelId="{F035ECBE-F054-49F4-9EBB-01133335523A}" type="presOf" srcId="{EE61156F-E6B5-4253-BACB-A8AEBAE92D29}" destId="{6D11A3F5-FD33-4725-A6D6-B0F30AF0029D}" srcOrd="0" destOrd="0" presId="urn:microsoft.com/office/officeart/2005/8/layout/lProcess2"/>
    <dgm:cxn modelId="{42C84E98-069B-4B8D-A9FF-A39BA7C2ACA6}" srcId="{9D15FC74-1C90-4A82-A38C-E5206A0F345D}" destId="{A362E60E-E37F-46DC-9041-D0BDEEC4E94C}" srcOrd="0" destOrd="0" parTransId="{8664C4B6-103B-49AB-B710-FEBF5AA9D4C5}" sibTransId="{F6919E58-E33B-454D-86E4-C3B627C850BB}"/>
    <dgm:cxn modelId="{86B8EA33-4DBB-42C2-AB6C-EA42364D5F8E}" srcId="{2EEFE8AB-1043-43F0-9A1B-A5A66AA9E190}" destId="{EE61156F-E6B5-4253-BACB-A8AEBAE92D29}" srcOrd="2" destOrd="0" parTransId="{C02EAE74-8131-48FA-8A77-67411A929346}" sibTransId="{60307AB5-BE1A-479B-B811-AC815BA7430D}"/>
    <dgm:cxn modelId="{73AE5FBE-9706-42CB-A894-AF6B95C1CACD}" type="presOf" srcId="{6A810ACF-900A-4A46-94AF-F697852DF996}" destId="{CB915705-66CB-465B-9527-D89393731690}" srcOrd="0" destOrd="0" presId="urn:microsoft.com/office/officeart/2005/8/layout/lProcess2"/>
    <dgm:cxn modelId="{6A9BEE0A-197E-4161-A663-DE7FFEF448EE}" type="presParOf" srcId="{77FDF6C9-5C15-4135-9CDB-1B45C878E4D7}" destId="{76801771-6246-47F9-BAC2-3EDE44CDC3DB}" srcOrd="0" destOrd="0" presId="urn:microsoft.com/office/officeart/2005/8/layout/lProcess2"/>
    <dgm:cxn modelId="{1D49A492-ADD6-4B0E-BBF5-BBD17E099790}" type="presParOf" srcId="{76801771-6246-47F9-BAC2-3EDE44CDC3DB}" destId="{FB8A90E3-6B63-47F7-A413-441B1A4498BA}" srcOrd="0" destOrd="0" presId="urn:microsoft.com/office/officeart/2005/8/layout/lProcess2"/>
    <dgm:cxn modelId="{E560EACD-2671-4047-93CF-26E705D9DAE9}" type="presParOf" srcId="{76801771-6246-47F9-BAC2-3EDE44CDC3DB}" destId="{CF87FDC8-C22E-4F47-9692-DAFF30C30B49}" srcOrd="1" destOrd="0" presId="urn:microsoft.com/office/officeart/2005/8/layout/lProcess2"/>
    <dgm:cxn modelId="{5F45B4CB-6578-422E-AD37-580477D4E228}" type="presParOf" srcId="{76801771-6246-47F9-BAC2-3EDE44CDC3DB}" destId="{7016B26E-C46C-4C80-B4D8-6081CEE5D9F3}" srcOrd="2" destOrd="0" presId="urn:microsoft.com/office/officeart/2005/8/layout/lProcess2"/>
    <dgm:cxn modelId="{6CC6F8BA-B051-4B9D-855F-A54F6226A3FA}" type="presParOf" srcId="{7016B26E-C46C-4C80-B4D8-6081CEE5D9F3}" destId="{3C87A369-65E0-4522-B9B2-3EC3D7B3A605}" srcOrd="0" destOrd="0" presId="urn:microsoft.com/office/officeart/2005/8/layout/lProcess2"/>
    <dgm:cxn modelId="{3A03DC32-EAF5-43ED-8B4A-B0E9D1DF4FE5}" type="presParOf" srcId="{3C87A369-65E0-4522-B9B2-3EC3D7B3A605}" destId="{CB915705-66CB-465B-9527-D89393731690}" srcOrd="0" destOrd="0" presId="urn:microsoft.com/office/officeart/2005/8/layout/lProcess2"/>
    <dgm:cxn modelId="{F663E418-2ACE-455B-BCBE-4959BB26AB91}" type="presParOf" srcId="{3C87A369-65E0-4522-B9B2-3EC3D7B3A605}" destId="{1A96A75F-1A2E-43E7-8E6F-CE8C534796E8}" srcOrd="1" destOrd="0" presId="urn:microsoft.com/office/officeart/2005/8/layout/lProcess2"/>
    <dgm:cxn modelId="{7F0A02C4-FA94-4379-A13D-D08E9D8DE84F}" type="presParOf" srcId="{3C87A369-65E0-4522-B9B2-3EC3D7B3A605}" destId="{4BF0EE6B-3FB5-48AF-9D80-A6E5C0561480}" srcOrd="2" destOrd="0" presId="urn:microsoft.com/office/officeart/2005/8/layout/lProcess2"/>
    <dgm:cxn modelId="{D61F3660-EAA1-41C8-BB02-70C0F6395C27}" type="presParOf" srcId="{3C87A369-65E0-4522-B9B2-3EC3D7B3A605}" destId="{930214C5-94D7-4F25-8E11-B7624F63715E}" srcOrd="3" destOrd="0" presId="urn:microsoft.com/office/officeart/2005/8/layout/lProcess2"/>
    <dgm:cxn modelId="{A03BCAD5-B9F3-4BF2-9FEC-1ED9983F0B94}" type="presParOf" srcId="{3C87A369-65E0-4522-B9B2-3EC3D7B3A605}" destId="{6D11A3F5-FD33-4725-A6D6-B0F30AF0029D}" srcOrd="4" destOrd="0" presId="urn:microsoft.com/office/officeart/2005/8/layout/lProcess2"/>
    <dgm:cxn modelId="{BBC000B4-905B-4E78-94AC-145E732040DB}" type="presParOf" srcId="{77FDF6C9-5C15-4135-9CDB-1B45C878E4D7}" destId="{A58435FE-EAF1-467F-B0A6-0E5C3EC4040F}" srcOrd="1" destOrd="0" presId="urn:microsoft.com/office/officeart/2005/8/layout/lProcess2"/>
    <dgm:cxn modelId="{2D14F24F-0797-4900-986A-31DCD3B29525}" type="presParOf" srcId="{77FDF6C9-5C15-4135-9CDB-1B45C878E4D7}" destId="{8E9FEC30-8138-4278-A1D9-978356A076B1}" srcOrd="2" destOrd="0" presId="urn:microsoft.com/office/officeart/2005/8/layout/lProcess2"/>
    <dgm:cxn modelId="{51ED9E42-B265-4509-A289-EFD388967144}" type="presParOf" srcId="{8E9FEC30-8138-4278-A1D9-978356A076B1}" destId="{2C4BC610-0FC3-4E9A-A0D1-34E4328F6FA6}" srcOrd="0" destOrd="0" presId="urn:microsoft.com/office/officeart/2005/8/layout/lProcess2"/>
    <dgm:cxn modelId="{A0ABA551-AD5A-4421-B836-3C45858D10BD}" type="presParOf" srcId="{8E9FEC30-8138-4278-A1D9-978356A076B1}" destId="{49678E1D-892C-4784-AED7-262874E54722}" srcOrd="1" destOrd="0" presId="urn:microsoft.com/office/officeart/2005/8/layout/lProcess2"/>
    <dgm:cxn modelId="{EC01532E-479B-467E-A499-DF813968187E}" type="presParOf" srcId="{8E9FEC30-8138-4278-A1D9-978356A076B1}" destId="{22D6FB9D-0271-4D01-AFBF-F75DC9A600C1}" srcOrd="2" destOrd="0" presId="urn:microsoft.com/office/officeart/2005/8/layout/lProcess2"/>
    <dgm:cxn modelId="{7F7DE0AE-CA8E-4E74-B9EA-D25DC9FE4C75}" type="presParOf" srcId="{22D6FB9D-0271-4D01-AFBF-F75DC9A600C1}" destId="{5182D771-BDE5-47E8-BC36-9066A16CF5CB}" srcOrd="0" destOrd="0" presId="urn:microsoft.com/office/officeart/2005/8/layout/lProcess2"/>
    <dgm:cxn modelId="{4E0432D8-80BE-496A-969E-76800C9C4B87}" type="presParOf" srcId="{5182D771-BDE5-47E8-BC36-9066A16CF5CB}" destId="{3397C488-1E4B-47F0-AED0-C1AA9C413A1B}" srcOrd="0" destOrd="0" presId="urn:microsoft.com/office/officeart/2005/8/layout/lProcess2"/>
    <dgm:cxn modelId="{E20FB7E5-03E0-4F7C-A82A-750F50FAD937}" type="presParOf" srcId="{5182D771-BDE5-47E8-BC36-9066A16CF5CB}" destId="{00696FFA-707B-4E58-8A29-2BD113D08F93}" srcOrd="1" destOrd="0" presId="urn:microsoft.com/office/officeart/2005/8/layout/lProcess2"/>
    <dgm:cxn modelId="{CCCD8AB1-DD55-4A81-9122-5302F8F3B625}" type="presParOf" srcId="{5182D771-BDE5-47E8-BC36-9066A16CF5CB}" destId="{666A0C4A-9549-4884-AFC9-28200C0C89B0}" srcOrd="2" destOrd="0" presId="urn:microsoft.com/office/officeart/2005/8/layout/lProcess2"/>
    <dgm:cxn modelId="{A13153F5-6EE1-40D1-B511-428DE140646E}" type="presParOf" srcId="{77FDF6C9-5C15-4135-9CDB-1B45C878E4D7}" destId="{BD15A6A3-1B2A-45EC-9217-BBC55D053231}" srcOrd="3" destOrd="0" presId="urn:microsoft.com/office/officeart/2005/8/layout/lProcess2"/>
    <dgm:cxn modelId="{39BCBB86-A846-4418-A3E7-FB1C8E0EC4E3}" type="presParOf" srcId="{77FDF6C9-5C15-4135-9CDB-1B45C878E4D7}" destId="{8E6E7EEB-2467-4BF2-98A5-08BC8C0009BE}" srcOrd="4" destOrd="0" presId="urn:microsoft.com/office/officeart/2005/8/layout/lProcess2"/>
    <dgm:cxn modelId="{A8DBCBD1-6D4A-4909-81AB-14AC06965C81}" type="presParOf" srcId="{8E6E7EEB-2467-4BF2-98A5-08BC8C0009BE}" destId="{A12B5D53-62D1-44C4-AC69-C15D9998935E}" srcOrd="0" destOrd="0" presId="urn:microsoft.com/office/officeart/2005/8/layout/lProcess2"/>
    <dgm:cxn modelId="{76F45922-D472-49AC-AF27-32B5ECE3ED86}" type="presParOf" srcId="{8E6E7EEB-2467-4BF2-98A5-08BC8C0009BE}" destId="{1A988C1E-A808-4D34-BF71-F14B9B95E82B}" srcOrd="1" destOrd="0" presId="urn:microsoft.com/office/officeart/2005/8/layout/lProcess2"/>
    <dgm:cxn modelId="{B3A2E27D-A5B9-47F2-B825-3C37F943D1EA}" type="presParOf" srcId="{8E6E7EEB-2467-4BF2-98A5-08BC8C0009BE}" destId="{5440CF8D-44D8-4207-AC85-972FDACD5E01}" srcOrd="2" destOrd="0" presId="urn:microsoft.com/office/officeart/2005/8/layout/lProcess2"/>
    <dgm:cxn modelId="{0221666B-63BD-462D-BEB3-36C1BC94417F}" type="presParOf" srcId="{5440CF8D-44D8-4207-AC85-972FDACD5E01}" destId="{EDA04A73-945B-4883-89BF-E67425D29A88}" srcOrd="0" destOrd="0" presId="urn:microsoft.com/office/officeart/2005/8/layout/lProcess2"/>
    <dgm:cxn modelId="{DCD28D32-8B9B-4E9C-8260-CF07C33B6DCB}" type="presParOf" srcId="{EDA04A73-945B-4883-89BF-E67425D29A88}" destId="{694837A0-DED7-485C-8966-8CE9820F88F8}" srcOrd="0" destOrd="0" presId="urn:microsoft.com/office/officeart/2005/8/layout/lProcess2"/>
    <dgm:cxn modelId="{68694321-055A-4D06-9A28-355A222B9A3B}" type="presParOf" srcId="{EDA04A73-945B-4883-89BF-E67425D29A88}" destId="{7F204009-34A9-4F02-B9CF-C119AE6C698F}" srcOrd="1" destOrd="0" presId="urn:microsoft.com/office/officeart/2005/8/layout/lProcess2"/>
    <dgm:cxn modelId="{4BD381D8-AAF4-46BA-867F-C21C674C3FFD}" type="presParOf" srcId="{EDA04A73-945B-4883-89BF-E67425D29A88}" destId="{887B7085-4990-45C3-BFF7-8D514FFA8ACB}" srcOrd="2" destOrd="0" presId="urn:microsoft.com/office/officeart/2005/8/layout/lProcess2"/>
    <dgm:cxn modelId="{C5BFC58D-48C9-4A47-A652-945C944B7FF7}" type="presParOf" srcId="{EDA04A73-945B-4883-89BF-E67425D29A88}" destId="{C53F96A2-4EA9-4C10-9455-9F9BECF98EF1}" srcOrd="3" destOrd="0" presId="urn:microsoft.com/office/officeart/2005/8/layout/lProcess2"/>
    <dgm:cxn modelId="{54DE3C3B-B936-4495-934A-33E01691098B}" type="presParOf" srcId="{EDA04A73-945B-4883-89BF-E67425D29A88}" destId="{26FE90EC-9242-4186-8F0F-A5083F73DCA0}" srcOrd="4" destOrd="0" presId="urn:microsoft.com/office/officeart/2005/8/layout/l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A90E3-6B63-47F7-A413-441B1A4498BA}">
      <dsp:nvSpPr>
        <dsp:cNvPr id="0" name=""/>
        <dsp:cNvSpPr/>
      </dsp:nvSpPr>
      <dsp:spPr>
        <a:xfrm>
          <a:off x="807" y="0"/>
          <a:ext cx="2098643"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Interdisciplinary Units </a:t>
          </a:r>
        </a:p>
      </dsp:txBody>
      <dsp:txXfrm>
        <a:off x="807" y="0"/>
        <a:ext cx="2098643" cy="960120"/>
      </dsp:txXfrm>
    </dsp:sp>
    <dsp:sp modelId="{CB915705-66CB-465B-9527-D89393731690}">
      <dsp:nvSpPr>
        <dsp:cNvPr id="0" name=""/>
        <dsp:cNvSpPr/>
      </dsp:nvSpPr>
      <dsp:spPr>
        <a:xfrm>
          <a:off x="210671" y="960393"/>
          <a:ext cx="1678914"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Stage 4 - 5 x IDU sessions/cycle and 2 x subject-specific masterclassses/cycle</a:t>
          </a:r>
        </a:p>
      </dsp:txBody>
      <dsp:txXfrm>
        <a:off x="229086" y="978808"/>
        <a:ext cx="1642084" cy="591920"/>
      </dsp:txXfrm>
    </dsp:sp>
    <dsp:sp modelId="{4BF0EE6B-3FB5-48AF-9D80-A6E5C0561480}">
      <dsp:nvSpPr>
        <dsp:cNvPr id="0" name=""/>
        <dsp:cNvSpPr/>
      </dsp:nvSpPr>
      <dsp:spPr>
        <a:xfrm>
          <a:off x="210671" y="1685874"/>
          <a:ext cx="1678914"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Subjects - English, HSIE, PD/H/PE, Maths and Science</a:t>
          </a:r>
        </a:p>
      </dsp:txBody>
      <dsp:txXfrm>
        <a:off x="229086" y="1704289"/>
        <a:ext cx="1642084" cy="591920"/>
      </dsp:txXfrm>
    </dsp:sp>
    <dsp:sp modelId="{6D11A3F5-FD33-4725-A6D6-B0F30AF0029D}">
      <dsp:nvSpPr>
        <dsp:cNvPr id="0" name=""/>
        <dsp:cNvSpPr/>
      </dsp:nvSpPr>
      <dsp:spPr>
        <a:xfrm>
          <a:off x="210671" y="2411356"/>
          <a:ext cx="1678914"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Develop skills via project based learning and design-based thinking to make deeper connections between disciplines and to the real world</a:t>
          </a:r>
        </a:p>
      </dsp:txBody>
      <dsp:txXfrm>
        <a:off x="229086" y="2429771"/>
        <a:ext cx="1642084" cy="591920"/>
      </dsp:txXfrm>
    </dsp:sp>
    <dsp:sp modelId="{2C4BC610-0FC3-4E9A-A0D1-34E4328F6FA6}">
      <dsp:nvSpPr>
        <dsp:cNvPr id="0" name=""/>
        <dsp:cNvSpPr/>
      </dsp:nvSpPr>
      <dsp:spPr>
        <a:xfrm>
          <a:off x="2256848" y="0"/>
          <a:ext cx="2098643"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Multidisciplinary Units </a:t>
          </a:r>
        </a:p>
      </dsp:txBody>
      <dsp:txXfrm>
        <a:off x="2256848" y="0"/>
        <a:ext cx="2098643" cy="960120"/>
      </dsp:txXfrm>
    </dsp:sp>
    <dsp:sp modelId="{3397C488-1E4B-47F0-AED0-C1AA9C413A1B}">
      <dsp:nvSpPr>
        <dsp:cNvPr id="0" name=""/>
        <dsp:cNvSpPr/>
      </dsp:nvSpPr>
      <dsp:spPr>
        <a:xfrm>
          <a:off x="2466713" y="961057"/>
          <a:ext cx="1678914"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1" kern="1200"/>
            <a:t>Stage 4 </a:t>
          </a:r>
          <a:r>
            <a:rPr lang="en-US" sz="800" kern="1200"/>
            <a:t>- multidisciplinary units: subject-specific learning to master discrete knowledge, skills and understanding in drama, visual arts, music, LOTE and TAS</a:t>
          </a:r>
        </a:p>
      </dsp:txBody>
      <dsp:txXfrm>
        <a:off x="2494976" y="989320"/>
        <a:ext cx="1622388" cy="908438"/>
      </dsp:txXfrm>
    </dsp:sp>
    <dsp:sp modelId="{666A0C4A-9549-4884-AFC9-28200C0C89B0}">
      <dsp:nvSpPr>
        <dsp:cNvPr id="0" name=""/>
        <dsp:cNvSpPr/>
      </dsp:nvSpPr>
      <dsp:spPr>
        <a:xfrm>
          <a:off x="2466713" y="2074478"/>
          <a:ext cx="1678914"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1" kern="1200"/>
            <a:t>Stage 5 </a:t>
          </a:r>
          <a:r>
            <a:rPr lang="en-US" sz="1000" kern="1200"/>
            <a:t>- electives x2 (eg. drama, design and technology, PASS etc) OR acceleration</a:t>
          </a:r>
        </a:p>
      </dsp:txBody>
      <dsp:txXfrm>
        <a:off x="2494976" y="2102741"/>
        <a:ext cx="1622388" cy="908438"/>
      </dsp:txXfrm>
    </dsp:sp>
    <dsp:sp modelId="{A12B5D53-62D1-44C4-AC69-C15D9998935E}">
      <dsp:nvSpPr>
        <dsp:cNvPr id="0" name=""/>
        <dsp:cNvSpPr/>
      </dsp:nvSpPr>
      <dsp:spPr>
        <a:xfrm>
          <a:off x="4512890" y="0"/>
          <a:ext cx="2098643"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Beyond</a:t>
          </a:r>
        </a:p>
      </dsp:txBody>
      <dsp:txXfrm>
        <a:off x="4512890" y="0"/>
        <a:ext cx="2098643" cy="960120"/>
      </dsp:txXfrm>
    </dsp:sp>
    <dsp:sp modelId="{694837A0-DED7-485C-8966-8CE9820F88F8}">
      <dsp:nvSpPr>
        <dsp:cNvPr id="0" name=""/>
        <dsp:cNvSpPr/>
      </dsp:nvSpPr>
      <dsp:spPr>
        <a:xfrm>
          <a:off x="4722754" y="960886"/>
          <a:ext cx="1678914" cy="8208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Students explore transdisiplinary skills and knowledge through individualised projects</a:t>
          </a:r>
        </a:p>
      </dsp:txBody>
      <dsp:txXfrm>
        <a:off x="4746795" y="984927"/>
        <a:ext cx="1630832" cy="772741"/>
      </dsp:txXfrm>
    </dsp:sp>
    <dsp:sp modelId="{887B7085-4990-45C3-BFF7-8D514FFA8ACB}">
      <dsp:nvSpPr>
        <dsp:cNvPr id="0" name=""/>
        <dsp:cNvSpPr/>
      </dsp:nvSpPr>
      <dsp:spPr>
        <a:xfrm>
          <a:off x="4722754" y="1832028"/>
          <a:ext cx="1678914" cy="4604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Learning Guides support students holistically </a:t>
          </a:r>
        </a:p>
      </dsp:txBody>
      <dsp:txXfrm>
        <a:off x="4736239" y="1845513"/>
        <a:ext cx="1651944" cy="433439"/>
      </dsp:txXfrm>
    </dsp:sp>
    <dsp:sp modelId="{26FE90EC-9242-4186-8F0F-A5083F73DCA0}">
      <dsp:nvSpPr>
        <dsp:cNvPr id="0" name=""/>
        <dsp:cNvSpPr/>
      </dsp:nvSpPr>
      <dsp:spPr>
        <a:xfrm>
          <a:off x="4722754" y="2342757"/>
          <a:ext cx="1678914" cy="6968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Individualised Learning Pathway - students create e-portfolios to demonstrate acheivement in knowledge development and skills.</a:t>
          </a:r>
        </a:p>
      </dsp:txBody>
      <dsp:txXfrm>
        <a:off x="4743164" y="2363167"/>
        <a:ext cx="1638094" cy="65603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7B54021AE73D45B6AA56D60817120C" ma:contentTypeVersion="13" ma:contentTypeDescription="Create a new document." ma:contentTypeScope="" ma:versionID="fd9382a880d811cf77d4991db326d169">
  <xsd:schema xmlns:xsd="http://www.w3.org/2001/XMLSchema" xmlns:xs="http://www.w3.org/2001/XMLSchema" xmlns:p="http://schemas.microsoft.com/office/2006/metadata/properties" xmlns:ns3="947ba89c-f84c-440a-a2d0-9ee86c020c47" xmlns:ns4="bd5d345e-8599-4b54-a6f9-3c723e2ccd5a" targetNamespace="http://schemas.microsoft.com/office/2006/metadata/properties" ma:root="true" ma:fieldsID="5623d9871dd462deb2b5c09128aa0184" ns3:_="" ns4:_="">
    <xsd:import namespace="947ba89c-f84c-440a-a2d0-9ee86c020c47"/>
    <xsd:import namespace="bd5d345e-8599-4b54-a6f9-3c723e2ccd5a"/>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ba89c-f84c-440a-a2d0-9ee86c020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5d345e-8599-4b54-a6f9-3c723e2ccd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42655-04C5-4D8C-8946-10D73FC8EA0A}">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d5d345e-8599-4b54-a6f9-3c723e2ccd5a"/>
    <ds:schemaRef ds:uri="947ba89c-f84c-440a-a2d0-9ee86c020c47"/>
    <ds:schemaRef ds:uri="http://www.w3.org/XML/1998/namespace"/>
  </ds:schemaRefs>
</ds:datastoreItem>
</file>

<file path=customXml/itemProps2.xml><?xml version="1.0" encoding="utf-8"?>
<ds:datastoreItem xmlns:ds="http://schemas.openxmlformats.org/officeDocument/2006/customXml" ds:itemID="{03C470F8-F8F9-4DFB-8277-787AD30C9564}">
  <ds:schemaRefs>
    <ds:schemaRef ds:uri="http://schemas.microsoft.com/sharepoint/v3/contenttype/forms"/>
  </ds:schemaRefs>
</ds:datastoreItem>
</file>

<file path=customXml/itemProps3.xml><?xml version="1.0" encoding="utf-8"?>
<ds:datastoreItem xmlns:ds="http://schemas.openxmlformats.org/officeDocument/2006/customXml" ds:itemID="{FCEE78D9-D2DD-49E3-88A4-81EE0A759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ba89c-f84c-440a-a2d0-9ee86c020c47"/>
    <ds:schemaRef ds:uri="bd5d345e-8599-4b54-a6f9-3c723e2cc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8A85C-D5B4-4DC3-94B0-36044832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Medcalf</dc:creator>
  <cp:keywords/>
  <dc:description/>
  <cp:lastModifiedBy>Lejla Letic</cp:lastModifiedBy>
  <cp:revision>2</cp:revision>
  <dcterms:created xsi:type="dcterms:W3CDTF">2020-10-27T02:20:00Z</dcterms:created>
  <dcterms:modified xsi:type="dcterms:W3CDTF">2020-10-27T02:20:00Z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0x010100FF7B54021AE73D45B6AA56D60817120C</vt:lpwstr>
  </property>
</Properties>
</file>