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71C8" w14:textId="7DFC11F5" w:rsidR="00925E79" w:rsidRPr="00925E79" w:rsidRDefault="00925E79" w:rsidP="00925E79">
      <w:pPr>
        <w:pStyle w:val="Title"/>
      </w:pPr>
      <w:r w:rsidRPr="00925E79">
        <w:t>Student writing and feedback – Stage 6 PDHPE</w:t>
      </w:r>
    </w:p>
    <w:p w14:paraId="7B7F62D6" w14:textId="77777777" w:rsidR="00303BE9" w:rsidRPr="00925E79" w:rsidRDefault="00303BE9" w:rsidP="00925E79">
      <w:pPr>
        <w:pStyle w:val="Heading2"/>
      </w:pPr>
      <w:r w:rsidRPr="00925E79">
        <w:t>Sequence</w:t>
      </w:r>
    </w:p>
    <w:p w14:paraId="4D941E9F" w14:textId="77777777" w:rsidR="00925E79" w:rsidRDefault="00925E79" w:rsidP="00925E79">
      <w:pPr>
        <w:spacing w:after="120"/>
        <w:rPr>
          <w:lang w:val="en-US"/>
        </w:rPr>
      </w:pPr>
      <w:r>
        <w:rPr>
          <w:lang w:val="en-US"/>
        </w:rPr>
        <w:t>To get the most from these resources they should be used as a teaching and learning sequence. One set of activities leads on to the next.</w:t>
      </w:r>
    </w:p>
    <w:p w14:paraId="466785D0" w14:textId="5177133A" w:rsidR="00925E79" w:rsidRPr="009348F0" w:rsidRDefault="00925E79" w:rsidP="00925E79">
      <w:pPr>
        <w:pStyle w:val="ListNumber"/>
        <w:ind w:left="369" w:hanging="369"/>
      </w:pPr>
      <w:r w:rsidRPr="00F11BE0">
        <w:t>Improve student writing through subject vocabulary</w:t>
      </w:r>
      <w:r>
        <w:rPr>
          <w:b/>
          <w:bCs/>
        </w:rPr>
        <w:t xml:space="preserve"> </w:t>
      </w:r>
      <w:r>
        <w:t>(</w:t>
      </w:r>
      <w:hyperlink r:id="rId11" w:tgtFrame="_blank" w:history="1">
        <w:r w:rsidRPr="008A133A">
          <w:rPr>
            <w:rStyle w:val="Hyperlink"/>
          </w:rPr>
          <w:t>DOCX</w:t>
        </w:r>
      </w:hyperlink>
      <w:r>
        <w:t xml:space="preserve"> | </w:t>
      </w:r>
      <w:hyperlink r:id="rId12" w:history="1">
        <w:r w:rsidRPr="008A133A">
          <w:rPr>
            <w:rStyle w:val="Hyperlink"/>
          </w:rPr>
          <w:t>PDF</w:t>
        </w:r>
      </w:hyperlink>
      <w:r>
        <w:t>)</w:t>
      </w:r>
    </w:p>
    <w:p w14:paraId="0C85646B" w14:textId="2A3B0C12" w:rsidR="00925E79" w:rsidRPr="008A133A" w:rsidRDefault="00925E79" w:rsidP="00925E79">
      <w:pPr>
        <w:pStyle w:val="ListNumber"/>
        <w:numPr>
          <w:ilvl w:val="0"/>
          <w:numId w:val="5"/>
        </w:numPr>
        <w:ind w:left="369" w:hanging="369"/>
      </w:pPr>
      <w:r w:rsidRPr="008A133A">
        <w:t>Improve student writing through planning</w:t>
      </w:r>
      <w:r>
        <w:t xml:space="preserve"> for writing (</w:t>
      </w:r>
      <w:hyperlink r:id="rId13" w:history="1">
        <w:r w:rsidRPr="008A133A">
          <w:rPr>
            <w:rStyle w:val="Hyperlink"/>
          </w:rPr>
          <w:t>DOCX</w:t>
        </w:r>
      </w:hyperlink>
      <w:r>
        <w:t xml:space="preserve"> | </w:t>
      </w:r>
      <w:hyperlink r:id="rId14" w:history="1">
        <w:r w:rsidRPr="008A133A">
          <w:rPr>
            <w:rStyle w:val="Hyperlink"/>
          </w:rPr>
          <w:t>PDF</w:t>
        </w:r>
      </w:hyperlink>
      <w:r>
        <w:t>)</w:t>
      </w:r>
    </w:p>
    <w:p w14:paraId="746A06E7" w14:textId="77777777" w:rsidR="00925E79" w:rsidRPr="008A133A" w:rsidRDefault="00925E79" w:rsidP="00925E79">
      <w:pPr>
        <w:pStyle w:val="ListNumber"/>
        <w:numPr>
          <w:ilvl w:val="0"/>
          <w:numId w:val="5"/>
        </w:numPr>
        <w:ind w:left="369" w:hanging="369"/>
      </w:pPr>
      <w:r w:rsidRPr="009348F0">
        <w:rPr>
          <w:b/>
          <w:bCs/>
        </w:rPr>
        <w:t>Improve student writing through writing and feedback (this document)</w:t>
      </w:r>
      <w:r>
        <w:t>.</w:t>
      </w:r>
    </w:p>
    <w:p w14:paraId="5F0AF39B" w14:textId="77777777" w:rsidR="00303BE9" w:rsidRPr="001F1C52" w:rsidRDefault="00303BE9" w:rsidP="00925E79">
      <w:pPr>
        <w:pStyle w:val="Heading2"/>
      </w:pPr>
      <w:r>
        <w:t>Learning focus</w:t>
      </w:r>
    </w:p>
    <w:p w14:paraId="6B55C2E8" w14:textId="41C618F1" w:rsidR="006B14E1" w:rsidRDefault="006B14E1" w:rsidP="006B14E1">
      <w:pPr>
        <w:rPr>
          <w:lang w:eastAsia="zh-CN"/>
        </w:rPr>
      </w:pPr>
      <w:r>
        <w:rPr>
          <w:lang w:eastAsia="zh-CN"/>
        </w:rPr>
        <w:t>With</w:t>
      </w:r>
      <w:r w:rsidRPr="1E66B7B5">
        <w:rPr>
          <w:lang w:eastAsia="zh-CN"/>
        </w:rPr>
        <w:t xml:space="preserve"> these literacy activities teachers use</w:t>
      </w:r>
      <w:r>
        <w:rPr>
          <w:lang w:eastAsia="zh-CN"/>
        </w:rPr>
        <w:t xml:space="preserve"> content that they have planned</w:t>
      </w:r>
      <w:r w:rsidRPr="1E66B7B5">
        <w:rPr>
          <w:lang w:eastAsia="zh-CN"/>
        </w:rPr>
        <w:t xml:space="preserve"> in their teaching and learning cycle.</w:t>
      </w:r>
      <w:r>
        <w:rPr>
          <w:lang w:eastAsia="zh-CN"/>
        </w:rPr>
        <w:t xml:space="preserve"> For each literacy activity an </w:t>
      </w:r>
      <w:r w:rsidRPr="71A9E9E3">
        <w:rPr>
          <w:lang w:eastAsia="zh-CN"/>
        </w:rPr>
        <w:t>example from</w:t>
      </w:r>
      <w:r>
        <w:rPr>
          <w:lang w:eastAsia="zh-CN"/>
        </w:rPr>
        <w:t xml:space="preserve"> CAFS</w:t>
      </w:r>
      <w:r w:rsidRPr="00861A9C">
        <w:rPr>
          <w:lang w:eastAsia="zh-CN"/>
        </w:rPr>
        <w:t xml:space="preserve"> </w:t>
      </w:r>
      <w:r w:rsidRPr="71A9E9E3">
        <w:rPr>
          <w:lang w:eastAsia="zh-CN"/>
        </w:rPr>
        <w:t>has been provided</w:t>
      </w:r>
      <w:r>
        <w:rPr>
          <w:lang w:eastAsia="zh-CN"/>
        </w:rPr>
        <w:t>. The example provided is a model for teachers.</w:t>
      </w:r>
      <w:r w:rsidRPr="54625D59">
        <w:rPr>
          <w:lang w:eastAsia="zh-CN"/>
        </w:rPr>
        <w:t xml:space="preserve"> Teachers create their own specific examples for their subject</w:t>
      </w:r>
      <w:r>
        <w:rPr>
          <w:lang w:eastAsia="zh-CN"/>
        </w:rPr>
        <w:t xml:space="preserve"> and class</w:t>
      </w:r>
      <w:r w:rsidRPr="54625D59">
        <w:rPr>
          <w:lang w:eastAsia="zh-CN"/>
        </w:rPr>
        <w:t>.</w:t>
      </w:r>
      <w:r>
        <w:rPr>
          <w:lang w:eastAsia="zh-CN"/>
        </w:rPr>
        <w:t xml:space="preserve"> </w:t>
      </w:r>
      <w:r w:rsidRPr="54625D59">
        <w:rPr>
          <w:rFonts w:eastAsia="Arial" w:cs="Arial"/>
        </w:rPr>
        <w:t>Teachers can modify the learning intentions and success criteria to reflect their context.</w:t>
      </w:r>
      <w:r>
        <w:rPr>
          <w:lang w:eastAsia="zh-CN"/>
        </w:rPr>
        <w:t xml:space="preserve"> </w:t>
      </w:r>
      <w:r>
        <w:t>Students draw upon their vocabulary and planning to complete a written response and engage with feedback to enable them to continue to build their skills.</w:t>
      </w:r>
    </w:p>
    <w:p w14:paraId="1E628FBB" w14:textId="77777777" w:rsidR="003B57EF" w:rsidRPr="00FD47BF" w:rsidRDefault="003B57EF" w:rsidP="00925E79">
      <w:pPr>
        <w:pStyle w:val="Heading2"/>
      </w:pPr>
      <w:r>
        <w:t>Syllabus outcomes</w:t>
      </w:r>
    </w:p>
    <w:p w14:paraId="71E776B5" w14:textId="74148D6D" w:rsidR="00872837" w:rsidRPr="00DE5CBB" w:rsidRDefault="00925E79" w:rsidP="00872837">
      <w:r w:rsidRPr="006072FE">
        <w:t xml:space="preserve">For each PDHPE subject, relevant syllabus outcomes have been provided in the </w:t>
      </w:r>
      <w:hyperlink r:id="rId15" w:history="1">
        <w:r w:rsidRPr="006072FE">
          <w:rPr>
            <w:rStyle w:val="Hyperlink"/>
          </w:rPr>
          <w:t xml:space="preserve">Stage 6 PDHPE syllabus links (PDF </w:t>
        </w:r>
        <w:r w:rsidR="002771FB">
          <w:rPr>
            <w:rStyle w:val="Hyperlink"/>
          </w:rPr>
          <w:t xml:space="preserve">85 </w:t>
        </w:r>
        <w:r w:rsidRPr="006072FE">
          <w:rPr>
            <w:rStyle w:val="Hyperlink"/>
          </w:rPr>
          <w:t>KB)</w:t>
        </w:r>
      </w:hyperlink>
      <w:r w:rsidRPr="006072FE">
        <w:t xml:space="preserve"> document</w:t>
      </w:r>
      <w:r w:rsidR="00872837">
        <w:t xml:space="preserve">. </w:t>
      </w:r>
      <w:r w:rsidR="00872837">
        <w:rPr>
          <w:rStyle w:val="normaltextrun"/>
          <w:rFonts w:cs="Arial"/>
          <w:color w:val="000000"/>
          <w:shd w:val="clear" w:color="auto" w:fill="FFFFFF"/>
        </w:rPr>
        <w:t>However, to support professional practice teachers are strongly advised to always refer to the syllabus documents on the</w:t>
      </w:r>
      <w:r w:rsidR="00DE5CBB">
        <w:rPr>
          <w:rStyle w:val="normaltextrun"/>
          <w:rFonts w:cs="Arial"/>
          <w:color w:val="000000"/>
          <w:shd w:val="clear" w:color="auto" w:fill="FFFFFF"/>
        </w:rPr>
        <w:t xml:space="preserve"> </w:t>
      </w:r>
      <w:hyperlink r:id="rId16" w:history="1">
        <w:r w:rsidR="00872837" w:rsidRPr="00861A9C">
          <w:rPr>
            <w:rStyle w:val="Hyperlink"/>
            <w:rFonts w:cs="Arial"/>
            <w:shd w:val="clear" w:color="auto" w:fill="FFFFFF"/>
          </w:rPr>
          <w:t>NESA website</w:t>
        </w:r>
      </w:hyperlink>
      <w:r w:rsidR="00D26C56">
        <w:t>.</w:t>
      </w:r>
    </w:p>
    <w:p w14:paraId="58D0D616" w14:textId="2C8373CF" w:rsidR="003B57EF" w:rsidRDefault="003B57EF" w:rsidP="00925E79">
      <w:pPr>
        <w:pStyle w:val="Heading2"/>
      </w:pPr>
      <w:r>
        <w:t xml:space="preserve">Learning </w:t>
      </w:r>
      <w:r w:rsidR="008D7EF7">
        <w:t>i</w:t>
      </w:r>
      <w:r>
        <w:t>ntentions</w:t>
      </w:r>
    </w:p>
    <w:p w14:paraId="5EB1E494" w14:textId="77777777" w:rsidR="003B57EF" w:rsidRPr="001D1D87" w:rsidRDefault="003B57EF" w:rsidP="003B57EF">
      <w:pPr>
        <w:pStyle w:val="ListBullet"/>
      </w:pPr>
      <w:r>
        <w:rPr>
          <w:lang w:val="en-US" w:eastAsia="zh-CN"/>
        </w:rPr>
        <w:t>Students respond to a writing task.</w:t>
      </w:r>
    </w:p>
    <w:p w14:paraId="699AF2C1" w14:textId="77777777" w:rsidR="003B57EF" w:rsidRPr="001D1D87" w:rsidRDefault="003B57EF" w:rsidP="003B57EF">
      <w:pPr>
        <w:pStyle w:val="ListBullet"/>
      </w:pPr>
      <w:r w:rsidRPr="3ADC8F13">
        <w:rPr>
          <w:lang w:val="en-US" w:eastAsia="zh-CN"/>
        </w:rPr>
        <w:t xml:space="preserve">Students provide </w:t>
      </w:r>
      <w:r w:rsidR="00417B39">
        <w:rPr>
          <w:lang w:val="en-US" w:eastAsia="zh-CN"/>
        </w:rPr>
        <w:t>effective peer feedback.</w:t>
      </w:r>
    </w:p>
    <w:p w14:paraId="785FD304" w14:textId="77777777" w:rsidR="003B57EF" w:rsidRDefault="003B57EF" w:rsidP="003B57EF">
      <w:pPr>
        <w:pStyle w:val="ListBullet"/>
      </w:pPr>
      <w:r>
        <w:rPr>
          <w:lang w:val="en-US" w:eastAsia="zh-CN"/>
        </w:rPr>
        <w:t xml:space="preserve">Students </w:t>
      </w:r>
      <w:r w:rsidR="00417B39">
        <w:rPr>
          <w:lang w:val="en-US" w:eastAsia="zh-CN"/>
        </w:rPr>
        <w:t>engage with effective feedback</w:t>
      </w:r>
      <w:r>
        <w:rPr>
          <w:lang w:val="en-US" w:eastAsia="zh-CN"/>
        </w:rPr>
        <w:t>.</w:t>
      </w:r>
    </w:p>
    <w:p w14:paraId="0F2F38CB" w14:textId="77777777" w:rsidR="003B57EF" w:rsidRDefault="003B57EF" w:rsidP="00925E79">
      <w:pPr>
        <w:pStyle w:val="Heading2"/>
      </w:pPr>
      <w:r>
        <w:lastRenderedPageBreak/>
        <w:t>Success criteria</w:t>
      </w:r>
    </w:p>
    <w:p w14:paraId="3ADF0292" w14:textId="77777777" w:rsidR="007F2B74" w:rsidRPr="00C95CC1" w:rsidRDefault="007F2B74" w:rsidP="007F2B74">
      <w:pPr>
        <w:pStyle w:val="ListBullet"/>
        <w:ind w:left="368" w:hanging="368"/>
        <w:rPr>
          <w:lang w:val="en-US"/>
        </w:rPr>
      </w:pPr>
      <w:r w:rsidRPr="3F150D66">
        <w:rPr>
          <w:lang w:val="en-US"/>
        </w:rPr>
        <w:t>Students</w:t>
      </w:r>
      <w:r>
        <w:rPr>
          <w:lang w:val="en-US"/>
        </w:rPr>
        <w:t xml:space="preserve"> </w:t>
      </w:r>
      <w:r w:rsidRPr="3F150D66">
        <w:rPr>
          <w:lang w:val="en-US"/>
        </w:rPr>
        <w:t>are able to</w:t>
      </w:r>
      <w:r>
        <w:rPr>
          <w:lang w:val="en-US"/>
        </w:rPr>
        <w:t xml:space="preserve"> </w:t>
      </w:r>
      <w:r w:rsidRPr="3F150D66">
        <w:rPr>
          <w:lang w:val="en-US"/>
        </w:rPr>
        <w:t>effectively complete a written response</w:t>
      </w:r>
      <w:r>
        <w:rPr>
          <w:lang w:val="en-US"/>
        </w:rPr>
        <w:t>.</w:t>
      </w:r>
    </w:p>
    <w:p w14:paraId="1872758E" w14:textId="77777777" w:rsidR="007F2B74" w:rsidRPr="00C95CC1" w:rsidRDefault="007F2B74" w:rsidP="007F2B74">
      <w:pPr>
        <w:pStyle w:val="ListBullet"/>
        <w:ind w:left="368" w:hanging="368"/>
      </w:pPr>
      <w:r w:rsidRPr="3F150D66">
        <w:rPr>
          <w:lang w:val="en-US"/>
        </w:rPr>
        <w:t>Students</w:t>
      </w:r>
      <w:r>
        <w:rPr>
          <w:lang w:val="en-US"/>
        </w:rPr>
        <w:t xml:space="preserve"> </w:t>
      </w:r>
      <w:r w:rsidRPr="3F150D66">
        <w:rPr>
          <w:lang w:val="en-US"/>
        </w:rPr>
        <w:t>are able to</w:t>
      </w:r>
      <w:r>
        <w:rPr>
          <w:lang w:val="en-US"/>
        </w:rPr>
        <w:t xml:space="preserve"> </w:t>
      </w:r>
      <w:r w:rsidRPr="3F150D66">
        <w:rPr>
          <w:lang w:val="en-US"/>
        </w:rPr>
        <w:t>effectively provide feedback to a peer</w:t>
      </w:r>
      <w:r>
        <w:rPr>
          <w:lang w:val="en-US"/>
        </w:rPr>
        <w:t>.</w:t>
      </w:r>
    </w:p>
    <w:p w14:paraId="7A148C3E" w14:textId="77777777" w:rsidR="007F2B74" w:rsidRDefault="007F2B74" w:rsidP="007F2B74">
      <w:pPr>
        <w:pStyle w:val="ListBullet"/>
        <w:ind w:left="368" w:hanging="368"/>
        <w:rPr>
          <w:lang w:val="en-US"/>
        </w:rPr>
      </w:pPr>
      <w:r w:rsidRPr="3F150D66">
        <w:rPr>
          <w:lang w:val="en-US"/>
        </w:rPr>
        <w:t xml:space="preserve">Students </w:t>
      </w:r>
      <w:r>
        <w:rPr>
          <w:lang w:val="en-US"/>
        </w:rPr>
        <w:t>are</w:t>
      </w:r>
      <w:r w:rsidRPr="3F150D66">
        <w:rPr>
          <w:lang w:val="en-US"/>
        </w:rPr>
        <w:t xml:space="preserve"> able to reflect on their learning needs</w:t>
      </w:r>
      <w:r>
        <w:rPr>
          <w:lang w:val="en-US"/>
        </w:rPr>
        <w:t>.</w:t>
      </w:r>
    </w:p>
    <w:p w14:paraId="008BFA98" w14:textId="77777777" w:rsidR="003B57EF" w:rsidRDefault="003B57EF" w:rsidP="00925E79">
      <w:pPr>
        <w:pStyle w:val="Heading2"/>
        <w:rPr>
          <w:lang w:val="en-US"/>
        </w:rPr>
      </w:pPr>
      <w:r>
        <w:rPr>
          <w:lang w:val="en-US"/>
        </w:rPr>
        <w:t>Teaching strategies</w:t>
      </w:r>
    </w:p>
    <w:p w14:paraId="15194DF9" w14:textId="63BD19DA" w:rsidR="003B57EF" w:rsidRDefault="00000000" w:rsidP="003B57EF">
      <w:pPr>
        <w:pStyle w:val="ListBullet"/>
        <w:rPr>
          <w:lang w:val="en-US"/>
        </w:rPr>
      </w:pPr>
      <w:hyperlink w:anchor="_Activity_1:_Turn" w:history="1">
        <w:r w:rsidR="00506BDB" w:rsidRPr="007F2B74">
          <w:rPr>
            <w:rStyle w:val="Hyperlink"/>
            <w:lang w:val="en-US"/>
          </w:rPr>
          <w:t>Activity</w:t>
        </w:r>
        <w:r w:rsidR="003B57EF" w:rsidRPr="007F2B74">
          <w:rPr>
            <w:rStyle w:val="Hyperlink"/>
            <w:lang w:val="en-US"/>
          </w:rPr>
          <w:t xml:space="preserve"> 1: Turn and talk</w:t>
        </w:r>
      </w:hyperlink>
    </w:p>
    <w:p w14:paraId="06D0F824" w14:textId="5A296868" w:rsidR="003B57EF" w:rsidRDefault="00000000" w:rsidP="003B57EF">
      <w:pPr>
        <w:pStyle w:val="ListBullet"/>
        <w:rPr>
          <w:lang w:val="en-US"/>
        </w:rPr>
      </w:pPr>
      <w:hyperlink w:anchor="_Activity_2:_Writing" w:history="1">
        <w:r w:rsidR="00506BDB" w:rsidRPr="00ED2CDC">
          <w:rPr>
            <w:rStyle w:val="Hyperlink"/>
            <w:lang w:val="en-US"/>
          </w:rPr>
          <w:t xml:space="preserve">Activity </w:t>
        </w:r>
        <w:r w:rsidR="003B57EF" w:rsidRPr="00ED2CDC">
          <w:rPr>
            <w:rStyle w:val="Hyperlink"/>
            <w:lang w:val="en-US"/>
          </w:rPr>
          <w:t xml:space="preserve">2: Writing </w:t>
        </w:r>
        <w:r w:rsidR="005543F1" w:rsidRPr="00ED2CDC">
          <w:rPr>
            <w:rStyle w:val="Hyperlink"/>
            <w:lang w:val="en-US"/>
          </w:rPr>
          <w:t>activity</w:t>
        </w:r>
      </w:hyperlink>
    </w:p>
    <w:p w14:paraId="19CC4247" w14:textId="6BA0D052" w:rsidR="003B57EF" w:rsidRDefault="00000000" w:rsidP="003B57EF">
      <w:pPr>
        <w:pStyle w:val="ListBullet"/>
        <w:rPr>
          <w:lang w:val="en-US"/>
        </w:rPr>
      </w:pPr>
      <w:hyperlink w:anchor="_Activity_3:_Peer" w:history="1">
        <w:r w:rsidR="00506BDB" w:rsidRPr="00ED2CDC">
          <w:rPr>
            <w:rStyle w:val="Hyperlink"/>
            <w:lang w:val="en-US"/>
          </w:rPr>
          <w:t xml:space="preserve">Activity </w:t>
        </w:r>
        <w:r w:rsidR="003B57EF" w:rsidRPr="00ED2CDC">
          <w:rPr>
            <w:rStyle w:val="Hyperlink"/>
            <w:lang w:val="en-US"/>
          </w:rPr>
          <w:t>3: Peer feedback</w:t>
        </w:r>
      </w:hyperlink>
    </w:p>
    <w:p w14:paraId="4C175AAC" w14:textId="5077D06D" w:rsidR="003B57EF" w:rsidRDefault="00000000" w:rsidP="003B57EF">
      <w:pPr>
        <w:pStyle w:val="ListBullet"/>
        <w:rPr>
          <w:lang w:val="en-US"/>
        </w:rPr>
      </w:pPr>
      <w:hyperlink w:anchor="_Activity_4:_Teacher" w:history="1">
        <w:r w:rsidR="00506BDB" w:rsidRPr="00ED2CDC">
          <w:rPr>
            <w:rStyle w:val="Hyperlink"/>
            <w:lang w:val="en-US"/>
          </w:rPr>
          <w:t xml:space="preserve">Activity </w:t>
        </w:r>
        <w:r w:rsidR="003B57EF" w:rsidRPr="00ED2CDC">
          <w:rPr>
            <w:rStyle w:val="Hyperlink"/>
            <w:lang w:val="en-US"/>
          </w:rPr>
          <w:t>4: Teacher feedback</w:t>
        </w:r>
      </w:hyperlink>
    </w:p>
    <w:p w14:paraId="6EE7703A" w14:textId="1FAE8FAE" w:rsidR="007F2B74" w:rsidRPr="007F2B74" w:rsidRDefault="00000000" w:rsidP="00616371">
      <w:pPr>
        <w:pStyle w:val="ListBullet"/>
        <w:rPr>
          <w:lang w:val="en-US"/>
        </w:rPr>
      </w:pPr>
      <w:hyperlink w:anchor="_Activity_5:_Student" w:history="1">
        <w:r w:rsidR="00506BDB" w:rsidRPr="00ED2CDC">
          <w:rPr>
            <w:rStyle w:val="Hyperlink"/>
            <w:lang w:val="en-US"/>
          </w:rPr>
          <w:t xml:space="preserve">Activity </w:t>
        </w:r>
        <w:r w:rsidR="003B57EF" w:rsidRPr="00ED2CDC">
          <w:rPr>
            <w:rStyle w:val="Hyperlink"/>
            <w:lang w:val="en-US"/>
          </w:rPr>
          <w:t>5: Student self-reflection</w:t>
        </w:r>
      </w:hyperlink>
      <w:r w:rsidR="007F2B74" w:rsidRPr="007F2B74">
        <w:rPr>
          <w:lang w:val="en-US"/>
        </w:rPr>
        <w:t>.</w:t>
      </w:r>
      <w:r w:rsidR="007F2B74" w:rsidRPr="007F2B74">
        <w:rPr>
          <w:lang w:val="en-US"/>
        </w:rPr>
        <w:br w:type="page"/>
      </w:r>
    </w:p>
    <w:p w14:paraId="5623364A" w14:textId="06CAC4EE" w:rsidR="00461ECA" w:rsidRPr="009348F0" w:rsidRDefault="00461ECA" w:rsidP="00925E79">
      <w:pPr>
        <w:pStyle w:val="Heading2"/>
      </w:pPr>
      <w:bookmarkStart w:id="0" w:name="_Activity_1:_Turn"/>
      <w:bookmarkEnd w:id="0"/>
      <w:r w:rsidRPr="009348F0">
        <w:lastRenderedPageBreak/>
        <w:t>Activity 1: Turn and talk</w:t>
      </w:r>
    </w:p>
    <w:p w14:paraId="1FE69B76" w14:textId="77777777" w:rsidR="00461ECA" w:rsidRPr="009C20A9" w:rsidRDefault="00461ECA" w:rsidP="00461ECA">
      <w:pPr>
        <w:jc w:val="center"/>
        <w:rPr>
          <w:lang w:val="en-US" w:eastAsia="zh-CN"/>
        </w:rPr>
      </w:pPr>
      <w:r>
        <w:rPr>
          <w:noProof/>
          <w:lang w:eastAsia="en-AU"/>
        </w:rPr>
        <w:drawing>
          <wp:inline distT="0" distB="0" distL="0" distR="0" wp14:anchorId="1F5A3FDE" wp14:editId="116C4C86">
            <wp:extent cx="3700800" cy="3708000"/>
            <wp:effectExtent l="0" t="0" r="0" b="6985"/>
            <wp:docPr id="1642923945" name="Picture 1" descr="The teaching and learning cycle highlighting 'How will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3700800" cy="3708000"/>
                    </a:xfrm>
                    <a:prstGeom prst="rect">
                      <a:avLst/>
                    </a:prstGeom>
                  </pic:spPr>
                </pic:pic>
              </a:graphicData>
            </a:graphic>
          </wp:inline>
        </w:drawing>
      </w:r>
    </w:p>
    <w:p w14:paraId="6CE6CAE4" w14:textId="77777777" w:rsidR="00461ECA" w:rsidRPr="00ED2CDC" w:rsidRDefault="00461ECA" w:rsidP="00ED2CDC">
      <w:pPr>
        <w:pStyle w:val="Heading3"/>
      </w:pPr>
      <w:r w:rsidRPr="00ED2CDC">
        <w:t>Instructions:</w:t>
      </w:r>
    </w:p>
    <w:p w14:paraId="19678E91" w14:textId="13FBA8ED" w:rsidR="006D4217" w:rsidRDefault="006D4217" w:rsidP="006D4217">
      <w:pPr>
        <w:pStyle w:val="ListBullet"/>
        <w:ind w:left="368" w:hanging="368"/>
        <w:rPr>
          <w:lang w:val="en-US"/>
        </w:rPr>
      </w:pPr>
      <w:r w:rsidRPr="7619FDD0">
        <w:rPr>
          <w:lang w:val="en-US"/>
        </w:rPr>
        <w:t>Teachers provide time in class for students to discuss the notes that they have taken and the plan that they have created for their written response.</w:t>
      </w:r>
    </w:p>
    <w:p w14:paraId="388C4DF6" w14:textId="5D788845" w:rsidR="006D4217" w:rsidRDefault="006D4217" w:rsidP="006D4217">
      <w:pPr>
        <w:pStyle w:val="ListBullet"/>
        <w:ind w:left="368" w:hanging="368"/>
        <w:rPr>
          <w:lang w:val="en-US"/>
        </w:rPr>
      </w:pPr>
      <w:r>
        <w:rPr>
          <w:lang w:val="en-US"/>
        </w:rPr>
        <w:t xml:space="preserve">Teachers </w:t>
      </w:r>
      <w:r w:rsidRPr="3ADC8F13">
        <w:rPr>
          <w:lang w:val="en-US"/>
        </w:rPr>
        <w:t>model their own example to share with students.</w:t>
      </w:r>
    </w:p>
    <w:p w14:paraId="1ABE8EA4" w14:textId="77777777" w:rsidR="006D4217" w:rsidRDefault="006D4217" w:rsidP="006D4217">
      <w:pPr>
        <w:pStyle w:val="ListBullet"/>
      </w:pPr>
      <w:r w:rsidRPr="00ED2CDC">
        <w:t>An example from CAFS has been included</w:t>
      </w:r>
      <w:r>
        <w:t>.</w:t>
      </w:r>
    </w:p>
    <w:p w14:paraId="31EC5C4C" w14:textId="77777777" w:rsidR="00FF1F95" w:rsidRDefault="00FF1F95" w:rsidP="006E3231">
      <w:pPr>
        <w:rPr>
          <w:lang w:val="en-US"/>
        </w:rPr>
      </w:pPr>
      <w:r>
        <w:rPr>
          <w:lang w:val="en-US"/>
        </w:rPr>
        <w:t>Differentiation ideas include:</w:t>
      </w:r>
    </w:p>
    <w:p w14:paraId="3E990676" w14:textId="77777777" w:rsidR="006D4217" w:rsidRPr="00D55BF2" w:rsidRDefault="006D4217" w:rsidP="006D4217">
      <w:pPr>
        <w:pStyle w:val="ListBullet"/>
        <w:ind w:left="368" w:hanging="368"/>
        <w:rPr>
          <w:rFonts w:asciiTheme="minorHAnsi" w:eastAsiaTheme="minorEastAsia" w:hAnsiTheme="minorHAnsi"/>
          <w:lang w:val="en-US"/>
        </w:rPr>
      </w:pPr>
      <w:r>
        <w:rPr>
          <w:lang w:val="en-US"/>
        </w:rPr>
        <w:t>Teachers could provide</w:t>
      </w:r>
      <w:r w:rsidRPr="3ADC8F13">
        <w:rPr>
          <w:lang w:val="en-US"/>
        </w:rPr>
        <w:t xml:space="preserve"> </w:t>
      </w:r>
      <w:r>
        <w:rPr>
          <w:lang w:val="en-US"/>
        </w:rPr>
        <w:t xml:space="preserve">a </w:t>
      </w:r>
      <w:r w:rsidRPr="3ADC8F13">
        <w:rPr>
          <w:lang w:val="en-US"/>
        </w:rPr>
        <w:t>completed written response</w:t>
      </w:r>
      <w:r>
        <w:rPr>
          <w:lang w:val="en-US"/>
        </w:rPr>
        <w:t>. T</w:t>
      </w:r>
      <w:r w:rsidRPr="3ADC8F13">
        <w:rPr>
          <w:lang w:val="en-US"/>
        </w:rPr>
        <w:t>he students could use this example to model their own writing.</w:t>
      </w:r>
    </w:p>
    <w:p w14:paraId="0F99A09B" w14:textId="77777777" w:rsidR="006D4217" w:rsidRDefault="006D4217" w:rsidP="006D4217">
      <w:pPr>
        <w:pStyle w:val="ListBullet"/>
        <w:ind w:left="368" w:hanging="368"/>
        <w:rPr>
          <w:lang w:val="en-US"/>
        </w:rPr>
      </w:pPr>
      <w:r w:rsidRPr="0E60AEA0">
        <w:rPr>
          <w:lang w:val="en-US"/>
        </w:rPr>
        <w:t>Teachers could support students by providing specific questions for ‘turn and talk’.</w:t>
      </w:r>
    </w:p>
    <w:p w14:paraId="13B31594" w14:textId="77777777" w:rsidR="006D4217" w:rsidRPr="00B85D78" w:rsidRDefault="006D4217" w:rsidP="006D4217">
      <w:pPr>
        <w:pStyle w:val="ListBullet"/>
        <w:ind w:left="368" w:hanging="368"/>
        <w:rPr>
          <w:rFonts w:asciiTheme="minorHAnsi" w:eastAsiaTheme="minorEastAsia" w:hAnsiTheme="minorHAnsi"/>
          <w:lang w:val="en-US"/>
        </w:rPr>
      </w:pPr>
      <w:r>
        <w:rPr>
          <w:lang w:val="en-US"/>
        </w:rPr>
        <w:t>Teachers could</w:t>
      </w:r>
      <w:r w:rsidRPr="0E60AEA0">
        <w:rPr>
          <w:lang w:val="en-US"/>
        </w:rPr>
        <w:t xml:space="preserve"> modify </w:t>
      </w:r>
      <w:r>
        <w:rPr>
          <w:lang w:val="en-US"/>
        </w:rPr>
        <w:t xml:space="preserve">this activity </w:t>
      </w:r>
      <w:r w:rsidRPr="0E60AEA0">
        <w:rPr>
          <w:lang w:val="en-US"/>
        </w:rPr>
        <w:t xml:space="preserve">for specific contexts </w:t>
      </w:r>
      <w:r>
        <w:rPr>
          <w:lang w:val="en-US"/>
        </w:rPr>
        <w:t>through</w:t>
      </w:r>
      <w:r w:rsidRPr="0E60AEA0">
        <w:rPr>
          <w:lang w:val="en-US"/>
        </w:rPr>
        <w:t xml:space="preserve"> sentence starters</w:t>
      </w:r>
      <w:r>
        <w:rPr>
          <w:lang w:val="en-US"/>
        </w:rPr>
        <w:t xml:space="preserve">, </w:t>
      </w:r>
      <w:r w:rsidRPr="0E60AEA0">
        <w:rPr>
          <w:lang w:val="en-US"/>
        </w:rPr>
        <w:t>scaffolded sentences or word banks.</w:t>
      </w:r>
    </w:p>
    <w:p w14:paraId="584F9C3E" w14:textId="77777777" w:rsidR="006D4217" w:rsidRDefault="006D4217" w:rsidP="006D4217">
      <w:pPr>
        <w:pStyle w:val="ListBullet"/>
        <w:tabs>
          <w:tab w:val="clear" w:pos="652"/>
        </w:tabs>
        <w:ind w:left="426" w:hanging="510"/>
        <w:rPr>
          <w:rFonts w:asciiTheme="minorHAnsi" w:eastAsiaTheme="minorEastAsia" w:hAnsiTheme="minorHAnsi"/>
          <w:lang w:val="en-US"/>
        </w:rPr>
      </w:pPr>
      <w:r>
        <w:rPr>
          <w:lang w:val="en-US"/>
        </w:rPr>
        <w:t>Teachers could provide a</w:t>
      </w:r>
      <w:r w:rsidRPr="3ADC8F13">
        <w:rPr>
          <w:lang w:val="en-US"/>
        </w:rPr>
        <w:t>n example of the entire completed written response. The students could use this example to model their own writing.</w:t>
      </w:r>
    </w:p>
    <w:p w14:paraId="135DCA56" w14:textId="550F9E34" w:rsidR="000C2891" w:rsidRDefault="00FF1F95" w:rsidP="0091596D">
      <w:pPr>
        <w:pStyle w:val="ListBullet"/>
        <w:tabs>
          <w:tab w:val="clear" w:pos="652"/>
        </w:tabs>
        <w:ind w:left="426" w:hanging="510"/>
        <w:rPr>
          <w:lang w:eastAsia="en-AU"/>
        </w:rPr>
      </w:pPr>
      <w:r w:rsidRPr="00FF1F95">
        <w:rPr>
          <w:lang w:eastAsia="en-AU"/>
        </w:rPr>
        <w:t>Students and teacher could co-write and produce one written piece of work.</w:t>
      </w:r>
      <w:r w:rsidR="000C2891">
        <w:rPr>
          <w:lang w:eastAsia="en-AU"/>
        </w:rPr>
        <w:br w:type="page"/>
      </w:r>
    </w:p>
    <w:p w14:paraId="4DD495F8" w14:textId="0BADF99F" w:rsidR="006D4217" w:rsidRDefault="00FF1F95" w:rsidP="000C2891">
      <w:pPr>
        <w:rPr>
          <w:lang w:eastAsia="en-AU"/>
        </w:rPr>
      </w:pPr>
      <w:r w:rsidRPr="00FF1F95">
        <w:rPr>
          <w:lang w:eastAsia="en-AU"/>
        </w:rPr>
        <w:lastRenderedPageBreak/>
        <w:t>Further support</w:t>
      </w:r>
      <w:r w:rsidR="006D4217">
        <w:rPr>
          <w:lang w:eastAsia="en-AU"/>
        </w:rPr>
        <w:t>:</w:t>
      </w:r>
    </w:p>
    <w:p w14:paraId="4D9ADD1C" w14:textId="759D24AA" w:rsidR="0021735E" w:rsidRDefault="0021735E" w:rsidP="006D4217">
      <w:pPr>
        <w:pStyle w:val="ListBullet"/>
        <w:numPr>
          <w:ilvl w:val="0"/>
          <w:numId w:val="27"/>
        </w:numPr>
        <w:ind w:left="426"/>
      </w:pPr>
      <w:bookmarkStart w:id="1" w:name="_Hlk47962611"/>
      <w:r w:rsidRPr="0013054B">
        <w:t xml:space="preserve">Classroom talk is a powerful tool for both teaching and learning. Rich, dialogic talk supports students in making sense of complex ideas and builds classroom communities centred on meaning-making. Tools to support rich talk in the classroom were outlined in Christine Edwards-Groves </w:t>
      </w:r>
      <w:r>
        <w:t xml:space="preserve">2014 paper, </w:t>
      </w:r>
      <w:r w:rsidRPr="0013054B">
        <w:t xml:space="preserve">Talk moves: A repertoire of practices for productive classroom dialogue </w:t>
      </w:r>
      <w:r>
        <w:t>(</w:t>
      </w:r>
      <w:hyperlink r:id="rId18" w:history="1">
        <w:r w:rsidRPr="00DD0E2A">
          <w:rPr>
            <w:rStyle w:val="Hyperlink"/>
            <w:i/>
            <w:iCs/>
          </w:rPr>
          <w:t>PETAA paper 195</w:t>
        </w:r>
      </w:hyperlink>
      <w:r>
        <w:t>)</w:t>
      </w:r>
      <w:r w:rsidRPr="0013054B">
        <w:t xml:space="preserve">. For an example of how these tools were applied to Mathematics ‘Talk moves’ </w:t>
      </w:r>
      <w:hyperlink r:id="rId19" w:history="1">
        <w:r w:rsidRPr="003839F5">
          <w:rPr>
            <w:rStyle w:val="Hyperlink"/>
          </w:rPr>
          <w:t>posters, flashcards and a chart</w:t>
        </w:r>
      </w:hyperlink>
      <w:r w:rsidRPr="0013054B">
        <w:t xml:space="preserve"> are available. These practices could also be applied in the classroom in other learning areas including </w:t>
      </w:r>
      <w:r>
        <w:t>PDHPE</w:t>
      </w:r>
      <w:r w:rsidRPr="0013054B">
        <w:t>.</w:t>
      </w:r>
    </w:p>
    <w:bookmarkEnd w:id="1"/>
    <w:p w14:paraId="21D88BF9" w14:textId="53DE8FF8" w:rsidR="006D4217" w:rsidRPr="006D4217" w:rsidRDefault="006D4217" w:rsidP="006D4217">
      <w:pPr>
        <w:pStyle w:val="ListBullet"/>
        <w:numPr>
          <w:ilvl w:val="0"/>
          <w:numId w:val="27"/>
        </w:numPr>
        <w:ind w:left="426"/>
      </w:pPr>
      <w:r>
        <w:rPr>
          <w:lang w:eastAsia="en-AU"/>
        </w:rPr>
        <w:t xml:space="preserve">Support with paragraph construction can be found at </w:t>
      </w:r>
      <w:hyperlink r:id="rId20" w:history="1">
        <w:r>
          <w:rPr>
            <w:rStyle w:val="Hyperlink"/>
            <w:lang w:eastAsia="en-AU"/>
          </w:rPr>
          <w:t xml:space="preserve">HSC </w:t>
        </w:r>
        <w:r w:rsidR="004B1D86">
          <w:rPr>
            <w:rStyle w:val="Hyperlink"/>
            <w:lang w:eastAsia="en-AU"/>
          </w:rPr>
          <w:t>m</w:t>
        </w:r>
        <w:r>
          <w:rPr>
            <w:rStyle w:val="Hyperlink"/>
            <w:lang w:eastAsia="en-AU"/>
          </w:rPr>
          <w:t>inimum standard</w:t>
        </w:r>
        <w:r w:rsidR="002E1D77">
          <w:rPr>
            <w:rStyle w:val="Hyperlink"/>
            <w:lang w:eastAsia="en-AU"/>
          </w:rPr>
          <w:t xml:space="preserve"> </w:t>
        </w:r>
        <w:r w:rsidR="002E1D77">
          <w:rPr>
            <w:rStyle w:val="Hyperlink"/>
            <w:rFonts w:cs="Arial"/>
            <w:lang w:eastAsia="en-AU"/>
          </w:rPr>
          <w:t>–</w:t>
        </w:r>
        <w:r w:rsidRPr="00483E53">
          <w:rPr>
            <w:rStyle w:val="Hyperlink"/>
            <w:lang w:eastAsia="en-AU"/>
          </w:rPr>
          <w:t xml:space="preserve"> Paragraphs</w:t>
        </w:r>
      </w:hyperlink>
      <w:r w:rsidR="00C02298" w:rsidRPr="0013054B">
        <w:t>.</w:t>
      </w:r>
    </w:p>
    <w:p w14:paraId="5D292412" w14:textId="2A255687" w:rsidR="00FF1F95" w:rsidRPr="0064198C" w:rsidRDefault="00FF1F95" w:rsidP="00FF1F95">
      <w:pPr>
        <w:pStyle w:val="ListBullet"/>
        <w:rPr>
          <w:rStyle w:val="Hyperlink"/>
          <w:color w:val="auto"/>
          <w:u w:val="none"/>
          <w:lang w:val="en-US"/>
        </w:rPr>
      </w:pPr>
      <w:r w:rsidRPr="0064198C">
        <w:rPr>
          <w:rStyle w:val="Hyperlink"/>
          <w:color w:val="auto"/>
          <w:u w:val="none"/>
          <w:lang w:val="en-US"/>
        </w:rPr>
        <w:t>Students could annotate their notes and drafts with links to the syllabus outcomes to reflect their engagement with the course.</w:t>
      </w:r>
    </w:p>
    <w:p w14:paraId="0E59A600" w14:textId="7C424DA8" w:rsidR="00FF1F95" w:rsidRPr="0064198C" w:rsidRDefault="00FF1F95" w:rsidP="00FF1F95">
      <w:pPr>
        <w:pStyle w:val="ListBullet"/>
        <w:rPr>
          <w:lang w:val="en-US"/>
        </w:rPr>
      </w:pPr>
      <w:r w:rsidRPr="0064198C">
        <w:rPr>
          <w:lang w:val="en-US"/>
        </w:rPr>
        <w:t>Students could use the Williams Model of differentiation to create a table that lists the attribute of ea</w:t>
      </w:r>
      <w:r w:rsidRPr="009D2DB7">
        <w:rPr>
          <w:lang w:val="en-US"/>
        </w:rPr>
        <w:t xml:space="preserve">ch parenting group. </w:t>
      </w:r>
      <w:r w:rsidRPr="009D2DB7">
        <w:t>This i</w:t>
      </w:r>
      <w:r w:rsidRPr="0064198C">
        <w:t>nvolves the skill of analysis.</w:t>
      </w:r>
    </w:p>
    <w:p w14:paraId="68B9F7EA" w14:textId="0106E9E6" w:rsidR="004F64E4" w:rsidRPr="0064198C" w:rsidRDefault="004F64E4" w:rsidP="00FF1F95">
      <w:pPr>
        <w:pStyle w:val="ListBullet"/>
        <w:rPr>
          <w:lang w:val="en-US"/>
        </w:rPr>
      </w:pPr>
      <w:r>
        <w:rPr>
          <w:lang w:val="en-US"/>
        </w:rPr>
        <w:t xml:space="preserve">Teachers could use the </w:t>
      </w:r>
      <w:r w:rsidRPr="0052241E">
        <w:t xml:space="preserve">HSC hub </w:t>
      </w:r>
      <w:hyperlink r:id="rId21" w:history="1">
        <w:r>
          <w:rPr>
            <w:rStyle w:val="Hyperlink"/>
          </w:rPr>
          <w:t>Glossary of key terms: Compare and Contrast</w:t>
        </w:r>
      </w:hyperlink>
      <w:r w:rsidRPr="0052241E">
        <w:t xml:space="preserve"> to</w:t>
      </w:r>
      <w:r>
        <w:t xml:space="preserve"> support the unpacking of questions.</w:t>
      </w:r>
    </w:p>
    <w:p w14:paraId="534463C1" w14:textId="4FADABAE" w:rsidR="00964521" w:rsidRPr="00964521" w:rsidRDefault="00964521" w:rsidP="00616371">
      <w:pPr>
        <w:pStyle w:val="ListBullet"/>
        <w:rPr>
          <w:lang w:val="en-US"/>
        </w:rPr>
      </w:pPr>
      <w:r w:rsidRPr="00964521">
        <w:rPr>
          <w:lang w:val="en-US"/>
        </w:rPr>
        <w:br w:type="page"/>
      </w:r>
    </w:p>
    <w:p w14:paraId="49A47F80" w14:textId="641D5241" w:rsidR="0064198C" w:rsidRDefault="00BA770D" w:rsidP="00964521">
      <w:pPr>
        <w:pStyle w:val="Heading3"/>
        <w:rPr>
          <w:lang w:val="en-US"/>
        </w:rPr>
      </w:pPr>
      <w:r w:rsidRPr="0064198C">
        <w:rPr>
          <w:lang w:val="en-US"/>
        </w:rPr>
        <w:lastRenderedPageBreak/>
        <w:t xml:space="preserve">Example </w:t>
      </w:r>
      <w:r w:rsidR="00A707E6" w:rsidRPr="0064198C">
        <w:rPr>
          <w:lang w:val="en-US"/>
        </w:rPr>
        <w:t xml:space="preserve">driving </w:t>
      </w:r>
      <w:r w:rsidRPr="0064198C">
        <w:rPr>
          <w:lang w:val="en-US"/>
        </w:rPr>
        <w:t>question</w:t>
      </w:r>
    </w:p>
    <w:p w14:paraId="53E96F9D" w14:textId="19C40C0F" w:rsidR="00964521" w:rsidRPr="00964521" w:rsidRDefault="00964521" w:rsidP="00954B08">
      <w:pPr>
        <w:pStyle w:val="FeatureBox"/>
        <w:pBdr>
          <w:top w:val="single" w:sz="24" w:space="8" w:color="1C438B"/>
          <w:left w:val="single" w:sz="24" w:space="8" w:color="1C438B"/>
          <w:bottom w:val="single" w:sz="24" w:space="8" w:color="1C438B"/>
          <w:right w:val="single" w:sz="24" w:space="8" w:color="1C438B"/>
        </w:pBdr>
        <w:ind w:left="255" w:right="255"/>
        <w:rPr>
          <w:lang w:val="en-US"/>
        </w:rPr>
      </w:pPr>
      <w:r w:rsidRPr="000D244D">
        <w:rPr>
          <w:highlight w:val="cyan"/>
          <w:lang w:val="en-US"/>
        </w:rPr>
        <w:t>Compare and contrast how</w:t>
      </w:r>
      <w:r w:rsidRPr="00954B08">
        <w:rPr>
          <w:lang w:val="en-US"/>
        </w:rPr>
        <w:t xml:space="preserve"> </w:t>
      </w:r>
      <w:r w:rsidRPr="00B30F02">
        <w:rPr>
          <w:highlight w:val="green"/>
          <w:lang w:val="en-US"/>
        </w:rPr>
        <w:t>legal changes impact adoptive parents and one other social parent</w:t>
      </w:r>
      <w:r w:rsidRPr="00964521">
        <w:rPr>
          <w:lang w:val="en-US"/>
        </w:rPr>
        <w:t xml:space="preserve"> </w:t>
      </w:r>
      <w:r w:rsidRPr="00B30F02">
        <w:rPr>
          <w:highlight w:val="yellow"/>
          <w:lang w:val="en-US"/>
        </w:rPr>
        <w:t>when becoming a parent</w:t>
      </w:r>
      <w:r w:rsidR="00D33182" w:rsidRPr="00B30F02">
        <w:rPr>
          <w:highlight w:val="yellow"/>
          <w:lang w:val="en-US"/>
        </w:rPr>
        <w:t xml:space="preserve"> or carer</w:t>
      </w:r>
      <w:r w:rsidRPr="00954B08">
        <w:rPr>
          <w:lang w:val="en-US"/>
        </w:rPr>
        <w:t>.</w:t>
      </w:r>
    </w:p>
    <w:p w14:paraId="669C1409" w14:textId="77777777" w:rsidR="00A81AA1" w:rsidRDefault="00A81AA1" w:rsidP="00A81AA1">
      <w:pPr>
        <w:pStyle w:val="Heading4"/>
        <w:rPr>
          <w:lang w:val="en-US"/>
        </w:rPr>
      </w:pPr>
      <w:r>
        <w:rPr>
          <w:lang w:val="en-US"/>
        </w:rPr>
        <w:t>Example response</w:t>
      </w:r>
    </w:p>
    <w:p w14:paraId="049A252A" w14:textId="77777777" w:rsidR="00964521" w:rsidRPr="00A81AA1" w:rsidRDefault="00964521" w:rsidP="00A81AA1">
      <w:pPr>
        <w:spacing w:after="120"/>
        <w:rPr>
          <w:b/>
          <w:bCs/>
        </w:rPr>
      </w:pPr>
      <w:r w:rsidRPr="00A81AA1">
        <w:rPr>
          <w:b/>
          <w:bCs/>
        </w:rPr>
        <w:t>Key elements of the question:</w:t>
      </w:r>
    </w:p>
    <w:tbl>
      <w:tblPr>
        <w:tblStyle w:val="Tableheader"/>
        <w:tblW w:w="0" w:type="auto"/>
        <w:tblLook w:val="04A0" w:firstRow="1" w:lastRow="0" w:firstColumn="1" w:lastColumn="0" w:noHBand="0" w:noVBand="1"/>
        <w:tblDescription w:val="Table of the three key elements of the question"/>
      </w:tblPr>
      <w:tblGrid>
        <w:gridCol w:w="3192"/>
        <w:gridCol w:w="3189"/>
        <w:gridCol w:w="3191"/>
      </w:tblGrid>
      <w:tr w:rsidR="00964521" w14:paraId="5010D52D" w14:textId="77777777" w:rsidTr="00616371">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92" w:type="dxa"/>
          </w:tcPr>
          <w:p w14:paraId="289070D2" w14:textId="77777777" w:rsidR="00964521" w:rsidRDefault="00964521" w:rsidP="00616371">
            <w:pPr>
              <w:spacing w:before="192" w:after="192"/>
              <w:rPr>
                <w:lang w:eastAsia="zh-CN"/>
              </w:rPr>
            </w:pPr>
            <w:r>
              <w:rPr>
                <w:lang w:eastAsia="zh-CN"/>
              </w:rPr>
              <w:t>Key Element 1</w:t>
            </w:r>
          </w:p>
        </w:tc>
        <w:tc>
          <w:tcPr>
            <w:tcW w:w="3189" w:type="dxa"/>
          </w:tcPr>
          <w:p w14:paraId="4844FF18" w14:textId="77777777" w:rsidR="00964521" w:rsidRDefault="00964521" w:rsidP="0061637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 xml:space="preserve"> Key Element 2</w:t>
            </w:r>
          </w:p>
        </w:tc>
        <w:tc>
          <w:tcPr>
            <w:tcW w:w="3191" w:type="dxa"/>
          </w:tcPr>
          <w:p w14:paraId="19FB12E7" w14:textId="77777777" w:rsidR="00964521" w:rsidRDefault="00964521" w:rsidP="00616371">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Key Element 3</w:t>
            </w:r>
          </w:p>
        </w:tc>
      </w:tr>
      <w:tr w:rsidR="00964521" w14:paraId="37573B87" w14:textId="77777777" w:rsidTr="006163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vAlign w:val="top"/>
          </w:tcPr>
          <w:p w14:paraId="30CEEE19" w14:textId="7774B8A3" w:rsidR="00964521" w:rsidRPr="003F1124" w:rsidRDefault="00964521" w:rsidP="00616371">
            <w:pPr>
              <w:rPr>
                <w:b w:val="0"/>
                <w:strike/>
                <w:lang w:eastAsia="zh-CN"/>
              </w:rPr>
            </w:pPr>
            <w:r w:rsidRPr="00964521">
              <w:rPr>
                <w:b w:val="0"/>
                <w:bCs/>
                <w:highlight w:val="cyan"/>
              </w:rPr>
              <w:t>Compare and contrast</w:t>
            </w:r>
            <w:r>
              <w:rPr>
                <w:b w:val="0"/>
                <w:bCs/>
                <w:highlight w:val="cyan"/>
              </w:rPr>
              <w:t xml:space="preserve"> h</w:t>
            </w:r>
            <w:r w:rsidRPr="00964521">
              <w:rPr>
                <w:b w:val="0"/>
                <w:bCs/>
                <w:highlight w:val="cyan"/>
              </w:rPr>
              <w:t>ow</w:t>
            </w:r>
          </w:p>
        </w:tc>
        <w:tc>
          <w:tcPr>
            <w:tcW w:w="3189" w:type="dxa"/>
            <w:vAlign w:val="top"/>
          </w:tcPr>
          <w:p w14:paraId="0D910B41" w14:textId="09BC2A12" w:rsidR="00964521" w:rsidRPr="003F1124" w:rsidRDefault="00964521" w:rsidP="00616371">
            <w:pPr>
              <w:cnfStyle w:val="000000100000" w:firstRow="0" w:lastRow="0" w:firstColumn="0" w:lastColumn="0" w:oddVBand="0" w:evenVBand="0" w:oddHBand="1" w:evenHBand="0" w:firstRowFirstColumn="0" w:firstRowLastColumn="0" w:lastRowFirstColumn="0" w:lastRowLastColumn="0"/>
              <w:rPr>
                <w:strike/>
                <w:lang w:eastAsia="zh-CN"/>
              </w:rPr>
            </w:pPr>
            <w:r w:rsidRPr="00964521">
              <w:rPr>
                <w:highlight w:val="green"/>
              </w:rPr>
              <w:t>legal changes impact adoptive parents and one other social parent</w:t>
            </w:r>
          </w:p>
        </w:tc>
        <w:tc>
          <w:tcPr>
            <w:tcW w:w="3191" w:type="dxa"/>
            <w:vAlign w:val="top"/>
          </w:tcPr>
          <w:p w14:paraId="10696BBF" w14:textId="4382EB4B" w:rsidR="00964521" w:rsidRPr="003F1124" w:rsidRDefault="00964521" w:rsidP="00616371">
            <w:pPr>
              <w:cnfStyle w:val="000000100000" w:firstRow="0" w:lastRow="0" w:firstColumn="0" w:lastColumn="0" w:oddVBand="0" w:evenVBand="0" w:oddHBand="1" w:evenHBand="0" w:firstRowFirstColumn="0" w:firstRowLastColumn="0" w:lastRowFirstColumn="0" w:lastRowLastColumn="0"/>
              <w:rPr>
                <w:strike/>
                <w:lang w:eastAsia="zh-CN"/>
              </w:rPr>
            </w:pPr>
            <w:r w:rsidRPr="00964521">
              <w:rPr>
                <w:highlight w:val="yellow"/>
                <w:lang w:eastAsia="zh-CN"/>
              </w:rPr>
              <w:t>when becoming a parent</w:t>
            </w:r>
            <w:r w:rsidR="00D33182">
              <w:rPr>
                <w:highlight w:val="yellow"/>
                <w:lang w:eastAsia="zh-CN"/>
              </w:rPr>
              <w:t xml:space="preserve"> o</w:t>
            </w:r>
            <w:r w:rsidR="00FC2DFB">
              <w:rPr>
                <w:highlight w:val="yellow"/>
                <w:lang w:eastAsia="zh-CN"/>
              </w:rPr>
              <w:t>r</w:t>
            </w:r>
            <w:r w:rsidR="00D33182">
              <w:rPr>
                <w:highlight w:val="yellow"/>
                <w:lang w:eastAsia="zh-CN"/>
              </w:rPr>
              <w:t xml:space="preserve"> carer</w:t>
            </w:r>
            <w:r w:rsidRPr="00964521">
              <w:rPr>
                <w:highlight w:val="yellow"/>
                <w:lang w:eastAsia="zh-CN"/>
              </w:rPr>
              <w:t>.</w:t>
            </w:r>
          </w:p>
        </w:tc>
      </w:tr>
    </w:tbl>
    <w:p w14:paraId="20CD8C3C" w14:textId="22E20707" w:rsidR="00A57DEB" w:rsidRDefault="00EF51B7" w:rsidP="00A57DEB">
      <w:pPr>
        <w:rPr>
          <w:lang w:val="en"/>
        </w:rPr>
      </w:pPr>
      <w:r>
        <w:rPr>
          <w:highlight w:val="cyan"/>
          <w:lang w:val="en"/>
        </w:rPr>
        <w:t>F</w:t>
      </w:r>
      <w:r w:rsidRPr="009E292F">
        <w:rPr>
          <w:highlight w:val="cyan"/>
          <w:lang w:val="en"/>
        </w:rPr>
        <w:t xml:space="preserve">ollowing new reforms </w:t>
      </w:r>
      <w:r w:rsidRPr="00917F9F">
        <w:rPr>
          <w:highlight w:val="green"/>
          <w:lang w:val="en"/>
        </w:rPr>
        <w:t xml:space="preserve">introduced to Parliament </w:t>
      </w:r>
      <w:r>
        <w:rPr>
          <w:rStyle w:val="normaltextrun"/>
          <w:rFonts w:cs="Arial"/>
          <w:highlight w:val="green"/>
        </w:rPr>
        <w:t>u</w:t>
      </w:r>
      <w:r w:rsidR="00F764C9" w:rsidRPr="00917F9F">
        <w:rPr>
          <w:rStyle w:val="normaltextrun"/>
          <w:rFonts w:cs="Arial"/>
          <w:highlight w:val="green"/>
        </w:rPr>
        <w:t>nder the</w:t>
      </w:r>
      <w:r w:rsidR="00F764C9" w:rsidRPr="00917F9F">
        <w:rPr>
          <w:highlight w:val="green"/>
          <w:lang w:val="en"/>
        </w:rPr>
        <w:t xml:space="preserve"> Adoption Act 2000 and the Births, Deaths and Marriages Registration Act 1995 adopted people in NSW will be able to have both their birth and adopted families included on a birth certificate for the first time in the State’s hist</w:t>
      </w:r>
      <w:r w:rsidR="00F764C9" w:rsidRPr="00EF51B7">
        <w:rPr>
          <w:highlight w:val="green"/>
          <w:lang w:val="en"/>
        </w:rPr>
        <w:t>ory</w:t>
      </w:r>
      <w:r w:rsidRPr="00EF51B7">
        <w:rPr>
          <w:highlight w:val="green"/>
          <w:lang w:val="en"/>
        </w:rPr>
        <w:t>. This m</w:t>
      </w:r>
      <w:r>
        <w:rPr>
          <w:highlight w:val="green"/>
          <w:lang w:val="en"/>
        </w:rPr>
        <w:t>eans</w:t>
      </w:r>
      <w:r w:rsidR="00F764C9" w:rsidRPr="00917F9F">
        <w:rPr>
          <w:highlight w:val="green"/>
          <w:lang w:val="en"/>
        </w:rPr>
        <w:t xml:space="preserve"> newly adopted people will be issued with an IBC along with the existing post adoptive birth certificate that is provided after adoption. Both will be legal identity documents, allowing the adopted person to use whichever one they prefer</w:t>
      </w:r>
      <w:r w:rsidR="00F764C9">
        <w:rPr>
          <w:lang w:val="en"/>
        </w:rPr>
        <w:t xml:space="preserve"> </w:t>
      </w:r>
      <w:r w:rsidR="00F764C9" w:rsidRPr="00C2411D">
        <w:rPr>
          <w:highlight w:val="yellow"/>
          <w:lang w:val="en"/>
        </w:rPr>
        <w:t xml:space="preserve">This means that these laws allow newly adopted people the opportunity to know and </w:t>
      </w:r>
      <w:r w:rsidR="00A57DEB">
        <w:rPr>
          <w:highlight w:val="yellow"/>
          <w:lang w:val="en"/>
        </w:rPr>
        <w:t>understand their past history. These new reforms give</w:t>
      </w:r>
      <w:r w:rsidR="00F764C9" w:rsidRPr="00BB3601">
        <w:rPr>
          <w:highlight w:val="yellow"/>
          <w:lang w:val="en"/>
        </w:rPr>
        <w:t xml:space="preserve"> them the choice if they wish to actively seek their past. This will mean that new adoptive parents can prepare and acknowledge and share stories with their adoptive child as soon as they come into their care, removing secrecy and mystery for the child, enhancing their sense of identity and creating a share</w:t>
      </w:r>
      <w:r w:rsidR="00D75B6E">
        <w:rPr>
          <w:highlight w:val="yellow"/>
          <w:lang w:val="en"/>
        </w:rPr>
        <w:t>d</w:t>
      </w:r>
      <w:r w:rsidR="00F764C9" w:rsidRPr="00BB3601">
        <w:rPr>
          <w:highlight w:val="yellow"/>
          <w:lang w:val="en"/>
        </w:rPr>
        <w:t xml:space="preserve"> sense of belonging.</w:t>
      </w:r>
    </w:p>
    <w:p w14:paraId="74951100" w14:textId="7F7BCE9A" w:rsidR="00616371" w:rsidRDefault="00F764C9">
      <w:pPr>
        <w:rPr>
          <w:highlight w:val="yellow"/>
        </w:rPr>
      </w:pPr>
      <w:r w:rsidRPr="00256075">
        <w:rPr>
          <w:highlight w:val="green"/>
          <w:lang w:val="en"/>
        </w:rPr>
        <w:t>This right to know your family</w:t>
      </w:r>
      <w:r>
        <w:rPr>
          <w:highlight w:val="green"/>
          <w:lang w:val="en"/>
        </w:rPr>
        <w:t xml:space="preserve"> and history</w:t>
      </w:r>
      <w:r w:rsidRPr="00256075">
        <w:rPr>
          <w:highlight w:val="green"/>
          <w:lang w:val="en"/>
        </w:rPr>
        <w:t xml:space="preserve"> </w:t>
      </w:r>
      <w:r w:rsidRPr="00256075">
        <w:rPr>
          <w:highlight w:val="cyan"/>
          <w:lang w:val="en"/>
        </w:rPr>
        <w:t xml:space="preserve">has also been </w:t>
      </w:r>
      <w:r w:rsidRPr="00256075">
        <w:rPr>
          <w:highlight w:val="green"/>
          <w:lang w:val="en"/>
        </w:rPr>
        <w:t>legislated for Children and young people in foster care</w:t>
      </w:r>
      <w:r w:rsidR="00A57DEB">
        <w:rPr>
          <w:highlight w:val="green"/>
          <w:lang w:val="en"/>
        </w:rPr>
        <w:t>. In this case the</w:t>
      </w:r>
      <w:r w:rsidRPr="00256075">
        <w:rPr>
          <w:highlight w:val="green"/>
          <w:lang w:val="en"/>
        </w:rPr>
        <w:t xml:space="preserve"> rights for Children and young people in care are protected by the </w:t>
      </w:r>
      <w:r w:rsidRPr="00256075">
        <w:rPr>
          <w:highlight w:val="green"/>
        </w:rPr>
        <w:t>The</w:t>
      </w:r>
      <w:r w:rsidR="00616371">
        <w:rPr>
          <w:highlight w:val="green"/>
        </w:rPr>
        <w:t xml:space="preserve"> </w:t>
      </w:r>
      <w:hyperlink r:id="rId22" w:history="1">
        <w:r w:rsidRPr="00256075">
          <w:rPr>
            <w:rStyle w:val="Hyperlink"/>
            <w:rFonts w:cs="Arial"/>
            <w:highlight w:val="green"/>
          </w:rPr>
          <w:t>Children and Young Persons (Care and Protection) Act 199</w:t>
        </w:r>
        <w:r w:rsidR="00616371">
          <w:rPr>
            <w:rStyle w:val="Hyperlink"/>
            <w:rFonts w:cs="Arial"/>
            <w:highlight w:val="green"/>
          </w:rPr>
          <w:t>8 No 157</w:t>
        </w:r>
      </w:hyperlink>
      <w:r w:rsidRPr="00256075">
        <w:rPr>
          <w:highlight w:val="green"/>
        </w:rPr>
        <w:t>.</w:t>
      </w:r>
      <w:r>
        <w:t xml:space="preserve"> </w:t>
      </w:r>
      <w:r w:rsidRPr="00BB3601">
        <w:rPr>
          <w:highlight w:val="yellow"/>
        </w:rPr>
        <w:t>When a foster child enters a new foster f</w:t>
      </w:r>
      <w:r w:rsidR="00D75B6E">
        <w:rPr>
          <w:highlight w:val="yellow"/>
        </w:rPr>
        <w:t>amily they bring with them the ‘</w:t>
      </w:r>
      <w:r w:rsidRPr="00BB3601">
        <w:rPr>
          <w:highlight w:val="yellow"/>
        </w:rPr>
        <w:t>My Life Story’ book. This book is a method used to record the life of the young person</w:t>
      </w:r>
      <w:r>
        <w:rPr>
          <w:highlight w:val="yellow"/>
        </w:rPr>
        <w:t xml:space="preserve"> </w:t>
      </w:r>
      <w:r w:rsidR="00A57DEB">
        <w:rPr>
          <w:highlight w:val="yellow"/>
        </w:rPr>
        <w:t xml:space="preserve">and is </w:t>
      </w:r>
      <w:r>
        <w:rPr>
          <w:highlight w:val="yellow"/>
        </w:rPr>
        <w:t xml:space="preserve">aimed to support </w:t>
      </w:r>
      <w:r w:rsidR="00A57DEB">
        <w:rPr>
          <w:highlight w:val="yellow"/>
        </w:rPr>
        <w:t>their</w:t>
      </w:r>
      <w:r>
        <w:rPr>
          <w:highlight w:val="yellow"/>
        </w:rPr>
        <w:t xml:space="preserve"> right</w:t>
      </w:r>
      <w:r w:rsidR="00A57DEB">
        <w:rPr>
          <w:highlight w:val="yellow"/>
        </w:rPr>
        <w:t xml:space="preserve"> to know their family and history. The book contains </w:t>
      </w:r>
      <w:r w:rsidRPr="00BB3601">
        <w:rPr>
          <w:highlight w:val="yellow"/>
        </w:rPr>
        <w:t xml:space="preserve">photos and events the child has experienced. Meeting this right, </w:t>
      </w:r>
      <w:r w:rsidR="00A57DEB">
        <w:rPr>
          <w:highlight w:val="yellow"/>
        </w:rPr>
        <w:t xml:space="preserve">which is protected under the legislation, </w:t>
      </w:r>
      <w:r w:rsidRPr="00BB3601">
        <w:rPr>
          <w:highlight w:val="yellow"/>
        </w:rPr>
        <w:t>means that new foster parents have a bridging point between multiple foster</w:t>
      </w:r>
      <w:r w:rsidR="00A57DEB">
        <w:rPr>
          <w:highlight w:val="yellow"/>
        </w:rPr>
        <w:t xml:space="preserve"> carers and</w:t>
      </w:r>
      <w:r w:rsidRPr="00BB3601">
        <w:rPr>
          <w:highlight w:val="yellow"/>
        </w:rPr>
        <w:t xml:space="preserve"> biological parents</w:t>
      </w:r>
      <w:r w:rsidR="00A57DEB">
        <w:rPr>
          <w:highlight w:val="yellow"/>
        </w:rPr>
        <w:t xml:space="preserve">. The book is </w:t>
      </w:r>
      <w:r w:rsidRPr="00BB3601">
        <w:rPr>
          <w:highlight w:val="yellow"/>
        </w:rPr>
        <w:t xml:space="preserve">a place where new foster parents can share past stories and </w:t>
      </w:r>
      <w:r>
        <w:rPr>
          <w:highlight w:val="yellow"/>
        </w:rPr>
        <w:t>ex</w:t>
      </w:r>
      <w:r w:rsidR="00A57DEB">
        <w:rPr>
          <w:highlight w:val="yellow"/>
        </w:rPr>
        <w:t>periences. They can also use the book as a springboard to talk about the photos and</w:t>
      </w:r>
      <w:r>
        <w:rPr>
          <w:highlight w:val="yellow"/>
        </w:rPr>
        <w:t xml:space="preserve"> </w:t>
      </w:r>
      <w:r w:rsidRPr="00BB3601">
        <w:rPr>
          <w:highlight w:val="yellow"/>
        </w:rPr>
        <w:t xml:space="preserve">initiate the </w:t>
      </w:r>
      <w:r>
        <w:rPr>
          <w:highlight w:val="yellow"/>
        </w:rPr>
        <w:t xml:space="preserve">process of </w:t>
      </w:r>
      <w:r w:rsidRPr="00BB3601">
        <w:rPr>
          <w:highlight w:val="yellow"/>
        </w:rPr>
        <w:t xml:space="preserve">building of trust </w:t>
      </w:r>
      <w:r>
        <w:rPr>
          <w:highlight w:val="yellow"/>
        </w:rPr>
        <w:t xml:space="preserve">between the parent and the dependent. </w:t>
      </w:r>
      <w:r w:rsidRPr="00F764C9">
        <w:rPr>
          <w:highlight w:val="cyan"/>
        </w:rPr>
        <w:t xml:space="preserve">This differs </w:t>
      </w:r>
      <w:r>
        <w:rPr>
          <w:highlight w:val="yellow"/>
        </w:rPr>
        <w:t xml:space="preserve">to the adoptive dependent, they will not have access to these detailed </w:t>
      </w:r>
      <w:r w:rsidR="00A443D4">
        <w:rPr>
          <w:highlight w:val="yellow"/>
        </w:rPr>
        <w:t>notes on</w:t>
      </w:r>
      <w:r>
        <w:rPr>
          <w:highlight w:val="yellow"/>
        </w:rPr>
        <w:t xml:space="preserve"> </w:t>
      </w:r>
      <w:r w:rsidR="00FA755F">
        <w:rPr>
          <w:highlight w:val="yellow"/>
        </w:rPr>
        <w:t xml:space="preserve">birth </w:t>
      </w:r>
      <w:r w:rsidR="00A443D4">
        <w:rPr>
          <w:highlight w:val="yellow"/>
        </w:rPr>
        <w:t>family</w:t>
      </w:r>
      <w:r w:rsidR="00FA755F">
        <w:rPr>
          <w:highlight w:val="yellow"/>
        </w:rPr>
        <w:t xml:space="preserve"> and culture through a book. H</w:t>
      </w:r>
      <w:r>
        <w:rPr>
          <w:highlight w:val="yellow"/>
        </w:rPr>
        <w:t>owever the stability that adoption provides will support the</w:t>
      </w:r>
      <w:r w:rsidR="00A443D4">
        <w:rPr>
          <w:highlight w:val="yellow"/>
        </w:rPr>
        <w:t>ir ability in the</w:t>
      </w:r>
      <w:r>
        <w:rPr>
          <w:highlight w:val="yellow"/>
        </w:rPr>
        <w:t xml:space="preserve"> future </w:t>
      </w:r>
      <w:r w:rsidR="00A443D4">
        <w:rPr>
          <w:highlight w:val="yellow"/>
        </w:rPr>
        <w:t>to build a relationship with their birth family and culture.</w:t>
      </w:r>
      <w:r w:rsidR="00616371">
        <w:rPr>
          <w:highlight w:val="yellow"/>
        </w:rPr>
        <w:br w:type="page"/>
      </w:r>
    </w:p>
    <w:p w14:paraId="484C8B51" w14:textId="1D5262B7" w:rsidR="12D5FA61" w:rsidRDefault="006E5E64" w:rsidP="00925E79">
      <w:pPr>
        <w:pStyle w:val="Heading2"/>
        <w:rPr>
          <w:lang w:val="en-US"/>
        </w:rPr>
      </w:pPr>
      <w:bookmarkStart w:id="2" w:name="_Activity_2:_Writing"/>
      <w:bookmarkEnd w:id="2"/>
      <w:r>
        <w:rPr>
          <w:lang w:val="en-US"/>
        </w:rPr>
        <w:lastRenderedPageBreak/>
        <w:t>Activity</w:t>
      </w:r>
      <w:r w:rsidR="12D5FA61" w:rsidRPr="0E60AEA0">
        <w:rPr>
          <w:lang w:val="en-US"/>
        </w:rPr>
        <w:t xml:space="preserve"> </w:t>
      </w:r>
      <w:r w:rsidR="426EF356" w:rsidRPr="0E60AEA0">
        <w:rPr>
          <w:lang w:val="en-US"/>
        </w:rPr>
        <w:t>2</w:t>
      </w:r>
      <w:r w:rsidR="003F1462">
        <w:rPr>
          <w:lang w:val="en-US"/>
        </w:rPr>
        <w:t>:</w:t>
      </w:r>
      <w:r w:rsidR="12D5FA61" w:rsidRPr="0E60AEA0">
        <w:rPr>
          <w:lang w:val="en-US"/>
        </w:rPr>
        <w:t xml:space="preserve"> </w:t>
      </w:r>
      <w:r w:rsidR="0044128E" w:rsidRPr="0E60AEA0">
        <w:rPr>
          <w:lang w:val="en-US"/>
        </w:rPr>
        <w:t xml:space="preserve">Writing </w:t>
      </w:r>
      <w:r w:rsidR="0040044A">
        <w:rPr>
          <w:lang w:val="en-US"/>
        </w:rPr>
        <w:t>a</w:t>
      </w:r>
      <w:r w:rsidR="00FC5969">
        <w:rPr>
          <w:lang w:val="en-US"/>
        </w:rPr>
        <w:t>ctivity</w:t>
      </w:r>
    </w:p>
    <w:p w14:paraId="0CFCD313" w14:textId="77777777" w:rsidR="001E712D" w:rsidRPr="005A4635" w:rsidRDefault="001E712D" w:rsidP="00F26C79">
      <w:pPr>
        <w:pStyle w:val="Heading3"/>
      </w:pPr>
      <w:r w:rsidRPr="005A4635">
        <w:t>Instructions</w:t>
      </w:r>
      <w:r>
        <w:t>:</w:t>
      </w:r>
    </w:p>
    <w:p w14:paraId="5A3A25F2" w14:textId="77777777" w:rsidR="22F789E9" w:rsidRDefault="002769CE" w:rsidP="001E712D">
      <w:pPr>
        <w:pStyle w:val="ListBullet"/>
        <w:ind w:left="368" w:hanging="368"/>
      </w:pPr>
      <w:r w:rsidRPr="002E70AD">
        <w:t xml:space="preserve">Teachers allocate enough </w:t>
      </w:r>
      <w:r w:rsidR="004C1E22">
        <w:t xml:space="preserve">time to complete the </w:t>
      </w:r>
      <w:r w:rsidRPr="002E70AD">
        <w:t>written response.</w:t>
      </w:r>
    </w:p>
    <w:p w14:paraId="03CEA119" w14:textId="77777777" w:rsidR="001E712D" w:rsidRDefault="001E712D" w:rsidP="001E712D">
      <w:pPr>
        <w:pStyle w:val="ListBullet"/>
        <w:ind w:left="368" w:hanging="368"/>
      </w:pPr>
      <w:r>
        <w:t>Students complete their written response.</w:t>
      </w:r>
    </w:p>
    <w:p w14:paraId="2906DC27" w14:textId="77777777" w:rsidR="001E712D" w:rsidRPr="002E70AD" w:rsidRDefault="001E712D" w:rsidP="001E712D">
      <w:r>
        <w:t>Differentiation:</w:t>
      </w:r>
    </w:p>
    <w:p w14:paraId="0738941F" w14:textId="77777777" w:rsidR="001E712D" w:rsidRDefault="001E712D" w:rsidP="001E712D">
      <w:pPr>
        <w:pStyle w:val="ListBullet"/>
        <w:ind w:left="368" w:hanging="368"/>
      </w:pPr>
      <w:r>
        <w:t>Teachers could provide a scaffold for the response, with sentence starters or layout outlines.</w:t>
      </w:r>
    </w:p>
    <w:p w14:paraId="26D191D5" w14:textId="67A4D652" w:rsidR="00F819FC" w:rsidRDefault="001E712D" w:rsidP="00C40DA8">
      <w:pPr>
        <w:pStyle w:val="ListBullet"/>
        <w:ind w:left="368" w:hanging="368"/>
      </w:pPr>
      <w:r>
        <w:t>Students could have their notes and planning with them for the writing task.</w:t>
      </w:r>
      <w:r w:rsidR="00F819FC">
        <w:br w:type="page"/>
      </w:r>
    </w:p>
    <w:p w14:paraId="446291A9" w14:textId="77777777" w:rsidR="00905A19" w:rsidRDefault="00905A19" w:rsidP="00925E79">
      <w:pPr>
        <w:pStyle w:val="Heading2"/>
        <w:rPr>
          <w:lang w:val="en-US"/>
        </w:rPr>
      </w:pPr>
      <w:bookmarkStart w:id="3" w:name="_Activity_3:_Peer"/>
      <w:bookmarkEnd w:id="3"/>
      <w:r w:rsidRPr="0E60AEA0">
        <w:rPr>
          <w:lang w:val="en-US"/>
        </w:rPr>
        <w:lastRenderedPageBreak/>
        <w:t>Activity 3</w:t>
      </w:r>
      <w:r>
        <w:rPr>
          <w:lang w:val="en-US"/>
        </w:rPr>
        <w:t>:</w:t>
      </w:r>
      <w:r w:rsidRPr="0E60AEA0">
        <w:rPr>
          <w:lang w:val="en-US"/>
        </w:rPr>
        <w:t xml:space="preserve"> Peer feedback</w:t>
      </w:r>
    </w:p>
    <w:p w14:paraId="147AD2AB" w14:textId="2410BE9F" w:rsidR="00905A19" w:rsidRPr="00042B23" w:rsidRDefault="004038B8" w:rsidP="00905A19">
      <w:pPr>
        <w:jc w:val="center"/>
        <w:rPr>
          <w:lang w:val="en-US" w:eastAsia="zh-CN"/>
        </w:rPr>
      </w:pPr>
      <w:r>
        <w:rPr>
          <w:noProof/>
          <w:lang w:eastAsia="en-AU"/>
        </w:rPr>
        <w:drawing>
          <wp:inline distT="0" distB="0" distL="0" distR="0" wp14:anchorId="742F2CB0" wp14:editId="50D243B6">
            <wp:extent cx="3700780" cy="3736975"/>
            <wp:effectExtent l="0" t="0" r="0" b="0"/>
            <wp:docPr id="5" name="Picture 5" descr="The teaching and learning cycle highlighting 'How do I know when my students get t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3">
                      <a:extLst>
                        <a:ext uri="{28A0092B-C50C-407E-A947-70E740481C1C}">
                          <a14:useLocalDpi xmlns:a14="http://schemas.microsoft.com/office/drawing/2010/main" val="0"/>
                        </a:ext>
                      </a:extLst>
                    </a:blip>
                    <a:stretch>
                      <a:fillRect/>
                    </a:stretch>
                  </pic:blipFill>
                  <pic:spPr>
                    <a:xfrm>
                      <a:off x="0" y="0"/>
                      <a:ext cx="3700780" cy="3736975"/>
                    </a:xfrm>
                    <a:prstGeom prst="rect">
                      <a:avLst/>
                    </a:prstGeom>
                  </pic:spPr>
                </pic:pic>
              </a:graphicData>
            </a:graphic>
          </wp:inline>
        </w:drawing>
      </w:r>
    </w:p>
    <w:p w14:paraId="46F0AE88" w14:textId="77777777" w:rsidR="00905A19" w:rsidRDefault="00905A19" w:rsidP="00ED2CDC">
      <w:pPr>
        <w:pStyle w:val="Heading3"/>
        <w:rPr>
          <w:lang w:val="en-US"/>
        </w:rPr>
      </w:pPr>
      <w:r>
        <w:rPr>
          <w:lang w:val="en-US"/>
        </w:rPr>
        <w:t>Instructions:</w:t>
      </w:r>
    </w:p>
    <w:p w14:paraId="4BAD0E38" w14:textId="77777777" w:rsidR="00905A19" w:rsidRDefault="00905A19" w:rsidP="0086558E">
      <w:pPr>
        <w:pStyle w:val="ListBullet"/>
        <w:ind w:left="368" w:hanging="368"/>
        <w:rPr>
          <w:lang w:val="en-US"/>
        </w:rPr>
      </w:pPr>
      <w:r>
        <w:rPr>
          <w:lang w:val="en-US"/>
        </w:rPr>
        <w:t>Teachers facilitate pairs of students to swap their written responses.</w:t>
      </w:r>
    </w:p>
    <w:p w14:paraId="4907633E" w14:textId="77777777" w:rsidR="0086558E" w:rsidRDefault="0086558E" w:rsidP="0086558E">
      <w:pPr>
        <w:pStyle w:val="ListBullet"/>
        <w:ind w:left="368" w:hanging="368"/>
        <w:rPr>
          <w:lang w:val="en-US"/>
        </w:rPr>
      </w:pPr>
      <w:r>
        <w:rPr>
          <w:lang w:val="en-US"/>
        </w:rPr>
        <w:t>Teachers brief the students on acceptable peer feedback behaviors. Including ‘two stars and a wish’ or ‘I like, I wonder’ protocols. This activity may be anonymous.</w:t>
      </w:r>
    </w:p>
    <w:p w14:paraId="3B7726C1" w14:textId="77777777" w:rsidR="00905A19" w:rsidRDefault="00905A19" w:rsidP="0086558E">
      <w:pPr>
        <w:pStyle w:val="ListBullet"/>
        <w:ind w:left="368" w:hanging="368"/>
        <w:rPr>
          <w:lang w:val="en-US"/>
        </w:rPr>
      </w:pPr>
      <w:r>
        <w:rPr>
          <w:lang w:val="en-US"/>
        </w:rPr>
        <w:t>Students are provided with the template and they fill it in to provide feedback to their peer.</w:t>
      </w:r>
    </w:p>
    <w:p w14:paraId="65167CCC" w14:textId="77777777" w:rsidR="0086558E" w:rsidRDefault="0086558E" w:rsidP="0086558E">
      <w:pPr>
        <w:pStyle w:val="ListBullet"/>
        <w:ind w:left="368" w:hanging="368"/>
        <w:rPr>
          <w:lang w:val="en-US"/>
        </w:rPr>
      </w:pPr>
      <w:r>
        <w:rPr>
          <w:lang w:val="en-US"/>
        </w:rPr>
        <w:t>Students tick where they think the writing aligns on the template.</w:t>
      </w:r>
    </w:p>
    <w:p w14:paraId="2ABE9147" w14:textId="77777777" w:rsidR="00905A19" w:rsidRDefault="00905A19" w:rsidP="00905A19">
      <w:pPr>
        <w:rPr>
          <w:lang w:val="en-US"/>
        </w:rPr>
      </w:pPr>
      <w:r>
        <w:rPr>
          <w:lang w:val="en-US"/>
        </w:rPr>
        <w:t>Additional peer feedback options:</w:t>
      </w:r>
    </w:p>
    <w:p w14:paraId="6BD80B3C" w14:textId="77777777" w:rsidR="00905A19" w:rsidRDefault="00905A19" w:rsidP="0086558E">
      <w:pPr>
        <w:pStyle w:val="ListBullet"/>
        <w:ind w:left="368" w:hanging="368"/>
      </w:pPr>
      <w:r>
        <w:t>Teachers</w:t>
      </w:r>
      <w:r w:rsidRPr="0063494A">
        <w:t xml:space="preserve"> could give students a focus to look for, such as use of vocabulary, and </w:t>
      </w:r>
      <w:r>
        <w:t xml:space="preserve">assign this </w:t>
      </w:r>
      <w:r w:rsidRPr="0063494A">
        <w:t xml:space="preserve">focus </w:t>
      </w:r>
      <w:r>
        <w:t xml:space="preserve">to a </w:t>
      </w:r>
      <w:r w:rsidRPr="0063494A">
        <w:t>colour</w:t>
      </w:r>
      <w:r>
        <w:t>ed</w:t>
      </w:r>
      <w:r w:rsidRPr="0063494A">
        <w:t xml:space="preserve"> highlighter. </w:t>
      </w:r>
      <w:r>
        <w:t>This could be repeated with different focusses and highlighters.</w:t>
      </w:r>
    </w:p>
    <w:p w14:paraId="7DA5FA93" w14:textId="5A33F0B6" w:rsidR="00905A19" w:rsidRDefault="00905A19" w:rsidP="00905A19">
      <w:pPr>
        <w:pStyle w:val="ListBullet"/>
        <w:ind w:left="368"/>
      </w:pPr>
      <w:r>
        <w:t>Teachers could support students to create their own class agreed feedback template.</w:t>
      </w:r>
      <w:r>
        <w:br w:type="page"/>
      </w:r>
    </w:p>
    <w:p w14:paraId="638AD7F4" w14:textId="77777777" w:rsidR="00905A19" w:rsidRDefault="00905A19" w:rsidP="00ED2CDC">
      <w:pPr>
        <w:pStyle w:val="Heading3"/>
        <w:rPr>
          <w:lang w:val="en-US"/>
        </w:rPr>
      </w:pPr>
      <w:bookmarkStart w:id="4" w:name="_Template"/>
      <w:bookmarkEnd w:id="4"/>
      <w:r w:rsidRPr="005A4635">
        <w:lastRenderedPageBreak/>
        <w:t>Template</w:t>
      </w:r>
    </w:p>
    <w:tbl>
      <w:tblPr>
        <w:tblStyle w:val="Tableheader"/>
        <w:tblW w:w="0" w:type="auto"/>
        <w:tblLook w:val="04A0" w:firstRow="1" w:lastRow="0" w:firstColumn="1" w:lastColumn="0" w:noHBand="0" w:noVBand="1"/>
        <w:tblDescription w:val="Table for students to provide peer feedback. The columns of the table are Criteria, Developing, Developed and Highly developed. "/>
      </w:tblPr>
      <w:tblGrid>
        <w:gridCol w:w="2510"/>
        <w:gridCol w:w="2352"/>
        <w:gridCol w:w="2357"/>
        <w:gridCol w:w="2353"/>
      </w:tblGrid>
      <w:tr w:rsidR="00905A19" w14:paraId="0CE654EE" w14:textId="77777777" w:rsidTr="00235EFB">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510" w:type="dxa"/>
          </w:tcPr>
          <w:p w14:paraId="608BA3E6" w14:textId="39ACD01C" w:rsidR="00905A19" w:rsidRDefault="004C6E64" w:rsidP="00235EFB">
            <w:pPr>
              <w:spacing w:before="192" w:after="192"/>
              <w:rPr>
                <w:lang w:val="en-US" w:eastAsia="zh-CN"/>
              </w:rPr>
            </w:pPr>
            <w:r>
              <w:rPr>
                <w:lang w:val="en-US" w:eastAsia="zh-CN"/>
              </w:rPr>
              <w:t>Criteria</w:t>
            </w:r>
          </w:p>
        </w:tc>
        <w:tc>
          <w:tcPr>
            <w:tcW w:w="2352" w:type="dxa"/>
          </w:tcPr>
          <w:p w14:paraId="681B9CD9" w14:textId="77777777" w:rsidR="00905A19" w:rsidRDefault="001F3927" w:rsidP="00235EFB">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w:t>
            </w:r>
            <w:r w:rsidR="00603AE9">
              <w:rPr>
                <w:lang w:val="en-US" w:eastAsia="zh-CN"/>
              </w:rPr>
              <w:t>ing</w:t>
            </w:r>
          </w:p>
        </w:tc>
        <w:tc>
          <w:tcPr>
            <w:tcW w:w="2357" w:type="dxa"/>
          </w:tcPr>
          <w:p w14:paraId="065D1910" w14:textId="77777777" w:rsidR="00905A19" w:rsidRDefault="00603AE9" w:rsidP="00235EFB">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Developed</w:t>
            </w:r>
          </w:p>
        </w:tc>
        <w:tc>
          <w:tcPr>
            <w:tcW w:w="2353" w:type="dxa"/>
          </w:tcPr>
          <w:p w14:paraId="3C972154" w14:textId="77777777" w:rsidR="00905A19" w:rsidRDefault="001F3927" w:rsidP="00235EFB">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Highly developed</w:t>
            </w:r>
          </w:p>
        </w:tc>
      </w:tr>
      <w:tr w:rsidR="00905A19" w14:paraId="31E53CA5" w14:textId="77777777" w:rsidTr="00235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7B54F7E3" w14:textId="02FDCA25" w:rsidR="00905A19" w:rsidRPr="7619FDD0" w:rsidRDefault="00342FE0" w:rsidP="00C83E90">
            <w:pPr>
              <w:rPr>
                <w:lang w:val="en-US" w:eastAsia="zh-CN"/>
              </w:rPr>
            </w:pPr>
            <w:r w:rsidRPr="00550D5F">
              <w:rPr>
                <w:lang w:val="en-US" w:eastAsia="zh-CN"/>
              </w:rPr>
              <w:t xml:space="preserve">Each paragraph directly engages with the </w:t>
            </w:r>
            <w:r w:rsidR="00C83E90" w:rsidRPr="00550D5F">
              <w:rPr>
                <w:lang w:val="en-US" w:eastAsia="zh-CN"/>
              </w:rPr>
              <w:t>question verb.</w:t>
            </w:r>
          </w:p>
        </w:tc>
        <w:tc>
          <w:tcPr>
            <w:tcW w:w="2352" w:type="dxa"/>
          </w:tcPr>
          <w:p w14:paraId="05B6BFF9" w14:textId="77777777" w:rsidR="00905A19" w:rsidRPr="00151A13" w:rsidRDefault="00905A19" w:rsidP="00235EFB">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4EEF545A" w14:textId="77777777" w:rsidR="00905A19" w:rsidRPr="00151A13" w:rsidRDefault="00905A19" w:rsidP="00235EFB">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4E83D091" w14:textId="77777777" w:rsidR="00905A19" w:rsidRPr="00151A13" w:rsidRDefault="00905A19" w:rsidP="00235EFB">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905A19" w14:paraId="3BA7DB15" w14:textId="77777777" w:rsidTr="00235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425443FB" w14:textId="77777777" w:rsidR="00905A19" w:rsidRDefault="00342FE0" w:rsidP="00235EFB">
            <w:pPr>
              <w:rPr>
                <w:lang w:val="en-US" w:eastAsia="zh-CN"/>
              </w:rPr>
            </w:pPr>
            <w:r w:rsidRPr="00550D5F">
              <w:rPr>
                <w:lang w:val="en-US" w:eastAsia="zh-CN"/>
              </w:rPr>
              <w:t>Content/concept</w:t>
            </w:r>
            <w:r w:rsidR="00905A19" w:rsidRPr="00550D5F">
              <w:rPr>
                <w:lang w:val="en-US" w:eastAsia="zh-CN"/>
              </w:rPr>
              <w:t xml:space="preserve"> being written about is clear.</w:t>
            </w:r>
          </w:p>
        </w:tc>
        <w:tc>
          <w:tcPr>
            <w:tcW w:w="2352" w:type="dxa"/>
          </w:tcPr>
          <w:p w14:paraId="35C0DD4F" w14:textId="77777777" w:rsidR="00905A19" w:rsidRPr="00151A13" w:rsidRDefault="00905A19" w:rsidP="00235EFB">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42F6F378" w14:textId="77777777" w:rsidR="00905A19" w:rsidRPr="00151A13" w:rsidRDefault="00905A19" w:rsidP="00235EFB">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6E71F48" w14:textId="77777777" w:rsidR="00905A19" w:rsidRPr="00151A13" w:rsidRDefault="00905A19" w:rsidP="00235EFB">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F5851" w14:paraId="1DC8B85A" w14:textId="77777777" w:rsidTr="00235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77B86978" w14:textId="5D939E1B" w:rsidR="000F5851" w:rsidRPr="00550D5F" w:rsidRDefault="000F13FD" w:rsidP="000F5851">
            <w:pPr>
              <w:rPr>
                <w:b w:val="0"/>
                <w:lang w:val="en-US" w:eastAsia="zh-CN"/>
              </w:rPr>
            </w:pPr>
            <w:r>
              <w:rPr>
                <w:lang w:val="en-US" w:eastAsia="zh-CN"/>
              </w:rPr>
              <w:t>The response a</w:t>
            </w:r>
            <w:r w:rsidR="000F5851" w:rsidRPr="00550D5F">
              <w:rPr>
                <w:lang w:val="en-US" w:eastAsia="zh-CN"/>
              </w:rPr>
              <w:t>ddresses the question.</w:t>
            </w:r>
          </w:p>
        </w:tc>
        <w:tc>
          <w:tcPr>
            <w:tcW w:w="2352" w:type="dxa"/>
          </w:tcPr>
          <w:p w14:paraId="78B32656"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0BD2BA4A"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2E4164E7"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r>
      <w:tr w:rsidR="000F5851" w14:paraId="66495ED6" w14:textId="77777777" w:rsidTr="00235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85524A5" w14:textId="10311027" w:rsidR="000F5851" w:rsidRDefault="000F5851" w:rsidP="000F5851">
            <w:pPr>
              <w:rPr>
                <w:lang w:val="en-US" w:eastAsia="zh-CN"/>
              </w:rPr>
            </w:pPr>
            <w:r w:rsidRPr="00550D5F">
              <w:rPr>
                <w:lang w:val="en-US" w:eastAsia="zh-CN"/>
              </w:rPr>
              <w:t>Provides relevant and accurate examples</w:t>
            </w:r>
            <w:r w:rsidR="00387595">
              <w:rPr>
                <w:lang w:val="en-US" w:eastAsia="zh-CN"/>
              </w:rPr>
              <w:t>.</w:t>
            </w:r>
          </w:p>
        </w:tc>
        <w:tc>
          <w:tcPr>
            <w:tcW w:w="2352" w:type="dxa"/>
          </w:tcPr>
          <w:p w14:paraId="356BA083" w14:textId="77777777" w:rsidR="000F5851" w:rsidRPr="00151A13" w:rsidRDefault="000F5851" w:rsidP="000F585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7CF9A1DF" w14:textId="77777777" w:rsidR="000F5851" w:rsidRPr="00151A13" w:rsidRDefault="000F5851" w:rsidP="000F585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0FC3D184" w14:textId="77777777" w:rsidR="000F5851" w:rsidRPr="00151A13" w:rsidRDefault="000F5851" w:rsidP="000F585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F5851" w14:paraId="2DA4F6D1" w14:textId="77777777" w:rsidTr="00235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7C82630" w14:textId="104FA0D3" w:rsidR="000F5851" w:rsidRDefault="000F5851" w:rsidP="000F5851">
            <w:pPr>
              <w:rPr>
                <w:lang w:val="en-US" w:eastAsia="zh-CN"/>
              </w:rPr>
            </w:pPr>
            <w:r w:rsidRPr="00550D5F">
              <w:rPr>
                <w:lang w:val="en-US" w:eastAsia="zh-CN"/>
              </w:rPr>
              <w:t>Shows elements of critical thinking through word choice (such as, however, this differs to, sim</w:t>
            </w:r>
            <w:r w:rsidR="00C83E90" w:rsidRPr="00550D5F">
              <w:rPr>
                <w:lang w:val="en-US" w:eastAsia="zh-CN"/>
              </w:rPr>
              <w:t>il</w:t>
            </w:r>
            <w:r w:rsidRPr="00550D5F">
              <w:rPr>
                <w:lang w:val="en-US" w:eastAsia="zh-CN"/>
              </w:rPr>
              <w:t>arly)</w:t>
            </w:r>
            <w:r w:rsidR="00387595">
              <w:rPr>
                <w:lang w:val="en-US" w:eastAsia="zh-CN"/>
              </w:rPr>
              <w:t>.</w:t>
            </w:r>
          </w:p>
        </w:tc>
        <w:tc>
          <w:tcPr>
            <w:tcW w:w="2352" w:type="dxa"/>
          </w:tcPr>
          <w:p w14:paraId="446DCF3C"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43B41BCB"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6F9B2345"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F5851" w14:paraId="15C4B7E9" w14:textId="77777777" w:rsidTr="00235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2C9D875E" w14:textId="77777777" w:rsidR="000F5851" w:rsidRDefault="000F5851" w:rsidP="000F5851">
            <w:pPr>
              <w:rPr>
                <w:lang w:val="en-US" w:eastAsia="zh-CN"/>
              </w:rPr>
            </w:pPr>
            <w:r>
              <w:rPr>
                <w:lang w:val="en-US" w:eastAsia="zh-CN"/>
              </w:rPr>
              <w:t>Sentences make sense.</w:t>
            </w:r>
          </w:p>
        </w:tc>
        <w:tc>
          <w:tcPr>
            <w:tcW w:w="2352" w:type="dxa"/>
          </w:tcPr>
          <w:p w14:paraId="325EFA04" w14:textId="77777777" w:rsidR="000F5851" w:rsidRPr="00151A13" w:rsidRDefault="000F5851" w:rsidP="000F585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00AA2F44" w14:textId="77777777" w:rsidR="000F5851" w:rsidRPr="00151A13" w:rsidRDefault="000F5851" w:rsidP="000F585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1BE405F1" w14:textId="77777777" w:rsidR="000F5851" w:rsidRPr="00151A13" w:rsidRDefault="000F5851" w:rsidP="000F585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F5851" w14:paraId="185DC241" w14:textId="77777777" w:rsidTr="00235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36D01DF4" w14:textId="77777777" w:rsidR="000F5851" w:rsidRDefault="000F5851" w:rsidP="000F5851">
            <w:pPr>
              <w:rPr>
                <w:lang w:val="en-US" w:eastAsia="zh-CN"/>
              </w:rPr>
            </w:pPr>
            <w:r w:rsidRPr="7619FDD0">
              <w:rPr>
                <w:lang w:val="en-US" w:eastAsia="zh-CN"/>
              </w:rPr>
              <w:t>Capital letters, full stops and some other punctuation is used.</w:t>
            </w:r>
          </w:p>
        </w:tc>
        <w:tc>
          <w:tcPr>
            <w:tcW w:w="2352" w:type="dxa"/>
          </w:tcPr>
          <w:p w14:paraId="6919F397"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23A2D733"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39269638"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F5851" w14:paraId="01A2DBF1" w14:textId="77777777" w:rsidTr="00235EF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5FF1FE45" w14:textId="77777777" w:rsidR="000F5851" w:rsidRDefault="000F5851" w:rsidP="000F5851">
            <w:pPr>
              <w:rPr>
                <w:lang w:val="en-US" w:eastAsia="zh-CN"/>
              </w:rPr>
            </w:pPr>
            <w:r>
              <w:rPr>
                <w:lang w:val="en-US" w:eastAsia="zh-CN"/>
              </w:rPr>
              <w:t>Accurate spelling of challenging words.</w:t>
            </w:r>
          </w:p>
        </w:tc>
        <w:tc>
          <w:tcPr>
            <w:tcW w:w="2352" w:type="dxa"/>
          </w:tcPr>
          <w:p w14:paraId="61B481EB" w14:textId="77777777" w:rsidR="000F5851" w:rsidRPr="00151A13" w:rsidRDefault="000F5851" w:rsidP="000F585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64E900F1" w14:textId="77777777" w:rsidR="000F5851" w:rsidRPr="00151A13" w:rsidRDefault="000F5851" w:rsidP="000F585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59D5FEF5" w14:textId="77777777" w:rsidR="000F5851" w:rsidRPr="00151A13" w:rsidRDefault="000F5851" w:rsidP="000F5851">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0F5851" w14:paraId="78F289E1" w14:textId="77777777" w:rsidTr="00235E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0" w:type="dxa"/>
          </w:tcPr>
          <w:p w14:paraId="5FDC6558" w14:textId="27FE9B9A" w:rsidR="000F5851" w:rsidRDefault="00C83E90" w:rsidP="00C83E90">
            <w:pPr>
              <w:rPr>
                <w:lang w:val="en-US" w:eastAsia="zh-CN"/>
              </w:rPr>
            </w:pPr>
            <w:r>
              <w:rPr>
                <w:lang w:val="en-US" w:eastAsia="zh-CN"/>
              </w:rPr>
              <w:t>H</w:t>
            </w:r>
            <w:r w:rsidR="000F5851">
              <w:rPr>
                <w:lang w:val="en-US" w:eastAsia="zh-CN"/>
              </w:rPr>
              <w:t xml:space="preserve">andwriting </w:t>
            </w:r>
            <w:r>
              <w:rPr>
                <w:lang w:val="en-US" w:eastAsia="zh-CN"/>
              </w:rPr>
              <w:t xml:space="preserve">is consistently </w:t>
            </w:r>
            <w:r w:rsidR="000F5851">
              <w:rPr>
                <w:lang w:val="en-US" w:eastAsia="zh-CN"/>
              </w:rPr>
              <w:t>legible</w:t>
            </w:r>
          </w:p>
        </w:tc>
        <w:tc>
          <w:tcPr>
            <w:tcW w:w="2352" w:type="dxa"/>
          </w:tcPr>
          <w:p w14:paraId="2528D509"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7" w:type="dxa"/>
          </w:tcPr>
          <w:p w14:paraId="2A818713"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353" w:type="dxa"/>
          </w:tcPr>
          <w:p w14:paraId="46279E59" w14:textId="77777777" w:rsidR="000F5851" w:rsidRPr="00151A13" w:rsidRDefault="000F5851" w:rsidP="000F5851">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bl>
    <w:p w14:paraId="0BA07CDF" w14:textId="77777777" w:rsidR="00905A19" w:rsidRPr="005A4635" w:rsidRDefault="00905A19" w:rsidP="00905A19">
      <w:pPr>
        <w:spacing w:before="360"/>
        <w:rPr>
          <w:lang w:val="en-US" w:eastAsia="zh-CN"/>
        </w:rPr>
      </w:pPr>
      <w:r w:rsidRPr="005A4635">
        <w:rPr>
          <w:lang w:val="en-US" w:eastAsia="zh-CN"/>
        </w:rPr>
        <w:t>Two successful things about this written response are:</w:t>
      </w:r>
    </w:p>
    <w:p w14:paraId="26E31B81" w14:textId="77777777" w:rsidR="00905A19" w:rsidRDefault="00905A19" w:rsidP="00905A19">
      <w:pPr>
        <w:tabs>
          <w:tab w:val="left" w:leader="underscore" w:pos="9632"/>
        </w:tabs>
        <w:rPr>
          <w:lang w:eastAsia="zh-CN"/>
        </w:rPr>
      </w:pPr>
      <w:r>
        <w:rPr>
          <w:lang w:eastAsia="zh-CN"/>
        </w:rPr>
        <w:tab/>
      </w:r>
    </w:p>
    <w:p w14:paraId="71A2E8F2" w14:textId="77777777" w:rsidR="00905A19" w:rsidRDefault="00905A19" w:rsidP="00905A19">
      <w:pPr>
        <w:tabs>
          <w:tab w:val="left" w:leader="underscore" w:pos="9632"/>
        </w:tabs>
        <w:rPr>
          <w:lang w:eastAsia="zh-CN"/>
        </w:rPr>
      </w:pPr>
      <w:r>
        <w:rPr>
          <w:lang w:eastAsia="zh-CN"/>
        </w:rPr>
        <w:tab/>
      </w:r>
    </w:p>
    <w:p w14:paraId="11CF77E4" w14:textId="77777777" w:rsidR="00905A19" w:rsidRDefault="00905A19" w:rsidP="00905A19">
      <w:pPr>
        <w:tabs>
          <w:tab w:val="left" w:leader="underscore" w:pos="9632"/>
        </w:tabs>
        <w:rPr>
          <w:lang w:eastAsia="zh-CN"/>
        </w:rPr>
      </w:pPr>
      <w:r>
        <w:rPr>
          <w:lang w:eastAsia="zh-CN"/>
        </w:rPr>
        <w:tab/>
      </w:r>
    </w:p>
    <w:p w14:paraId="5F370F90" w14:textId="77777777" w:rsidR="00905A19" w:rsidRPr="005A4635" w:rsidRDefault="00905A19" w:rsidP="00905A19">
      <w:pPr>
        <w:spacing w:before="360"/>
        <w:rPr>
          <w:lang w:val="en-US" w:eastAsia="zh-CN"/>
        </w:rPr>
      </w:pPr>
      <w:r w:rsidRPr="005A4635">
        <w:rPr>
          <w:lang w:val="en-US" w:eastAsia="zh-CN"/>
        </w:rPr>
        <w:t>One aspect of writing to keep working on is:</w:t>
      </w:r>
    </w:p>
    <w:p w14:paraId="5E5CE7D2" w14:textId="77777777" w:rsidR="00905A19" w:rsidRDefault="00905A19" w:rsidP="00905A19">
      <w:pPr>
        <w:tabs>
          <w:tab w:val="left" w:leader="underscore" w:pos="9632"/>
        </w:tabs>
        <w:rPr>
          <w:lang w:eastAsia="zh-CN"/>
        </w:rPr>
      </w:pPr>
      <w:r>
        <w:rPr>
          <w:lang w:eastAsia="zh-CN"/>
        </w:rPr>
        <w:tab/>
      </w:r>
    </w:p>
    <w:p w14:paraId="2D363B55" w14:textId="77777777" w:rsidR="00905A19" w:rsidRDefault="00905A19" w:rsidP="00905A19">
      <w:pPr>
        <w:tabs>
          <w:tab w:val="left" w:leader="underscore" w:pos="9632"/>
        </w:tabs>
        <w:rPr>
          <w:lang w:eastAsia="zh-CN"/>
        </w:rPr>
      </w:pPr>
      <w:r>
        <w:rPr>
          <w:lang w:eastAsia="zh-CN"/>
        </w:rPr>
        <w:tab/>
      </w:r>
    </w:p>
    <w:p w14:paraId="148EEFC4" w14:textId="499ACBBD" w:rsidR="006E56BC" w:rsidRDefault="006E56BC" w:rsidP="00925E79">
      <w:pPr>
        <w:pStyle w:val="Heading2"/>
        <w:rPr>
          <w:lang w:val="en-US"/>
        </w:rPr>
      </w:pPr>
      <w:bookmarkStart w:id="5" w:name="_Activity_4:_Teacher"/>
      <w:bookmarkEnd w:id="5"/>
      <w:r w:rsidRPr="0E60AEA0">
        <w:rPr>
          <w:lang w:val="en-US"/>
        </w:rPr>
        <w:lastRenderedPageBreak/>
        <w:t>Activity 4</w:t>
      </w:r>
      <w:r>
        <w:rPr>
          <w:lang w:val="en-US"/>
        </w:rPr>
        <w:t>: Teacher feedback</w:t>
      </w:r>
    </w:p>
    <w:p w14:paraId="4A90FB68" w14:textId="77777777" w:rsidR="006E56BC" w:rsidRPr="00F819FC" w:rsidRDefault="006E56BC" w:rsidP="00F819FC">
      <w:pPr>
        <w:pStyle w:val="Heading3"/>
      </w:pPr>
      <w:r w:rsidRPr="00F819FC">
        <w:t>Instructions</w:t>
      </w:r>
    </w:p>
    <w:p w14:paraId="3709B061" w14:textId="77777777" w:rsidR="006E56BC" w:rsidRDefault="006E56BC" w:rsidP="006E56BC">
      <w:pPr>
        <w:pStyle w:val="ListBullet"/>
        <w:rPr>
          <w:lang w:val="en-US" w:eastAsia="zh-CN"/>
        </w:rPr>
      </w:pPr>
      <w:r>
        <w:rPr>
          <w:lang w:val="en-US" w:eastAsia="zh-CN"/>
        </w:rPr>
        <w:t>Teachers support their students with timely and effective feedback.</w:t>
      </w:r>
    </w:p>
    <w:p w14:paraId="09C04CC9" w14:textId="77777777" w:rsidR="006E56BC" w:rsidRDefault="006E56BC" w:rsidP="006E56BC">
      <w:pPr>
        <w:pStyle w:val="ListBullet"/>
        <w:rPr>
          <w:lang w:eastAsia="zh-CN"/>
        </w:rPr>
      </w:pPr>
      <w:r>
        <w:rPr>
          <w:lang w:val="en-US" w:eastAsia="zh-CN"/>
        </w:rPr>
        <w:t>Effective feedback:</w:t>
      </w:r>
    </w:p>
    <w:p w14:paraId="314E82CD" w14:textId="77777777" w:rsidR="006E56BC" w:rsidRPr="00017892" w:rsidRDefault="006E56BC" w:rsidP="00017892">
      <w:pPr>
        <w:pStyle w:val="ListBullet2"/>
      </w:pPr>
      <w:r w:rsidRPr="00017892">
        <w:t>focuses on the intended learning</w:t>
      </w:r>
    </w:p>
    <w:p w14:paraId="2BFCCCC3" w14:textId="77777777" w:rsidR="006E56BC" w:rsidRPr="00017892" w:rsidRDefault="006E56BC" w:rsidP="00017892">
      <w:pPr>
        <w:pStyle w:val="ListBullet2"/>
      </w:pPr>
      <w:r w:rsidRPr="00017892">
        <w:t>identifies specific strengths</w:t>
      </w:r>
    </w:p>
    <w:p w14:paraId="1C4829F6" w14:textId="77777777" w:rsidR="006E56BC" w:rsidRPr="00017892" w:rsidRDefault="006E56BC" w:rsidP="00017892">
      <w:pPr>
        <w:pStyle w:val="ListBullet2"/>
      </w:pPr>
      <w:r w:rsidRPr="00017892">
        <w:t>points to areas needing improvement</w:t>
      </w:r>
    </w:p>
    <w:p w14:paraId="177E8308" w14:textId="77777777" w:rsidR="006E56BC" w:rsidRPr="00017892" w:rsidRDefault="006E56BC" w:rsidP="00017892">
      <w:pPr>
        <w:pStyle w:val="ListBullet2"/>
      </w:pPr>
      <w:r w:rsidRPr="00017892">
        <w:t>suggests a pathway that students can take to close the gap between where they are now and where they need to be</w:t>
      </w:r>
    </w:p>
    <w:p w14:paraId="6B759A60" w14:textId="07A4175C" w:rsidR="006E56BC" w:rsidRPr="00017892" w:rsidRDefault="006E56BC" w:rsidP="00017892">
      <w:pPr>
        <w:pStyle w:val="ListBullet2"/>
      </w:pPr>
      <w:r w:rsidRPr="00017892">
        <w:t>chunks the amount of corrective feedback the student can handle at one time</w:t>
      </w:r>
    </w:p>
    <w:p w14:paraId="19B0583A" w14:textId="77777777" w:rsidR="006E56BC" w:rsidRPr="00017892" w:rsidRDefault="006E56BC" w:rsidP="00017892">
      <w:pPr>
        <w:pStyle w:val="ListBullet2"/>
      </w:pPr>
      <w:r w:rsidRPr="00017892">
        <w:t>is provided in a short time frame.</w:t>
      </w:r>
    </w:p>
    <w:p w14:paraId="1D356C95" w14:textId="1EB717E5" w:rsidR="006E56BC" w:rsidRDefault="006E56BC" w:rsidP="006E56BC">
      <w:pPr>
        <w:pStyle w:val="ListBullet"/>
        <w:rPr>
          <w:lang w:eastAsia="zh-CN"/>
        </w:rPr>
      </w:pPr>
      <w:r>
        <w:rPr>
          <w:lang w:eastAsia="zh-CN"/>
        </w:rPr>
        <w:t xml:space="preserve">Teachers select areas to provide feedback from the templates provided or modify and use the student feedback template from </w:t>
      </w:r>
      <w:hyperlink w:anchor="_Template" w:history="1">
        <w:r w:rsidRPr="005A3609">
          <w:rPr>
            <w:rStyle w:val="Hyperlink"/>
            <w:lang w:eastAsia="zh-CN"/>
          </w:rPr>
          <w:t>Activity 3</w:t>
        </w:r>
      </w:hyperlink>
      <w:r>
        <w:rPr>
          <w:lang w:eastAsia="zh-CN"/>
        </w:rPr>
        <w:t>.</w:t>
      </w:r>
    </w:p>
    <w:p w14:paraId="25935CDB" w14:textId="77777777" w:rsidR="006E56BC" w:rsidRDefault="006E56BC" w:rsidP="006E56BC">
      <w:pPr>
        <w:pStyle w:val="ListBullet"/>
        <w:rPr>
          <w:lang w:val="en-US" w:eastAsia="zh-CN"/>
        </w:rPr>
      </w:pPr>
      <w:r>
        <w:rPr>
          <w:lang w:val="en-US" w:eastAsia="zh-CN"/>
        </w:rPr>
        <w:t>Teacher comments could include, working towards, achieved, and working beyond.</w:t>
      </w:r>
    </w:p>
    <w:p w14:paraId="215E1766" w14:textId="77777777" w:rsidR="006E56BC" w:rsidRPr="006151D4" w:rsidRDefault="006E56BC" w:rsidP="006E56BC">
      <w:pPr>
        <w:pStyle w:val="ListBullet"/>
        <w:rPr>
          <w:lang w:val="en-US" w:eastAsia="zh-CN"/>
        </w:rPr>
      </w:pPr>
      <w:r>
        <w:rPr>
          <w:lang w:val="en-US" w:eastAsia="zh-CN"/>
        </w:rPr>
        <w:t>Feedback on what the student should focus on to improve should be included.</w:t>
      </w:r>
    </w:p>
    <w:p w14:paraId="436BA6B1" w14:textId="14A42A8C" w:rsidR="00017892" w:rsidRPr="0044128E" w:rsidRDefault="00017892" w:rsidP="00017892">
      <w:pPr>
        <w:pStyle w:val="ListBullet"/>
        <w:ind w:left="368" w:hanging="368"/>
        <w:rPr>
          <w:lang w:eastAsia="zh-CN"/>
        </w:rPr>
      </w:pPr>
      <w:r>
        <w:t>T</w:t>
      </w:r>
      <w:r>
        <w:rPr>
          <w:lang w:eastAsia="zh-CN"/>
        </w:rPr>
        <w:t xml:space="preserve">eachers may choose to engage with the </w:t>
      </w:r>
      <w:hyperlink r:id="rId24" w:history="1">
        <w:r w:rsidRPr="001B4DA2">
          <w:rPr>
            <w:rStyle w:val="Hyperlink"/>
            <w:lang w:val="en-US" w:eastAsia="zh-CN"/>
          </w:rPr>
          <w:t>National Literacy Learning Progression</w:t>
        </w:r>
      </w:hyperlink>
      <w:r>
        <w:rPr>
          <w:lang w:eastAsia="zh-CN"/>
        </w:rPr>
        <w:t xml:space="preserve"> to provide feedback to their students. To use this tool more effectively teachers could first engage with the online professional learning course:</w:t>
      </w:r>
      <w:r w:rsidRPr="001B4DA2">
        <w:rPr>
          <w:lang w:eastAsia="zh-CN"/>
        </w:rPr>
        <w:t xml:space="preserve"> </w:t>
      </w:r>
      <w:hyperlink r:id="rId25" w:history="1">
        <w:r w:rsidRPr="001B4DA2">
          <w:rPr>
            <w:rStyle w:val="Hyperlink"/>
            <w:lang w:eastAsia="zh-CN"/>
          </w:rPr>
          <w:t xml:space="preserve">Introduction to the </w:t>
        </w:r>
        <w:r>
          <w:rPr>
            <w:rStyle w:val="Hyperlink"/>
            <w:lang w:eastAsia="zh-CN"/>
          </w:rPr>
          <w:t>L</w:t>
        </w:r>
        <w:r w:rsidRPr="001B4DA2">
          <w:rPr>
            <w:rStyle w:val="Hyperlink"/>
            <w:lang w:eastAsia="zh-CN"/>
          </w:rPr>
          <w:t xml:space="preserve">iteracy and </w:t>
        </w:r>
        <w:r>
          <w:rPr>
            <w:rStyle w:val="Hyperlink"/>
            <w:lang w:eastAsia="zh-CN"/>
          </w:rPr>
          <w:t>N</w:t>
        </w:r>
        <w:r w:rsidRPr="001B4DA2">
          <w:rPr>
            <w:rStyle w:val="Hyperlink"/>
            <w:lang w:eastAsia="zh-CN"/>
          </w:rPr>
          <w:t xml:space="preserve">umeracy </w:t>
        </w:r>
        <w:r>
          <w:rPr>
            <w:rStyle w:val="Hyperlink"/>
            <w:lang w:eastAsia="zh-CN"/>
          </w:rPr>
          <w:t>P</w:t>
        </w:r>
        <w:r w:rsidRPr="001B4DA2">
          <w:rPr>
            <w:rStyle w:val="Hyperlink"/>
            <w:lang w:eastAsia="zh-CN"/>
          </w:rPr>
          <w:t>rogressions</w:t>
        </w:r>
      </w:hyperlink>
      <w:r w:rsidRPr="001B4DA2">
        <w:rPr>
          <w:lang w:eastAsia="zh-CN"/>
        </w:rPr>
        <w:t>.</w:t>
      </w:r>
    </w:p>
    <w:p w14:paraId="731539F5" w14:textId="77777777" w:rsidR="006E56BC" w:rsidRPr="00F819FC" w:rsidRDefault="006E56BC" w:rsidP="00F819FC">
      <w:pPr>
        <w:pStyle w:val="Heading3"/>
      </w:pPr>
      <w:r w:rsidRPr="00F819FC">
        <w:t>Feedback templates</w:t>
      </w:r>
    </w:p>
    <w:p w14:paraId="425471D1" w14:textId="77777777" w:rsidR="00017892" w:rsidRDefault="00017892" w:rsidP="00017892">
      <w:pPr>
        <w:pStyle w:val="ListBullet"/>
        <w:ind w:left="368" w:hanging="368"/>
        <w:rPr>
          <w:lang w:val="en-US" w:eastAsia="zh-CN"/>
        </w:rPr>
      </w:pPr>
      <w:bookmarkStart w:id="6" w:name="_Control_of_language"/>
      <w:bookmarkEnd w:id="6"/>
      <w:r>
        <w:rPr>
          <w:lang w:val="en-US" w:eastAsia="zh-CN"/>
        </w:rPr>
        <w:t xml:space="preserve">More information on aspects of literacy can be found at: </w:t>
      </w:r>
      <w:hyperlink r:id="rId26" w:history="1">
        <w:r w:rsidRPr="001B4DA2">
          <w:rPr>
            <w:rStyle w:val="Hyperlink"/>
            <w:lang w:val="en-US" w:eastAsia="zh-CN"/>
          </w:rPr>
          <w:t xml:space="preserve">HSC </w:t>
        </w:r>
        <w:r>
          <w:rPr>
            <w:rStyle w:val="Hyperlink"/>
            <w:lang w:val="en-US" w:eastAsia="zh-CN"/>
          </w:rPr>
          <w:t>m</w:t>
        </w:r>
        <w:r w:rsidRPr="001B4DA2">
          <w:rPr>
            <w:rStyle w:val="Hyperlink"/>
            <w:lang w:val="en-US" w:eastAsia="zh-CN"/>
          </w:rPr>
          <w:t xml:space="preserve">inimum </w:t>
        </w:r>
        <w:r>
          <w:rPr>
            <w:rStyle w:val="Hyperlink"/>
            <w:lang w:val="en-US" w:eastAsia="zh-CN"/>
          </w:rPr>
          <w:t>s</w:t>
        </w:r>
        <w:r w:rsidRPr="001B4DA2">
          <w:rPr>
            <w:rStyle w:val="Hyperlink"/>
            <w:lang w:val="en-US" w:eastAsia="zh-CN"/>
          </w:rPr>
          <w:t xml:space="preserve">tandard </w:t>
        </w:r>
        <w:r w:rsidRPr="001B4DA2">
          <w:rPr>
            <w:rStyle w:val="Hyperlink"/>
            <w:rFonts w:cs="Arial"/>
            <w:lang w:val="en-US" w:eastAsia="zh-CN"/>
          </w:rPr>
          <w:t>–</w:t>
        </w:r>
        <w:r w:rsidRPr="001B4DA2">
          <w:rPr>
            <w:rStyle w:val="Hyperlink"/>
            <w:lang w:val="en-US" w:eastAsia="zh-CN"/>
          </w:rPr>
          <w:t xml:space="preserve"> Writing</w:t>
        </w:r>
      </w:hyperlink>
      <w:r w:rsidRPr="001B4DA2">
        <w:rPr>
          <w:lang w:val="en-US" w:eastAsia="zh-CN"/>
        </w:rPr>
        <w:t>.</w:t>
      </w:r>
    </w:p>
    <w:p w14:paraId="3C9F2822" w14:textId="77777777" w:rsidR="00017892" w:rsidRDefault="00017892" w:rsidP="00017892">
      <w:pPr>
        <w:pStyle w:val="ListBullet"/>
        <w:ind w:left="368" w:hanging="368"/>
        <w:rPr>
          <w:lang w:val="en-US" w:eastAsia="zh-CN"/>
        </w:rPr>
      </w:pPr>
      <w:r>
        <w:rPr>
          <w:lang w:val="en-US" w:eastAsia="zh-CN"/>
        </w:rPr>
        <w:t>The links contained within the feedback sheets link to teacher resources focusing on that writing aspect.</w:t>
      </w:r>
    </w:p>
    <w:p w14:paraId="40D3710D" w14:textId="77777777" w:rsidR="00017892" w:rsidRDefault="00017892" w:rsidP="00017892">
      <w:pPr>
        <w:pStyle w:val="ListBullet"/>
        <w:ind w:left="368" w:hanging="368"/>
        <w:rPr>
          <w:lang w:val="en-US" w:eastAsia="zh-CN"/>
        </w:rPr>
      </w:pPr>
      <w:r>
        <w:rPr>
          <w:lang w:val="en-US" w:eastAsia="zh-CN"/>
        </w:rPr>
        <w:t>Teachers can modify or remove the definitions.</w:t>
      </w:r>
    </w:p>
    <w:p w14:paraId="0AA4CB41" w14:textId="77777777" w:rsidR="00017892" w:rsidRDefault="00017892" w:rsidP="00017892">
      <w:pPr>
        <w:pStyle w:val="ListBullet"/>
        <w:ind w:left="368" w:hanging="368"/>
        <w:rPr>
          <w:lang w:val="en-US" w:eastAsia="zh-CN"/>
        </w:rPr>
      </w:pPr>
      <w:r>
        <w:rPr>
          <w:lang w:val="en-US" w:eastAsia="zh-CN"/>
        </w:rPr>
        <w:t>Some teachers may choose to leave the definitions in place to support the students’ skill development.</w:t>
      </w:r>
    </w:p>
    <w:p w14:paraId="6F1633AF" w14:textId="77777777" w:rsidR="00017892" w:rsidRDefault="00017892" w:rsidP="00017892">
      <w:pPr>
        <w:pStyle w:val="ListBullet"/>
        <w:ind w:left="368" w:hanging="368"/>
        <w:rPr>
          <w:lang w:val="en-US" w:eastAsia="zh-CN"/>
        </w:rPr>
      </w:pPr>
      <w:r>
        <w:rPr>
          <w:lang w:val="en-US" w:eastAsia="zh-CN"/>
        </w:rPr>
        <w:t>There are three templates to choose from:</w:t>
      </w:r>
    </w:p>
    <w:p w14:paraId="41C9ADD2" w14:textId="7C351602" w:rsidR="00017892" w:rsidRDefault="00000000" w:rsidP="00017892">
      <w:pPr>
        <w:pStyle w:val="ListBullet2"/>
        <w:rPr>
          <w:lang w:val="en-US" w:eastAsia="zh-CN"/>
        </w:rPr>
      </w:pPr>
      <w:hyperlink w:anchor="_Control_of_language_1" w:history="1">
        <w:r w:rsidR="00017892" w:rsidRPr="00603197">
          <w:rPr>
            <w:rStyle w:val="Hyperlink"/>
            <w:lang w:val="en-US" w:eastAsia="zh-CN"/>
          </w:rPr>
          <w:t>Control of language</w:t>
        </w:r>
      </w:hyperlink>
    </w:p>
    <w:p w14:paraId="0F3770A6" w14:textId="77777777" w:rsidR="00017892" w:rsidRPr="00017892" w:rsidRDefault="00000000" w:rsidP="00017892">
      <w:pPr>
        <w:pStyle w:val="ListBullet2"/>
        <w:rPr>
          <w:rStyle w:val="Hyperlink"/>
          <w:color w:val="auto"/>
          <w:u w:val="none"/>
          <w:lang w:val="en-US" w:eastAsia="zh-CN"/>
        </w:rPr>
      </w:pPr>
      <w:hyperlink w:anchor="_Structure_and_sequence" w:history="1">
        <w:r w:rsidR="00017892" w:rsidRPr="00603197">
          <w:rPr>
            <w:rStyle w:val="Hyperlink"/>
            <w:lang w:val="en-US" w:eastAsia="zh-CN"/>
          </w:rPr>
          <w:t>Structure and sequence of ideas</w:t>
        </w:r>
      </w:hyperlink>
    </w:p>
    <w:p w14:paraId="7EC57FB3" w14:textId="75D7177D" w:rsidR="00017892" w:rsidRPr="00017892" w:rsidRDefault="00000000" w:rsidP="003D151C">
      <w:pPr>
        <w:pStyle w:val="ListBullet2"/>
        <w:rPr>
          <w:lang w:val="en-US" w:eastAsia="zh-CN"/>
        </w:rPr>
      </w:pPr>
      <w:hyperlink w:anchor="_Relevance_of_writing" w:history="1">
        <w:r w:rsidR="00017892" w:rsidRPr="00017892">
          <w:rPr>
            <w:rStyle w:val="Hyperlink"/>
            <w:lang w:val="en-US" w:eastAsia="zh-CN"/>
          </w:rPr>
          <w:t>Relevance of writing to the topic</w:t>
        </w:r>
      </w:hyperlink>
      <w:r w:rsidR="00017892" w:rsidRPr="00017892">
        <w:rPr>
          <w:lang w:val="en-US" w:eastAsia="zh-CN"/>
        </w:rPr>
        <w:t>.</w:t>
      </w:r>
      <w:r w:rsidR="00017892" w:rsidRPr="00017892">
        <w:rPr>
          <w:lang w:val="en-US" w:eastAsia="zh-CN"/>
        </w:rPr>
        <w:br w:type="page"/>
      </w:r>
    </w:p>
    <w:p w14:paraId="2B00B5AD" w14:textId="4A3C6796" w:rsidR="006E56BC" w:rsidRPr="001B4DA2" w:rsidRDefault="006E56BC" w:rsidP="00017892">
      <w:pPr>
        <w:pStyle w:val="Heading4"/>
      </w:pPr>
      <w:bookmarkStart w:id="7" w:name="_Control_of_language_1"/>
      <w:bookmarkEnd w:id="7"/>
      <w:r w:rsidRPr="001B4DA2">
        <w:lastRenderedPageBreak/>
        <w:t>Control of language</w:t>
      </w:r>
    </w:p>
    <w:p w14:paraId="55466718" w14:textId="4AC63D07" w:rsidR="006E56BC" w:rsidRDefault="00000000" w:rsidP="006E56BC">
      <w:hyperlink r:id="rId27" w:history="1">
        <w:r w:rsidR="006E56BC" w:rsidRPr="000D08D4">
          <w:rPr>
            <w:rStyle w:val="Hyperlink"/>
            <w:lang w:val="en-US" w:eastAsia="zh-CN"/>
          </w:rPr>
          <w:t>Spelling</w:t>
        </w:r>
      </w:hyperlink>
      <w:r w:rsidR="006E56BC">
        <w:rPr>
          <w:lang w:val="en-US" w:eastAsia="zh-CN"/>
        </w:rPr>
        <w:t xml:space="preserve">. </w:t>
      </w:r>
      <w:r w:rsidR="002D2356">
        <w:rPr>
          <w:lang w:val="en-US" w:eastAsia="zh-CN"/>
        </w:rPr>
        <w:t>C</w:t>
      </w:r>
      <w:r w:rsidR="002D2356" w:rsidRPr="000D08D4">
        <w:t>orrect</w:t>
      </w:r>
      <w:r w:rsidR="006E56BC" w:rsidRPr="000D08D4">
        <w:t xml:space="preserve"> spelling is consistent and some difficult words </w:t>
      </w:r>
      <w:r w:rsidR="006E56BC">
        <w:t xml:space="preserve">are </w:t>
      </w:r>
      <w:r w:rsidR="006E56BC" w:rsidRPr="000D08D4">
        <w:t>spelled correctly.</w:t>
      </w:r>
      <w:r w:rsidR="006E56BC">
        <w:t xml:space="preserve"> In the written response spelling is:</w:t>
      </w:r>
    </w:p>
    <w:p w14:paraId="08EDD4DF" w14:textId="77777777" w:rsidR="006E56BC" w:rsidRDefault="006E56BC" w:rsidP="006E56BC">
      <w:pPr>
        <w:tabs>
          <w:tab w:val="left" w:leader="underscore" w:pos="9632"/>
        </w:tabs>
        <w:rPr>
          <w:lang w:eastAsia="zh-CN"/>
        </w:rPr>
      </w:pPr>
      <w:r>
        <w:rPr>
          <w:lang w:eastAsia="zh-CN"/>
        </w:rPr>
        <w:tab/>
      </w:r>
    </w:p>
    <w:p w14:paraId="270C17A0" w14:textId="77777777" w:rsidR="006E56BC" w:rsidRDefault="006E56BC" w:rsidP="006E56BC">
      <w:pPr>
        <w:tabs>
          <w:tab w:val="left" w:leader="underscore" w:pos="9632"/>
        </w:tabs>
        <w:rPr>
          <w:lang w:eastAsia="zh-CN"/>
        </w:rPr>
      </w:pPr>
      <w:r>
        <w:rPr>
          <w:lang w:eastAsia="zh-CN"/>
        </w:rPr>
        <w:tab/>
      </w:r>
    </w:p>
    <w:p w14:paraId="15F319D6" w14:textId="77777777" w:rsidR="006E56BC" w:rsidRDefault="006E56BC" w:rsidP="006E56BC">
      <w:pPr>
        <w:tabs>
          <w:tab w:val="left" w:leader="underscore" w:pos="9632"/>
        </w:tabs>
        <w:rPr>
          <w:lang w:eastAsia="zh-CN"/>
        </w:rPr>
      </w:pPr>
      <w:r>
        <w:rPr>
          <w:lang w:eastAsia="zh-CN"/>
        </w:rPr>
        <w:tab/>
      </w:r>
    </w:p>
    <w:p w14:paraId="2A32EFE0" w14:textId="77777777" w:rsidR="006E56BC" w:rsidRDefault="00000000" w:rsidP="006E56BC">
      <w:pPr>
        <w:spacing w:before="360"/>
      </w:pPr>
      <w:hyperlink r:id="rId28" w:history="1">
        <w:r w:rsidR="006E56BC" w:rsidRPr="00A458AD">
          <w:rPr>
            <w:rStyle w:val="Hyperlink"/>
            <w:lang w:val="en-US" w:eastAsia="zh-CN"/>
          </w:rPr>
          <w:t>Vocabulary</w:t>
        </w:r>
      </w:hyperlink>
      <w:r w:rsidR="006E56BC">
        <w:rPr>
          <w:lang w:val="en-US" w:eastAsia="zh-CN"/>
        </w:rPr>
        <w:t xml:space="preserve">. Subject vocabulary has been used effectively in context. </w:t>
      </w:r>
      <w:r w:rsidR="006E56BC">
        <w:t>In the written response vocabulary is:</w:t>
      </w:r>
    </w:p>
    <w:p w14:paraId="7F2922A3" w14:textId="77777777" w:rsidR="006E56BC" w:rsidRDefault="006E56BC" w:rsidP="006E56BC">
      <w:pPr>
        <w:tabs>
          <w:tab w:val="left" w:leader="underscore" w:pos="9632"/>
        </w:tabs>
        <w:rPr>
          <w:lang w:eastAsia="zh-CN"/>
        </w:rPr>
      </w:pPr>
      <w:r>
        <w:rPr>
          <w:lang w:eastAsia="zh-CN"/>
        </w:rPr>
        <w:tab/>
      </w:r>
    </w:p>
    <w:p w14:paraId="6822C53E" w14:textId="77777777" w:rsidR="006E56BC" w:rsidRDefault="006E56BC" w:rsidP="006E56BC">
      <w:pPr>
        <w:tabs>
          <w:tab w:val="left" w:leader="underscore" w:pos="9632"/>
        </w:tabs>
        <w:rPr>
          <w:lang w:eastAsia="zh-CN"/>
        </w:rPr>
      </w:pPr>
      <w:r>
        <w:rPr>
          <w:lang w:eastAsia="zh-CN"/>
        </w:rPr>
        <w:tab/>
      </w:r>
    </w:p>
    <w:p w14:paraId="18F5C972" w14:textId="77777777" w:rsidR="006E56BC" w:rsidRDefault="006E56BC" w:rsidP="006E56BC">
      <w:pPr>
        <w:tabs>
          <w:tab w:val="left" w:leader="underscore" w:pos="9632"/>
        </w:tabs>
        <w:rPr>
          <w:lang w:eastAsia="zh-CN"/>
        </w:rPr>
      </w:pPr>
      <w:r>
        <w:rPr>
          <w:lang w:eastAsia="zh-CN"/>
        </w:rPr>
        <w:tab/>
      </w:r>
    </w:p>
    <w:p w14:paraId="283DDFCD" w14:textId="2296661A" w:rsidR="006E56BC" w:rsidRDefault="00000000" w:rsidP="006E56BC">
      <w:pPr>
        <w:spacing w:before="360"/>
      </w:pPr>
      <w:hyperlink r:id="rId29" w:history="1">
        <w:r w:rsidR="006E56BC" w:rsidRPr="002632AF">
          <w:rPr>
            <w:rStyle w:val="Hyperlink"/>
          </w:rPr>
          <w:t>Tense</w:t>
        </w:r>
      </w:hyperlink>
      <w:r w:rsidR="006E56BC" w:rsidRPr="002632AF">
        <w:t>. Past, present and future references within sentences</w:t>
      </w:r>
      <w:r w:rsidR="006E56BC">
        <w:t>,</w:t>
      </w:r>
      <w:r w:rsidR="006E56BC" w:rsidRPr="002632AF">
        <w:t xml:space="preserve"> and the response</w:t>
      </w:r>
      <w:r w:rsidR="006E56BC">
        <w:t>,</w:t>
      </w:r>
      <w:r w:rsidR="006E56BC" w:rsidRPr="002632AF">
        <w:t xml:space="preserve"> as a whole are logical and consistent. </w:t>
      </w:r>
      <w:r w:rsidR="006E56BC">
        <w:t>F</w:t>
      </w:r>
      <w:r w:rsidR="006E56BC" w:rsidRPr="002632AF">
        <w:t xml:space="preserve">or example </w:t>
      </w:r>
      <w:r w:rsidR="006E56BC">
        <w:t>‘Alex</w:t>
      </w:r>
      <w:r w:rsidR="006E56BC" w:rsidRPr="002632AF">
        <w:t xml:space="preserve"> laughed</w:t>
      </w:r>
      <w:r w:rsidR="00DF06AD">
        <w:t>’</w:t>
      </w:r>
      <w:r w:rsidR="006E56BC" w:rsidRPr="002632AF">
        <w:t xml:space="preserve">, </w:t>
      </w:r>
      <w:r w:rsidR="006E56BC">
        <w:t>‘Alex laughs</w:t>
      </w:r>
      <w:r w:rsidR="00DF06AD">
        <w:t>’</w:t>
      </w:r>
      <w:r w:rsidR="006E56BC">
        <w:t>, ‘Alex will laugh</w:t>
      </w:r>
      <w:r w:rsidR="00DF06AD">
        <w:t>’</w:t>
      </w:r>
      <w:r w:rsidR="006E56BC">
        <w:t>. In the written response tense is:</w:t>
      </w:r>
    </w:p>
    <w:p w14:paraId="68BF7697" w14:textId="77777777" w:rsidR="006E56BC" w:rsidRDefault="006E56BC" w:rsidP="006E56BC">
      <w:pPr>
        <w:tabs>
          <w:tab w:val="left" w:leader="underscore" w:pos="9632"/>
        </w:tabs>
        <w:rPr>
          <w:lang w:eastAsia="zh-CN"/>
        </w:rPr>
      </w:pPr>
      <w:r>
        <w:rPr>
          <w:lang w:eastAsia="zh-CN"/>
        </w:rPr>
        <w:tab/>
      </w:r>
    </w:p>
    <w:p w14:paraId="143564C3" w14:textId="77777777" w:rsidR="006E56BC" w:rsidRDefault="006E56BC" w:rsidP="006E56BC">
      <w:pPr>
        <w:tabs>
          <w:tab w:val="left" w:leader="underscore" w:pos="9632"/>
        </w:tabs>
        <w:rPr>
          <w:lang w:eastAsia="zh-CN"/>
        </w:rPr>
      </w:pPr>
      <w:r>
        <w:rPr>
          <w:lang w:eastAsia="zh-CN"/>
        </w:rPr>
        <w:tab/>
      </w:r>
    </w:p>
    <w:p w14:paraId="5F674183" w14:textId="77777777" w:rsidR="006E56BC" w:rsidRDefault="006E56BC" w:rsidP="006E56BC">
      <w:pPr>
        <w:tabs>
          <w:tab w:val="left" w:leader="underscore" w:pos="9632"/>
        </w:tabs>
        <w:rPr>
          <w:lang w:eastAsia="zh-CN"/>
        </w:rPr>
      </w:pPr>
      <w:r>
        <w:rPr>
          <w:lang w:eastAsia="zh-CN"/>
        </w:rPr>
        <w:tab/>
      </w:r>
    </w:p>
    <w:p w14:paraId="17493308" w14:textId="77777777" w:rsidR="006E56BC" w:rsidRDefault="00000000" w:rsidP="006E56BC">
      <w:pPr>
        <w:spacing w:before="360"/>
      </w:pPr>
      <w:hyperlink r:id="rId30" w:history="1">
        <w:r w:rsidR="006E56BC" w:rsidRPr="00361BAE">
          <w:rPr>
            <w:rStyle w:val="Hyperlink"/>
          </w:rPr>
          <w:t>Punctuation</w:t>
        </w:r>
      </w:hyperlink>
      <w:r w:rsidR="006E56BC">
        <w:t xml:space="preserve">. </w:t>
      </w:r>
      <w:r w:rsidR="006E56BC" w:rsidRPr="00361BAE">
        <w:t>There is correct sentence punctuation, including capital letters and full stops. There are some correct examples of commas, proper nouns, apostrophes.</w:t>
      </w:r>
      <w:r w:rsidR="006E56BC">
        <w:t xml:space="preserve"> In the written response punctuation is:</w:t>
      </w:r>
    </w:p>
    <w:p w14:paraId="6E3777B8" w14:textId="77777777" w:rsidR="006E56BC" w:rsidRDefault="006E56BC" w:rsidP="006E56BC">
      <w:pPr>
        <w:tabs>
          <w:tab w:val="left" w:leader="underscore" w:pos="9632"/>
        </w:tabs>
        <w:rPr>
          <w:lang w:eastAsia="zh-CN"/>
        </w:rPr>
      </w:pPr>
      <w:r>
        <w:rPr>
          <w:lang w:eastAsia="zh-CN"/>
        </w:rPr>
        <w:tab/>
      </w:r>
    </w:p>
    <w:p w14:paraId="60F8C86D" w14:textId="77777777" w:rsidR="006E56BC" w:rsidRDefault="006E56BC" w:rsidP="006E56BC">
      <w:pPr>
        <w:tabs>
          <w:tab w:val="left" w:leader="underscore" w:pos="9632"/>
        </w:tabs>
        <w:rPr>
          <w:lang w:eastAsia="zh-CN"/>
        </w:rPr>
      </w:pPr>
      <w:r>
        <w:rPr>
          <w:lang w:eastAsia="zh-CN"/>
        </w:rPr>
        <w:tab/>
      </w:r>
    </w:p>
    <w:p w14:paraId="432DDDBB" w14:textId="77777777" w:rsidR="006E56BC" w:rsidRDefault="006E56BC" w:rsidP="006E56BC">
      <w:pPr>
        <w:tabs>
          <w:tab w:val="left" w:leader="underscore" w:pos="9632"/>
        </w:tabs>
        <w:rPr>
          <w:lang w:eastAsia="zh-CN"/>
        </w:rPr>
      </w:pPr>
      <w:r>
        <w:rPr>
          <w:lang w:eastAsia="zh-CN"/>
        </w:rPr>
        <w:tab/>
      </w:r>
      <w:r>
        <w:rPr>
          <w:lang w:eastAsia="zh-CN"/>
        </w:rPr>
        <w:br w:type="page"/>
      </w:r>
    </w:p>
    <w:p w14:paraId="51A02A7F" w14:textId="77777777" w:rsidR="006E56BC" w:rsidRPr="004E2479" w:rsidRDefault="00000000" w:rsidP="006E56BC">
      <w:pPr>
        <w:spacing w:before="360"/>
        <w:rPr>
          <w:lang w:val="en-US" w:eastAsia="zh-CN"/>
        </w:rPr>
      </w:pPr>
      <w:hyperlink r:id="rId31" w:history="1">
        <w:r w:rsidR="006E56BC" w:rsidRPr="00361BAE">
          <w:rPr>
            <w:rStyle w:val="Hyperlink"/>
            <w:lang w:val="en-US" w:eastAsia="zh-CN"/>
          </w:rPr>
          <w:t>Formal and informal language</w:t>
        </w:r>
      </w:hyperlink>
      <w:r w:rsidR="006E56BC">
        <w:rPr>
          <w:lang w:val="en-US" w:eastAsia="zh-CN"/>
        </w:rPr>
        <w:t xml:space="preserve">. The tone matches the audience and purpose. The language use is consistently appropriate. </w:t>
      </w:r>
      <w:r w:rsidR="006E56BC" w:rsidRPr="00361BAE">
        <w:rPr>
          <w:b/>
          <w:bCs/>
        </w:rPr>
        <w:t xml:space="preserve">Informal language </w:t>
      </w:r>
      <w:r w:rsidR="006E56BC">
        <w:t xml:space="preserve">is every day and conversational. </w:t>
      </w:r>
      <w:r w:rsidR="006E56BC" w:rsidRPr="00361BAE">
        <w:rPr>
          <w:b/>
          <w:bCs/>
        </w:rPr>
        <w:t xml:space="preserve">Formal language </w:t>
      </w:r>
      <w:r w:rsidR="006E56BC">
        <w:t>uses correct sentence structures and has a feeling of authority. In the written response formal and informal language are:</w:t>
      </w:r>
    </w:p>
    <w:p w14:paraId="088B22A1" w14:textId="77777777" w:rsidR="006E56BC" w:rsidRDefault="006E56BC" w:rsidP="006E56BC">
      <w:pPr>
        <w:tabs>
          <w:tab w:val="left" w:leader="underscore" w:pos="9632"/>
        </w:tabs>
        <w:rPr>
          <w:lang w:eastAsia="zh-CN"/>
        </w:rPr>
      </w:pPr>
      <w:r>
        <w:rPr>
          <w:lang w:eastAsia="zh-CN"/>
        </w:rPr>
        <w:tab/>
      </w:r>
    </w:p>
    <w:p w14:paraId="5CBC41D2" w14:textId="77777777" w:rsidR="006E56BC" w:rsidRDefault="006E56BC" w:rsidP="006E56BC">
      <w:pPr>
        <w:tabs>
          <w:tab w:val="left" w:leader="underscore" w:pos="9632"/>
        </w:tabs>
        <w:rPr>
          <w:lang w:eastAsia="zh-CN"/>
        </w:rPr>
      </w:pPr>
      <w:r>
        <w:rPr>
          <w:lang w:eastAsia="zh-CN"/>
        </w:rPr>
        <w:tab/>
      </w:r>
    </w:p>
    <w:p w14:paraId="3D35EC22" w14:textId="77777777" w:rsidR="006E56BC" w:rsidRDefault="006E56BC" w:rsidP="006E56BC">
      <w:pPr>
        <w:tabs>
          <w:tab w:val="left" w:leader="underscore" w:pos="9632"/>
        </w:tabs>
        <w:rPr>
          <w:lang w:eastAsia="zh-CN"/>
        </w:rPr>
      </w:pPr>
      <w:r>
        <w:rPr>
          <w:lang w:eastAsia="zh-CN"/>
        </w:rPr>
        <w:tab/>
      </w:r>
    </w:p>
    <w:p w14:paraId="58B09BD5" w14:textId="77777777" w:rsidR="006E56BC" w:rsidRDefault="006E56BC" w:rsidP="006E56BC">
      <w:pPr>
        <w:spacing w:before="360"/>
        <w:rPr>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0A571F29" w14:textId="77777777" w:rsidR="006E56BC" w:rsidRDefault="006E56BC" w:rsidP="006E56BC">
      <w:pPr>
        <w:tabs>
          <w:tab w:val="left" w:leader="underscore" w:pos="9632"/>
        </w:tabs>
        <w:rPr>
          <w:lang w:eastAsia="zh-CN"/>
        </w:rPr>
      </w:pPr>
      <w:r>
        <w:rPr>
          <w:lang w:eastAsia="zh-CN"/>
        </w:rPr>
        <w:tab/>
      </w:r>
    </w:p>
    <w:p w14:paraId="4B532722" w14:textId="77777777" w:rsidR="006E56BC" w:rsidRDefault="006E56BC" w:rsidP="006E56BC">
      <w:pPr>
        <w:tabs>
          <w:tab w:val="left" w:leader="underscore" w:pos="9632"/>
        </w:tabs>
        <w:rPr>
          <w:lang w:eastAsia="zh-CN"/>
        </w:rPr>
      </w:pPr>
      <w:r>
        <w:rPr>
          <w:lang w:eastAsia="zh-CN"/>
        </w:rPr>
        <w:tab/>
      </w:r>
    </w:p>
    <w:p w14:paraId="501128E1" w14:textId="77777777" w:rsidR="006E56BC" w:rsidRDefault="006E56BC" w:rsidP="006E56BC">
      <w:pPr>
        <w:tabs>
          <w:tab w:val="left" w:leader="underscore" w:pos="9632"/>
        </w:tabs>
        <w:rPr>
          <w:lang w:eastAsia="zh-CN"/>
        </w:rPr>
      </w:pPr>
      <w:r>
        <w:rPr>
          <w:lang w:eastAsia="zh-CN"/>
        </w:rPr>
        <w:tab/>
      </w:r>
    </w:p>
    <w:p w14:paraId="3D5A1E4C" w14:textId="77777777" w:rsidR="006E56BC" w:rsidRDefault="006E56BC" w:rsidP="006E56BC">
      <w:pPr>
        <w:tabs>
          <w:tab w:val="left" w:leader="underscore" w:pos="9632"/>
        </w:tabs>
        <w:rPr>
          <w:lang w:eastAsia="zh-CN"/>
        </w:rPr>
      </w:pPr>
      <w:r>
        <w:rPr>
          <w:lang w:eastAsia="zh-CN"/>
        </w:rPr>
        <w:tab/>
      </w:r>
    </w:p>
    <w:p w14:paraId="45492C4A" w14:textId="77777777" w:rsidR="006E56BC" w:rsidRDefault="006E56BC" w:rsidP="006E56BC">
      <w:pPr>
        <w:tabs>
          <w:tab w:val="left" w:leader="underscore" w:pos="9632"/>
        </w:tabs>
        <w:rPr>
          <w:lang w:eastAsia="zh-CN"/>
        </w:rPr>
      </w:pPr>
      <w:r>
        <w:rPr>
          <w:lang w:eastAsia="zh-CN"/>
        </w:rPr>
        <w:tab/>
      </w:r>
    </w:p>
    <w:p w14:paraId="2334F531" w14:textId="77777777" w:rsidR="006E56BC" w:rsidRDefault="006E56BC" w:rsidP="006E56BC">
      <w:pPr>
        <w:spacing w:before="360"/>
        <w:rPr>
          <w:lang w:val="en-US" w:eastAsia="zh-CN"/>
        </w:rPr>
      </w:pPr>
      <w:r>
        <w:rPr>
          <w:lang w:val="en-US" w:eastAsia="zh-CN"/>
        </w:rPr>
        <w:t>One aspect of writing to keep working on is:</w:t>
      </w:r>
    </w:p>
    <w:p w14:paraId="41AF1844" w14:textId="77777777" w:rsidR="006E56BC" w:rsidRDefault="006E56BC" w:rsidP="006E56BC">
      <w:pPr>
        <w:tabs>
          <w:tab w:val="left" w:leader="underscore" w:pos="9632"/>
        </w:tabs>
        <w:rPr>
          <w:lang w:eastAsia="zh-CN"/>
        </w:rPr>
      </w:pPr>
      <w:r>
        <w:rPr>
          <w:lang w:eastAsia="zh-CN"/>
        </w:rPr>
        <w:tab/>
      </w:r>
    </w:p>
    <w:p w14:paraId="7542BCC5" w14:textId="77777777" w:rsidR="006E56BC" w:rsidRDefault="006E56BC" w:rsidP="006E56BC">
      <w:pPr>
        <w:tabs>
          <w:tab w:val="left" w:leader="underscore" w:pos="9632"/>
        </w:tabs>
        <w:rPr>
          <w:lang w:eastAsia="zh-CN"/>
        </w:rPr>
      </w:pPr>
      <w:r>
        <w:rPr>
          <w:lang w:eastAsia="zh-CN"/>
        </w:rPr>
        <w:tab/>
      </w:r>
    </w:p>
    <w:p w14:paraId="1C50CA21" w14:textId="77777777" w:rsidR="006E56BC" w:rsidRDefault="006E56BC" w:rsidP="006E56BC">
      <w:pPr>
        <w:tabs>
          <w:tab w:val="left" w:leader="underscore" w:pos="9632"/>
        </w:tabs>
        <w:rPr>
          <w:lang w:eastAsia="zh-CN"/>
        </w:rPr>
      </w:pPr>
      <w:r>
        <w:rPr>
          <w:lang w:eastAsia="zh-CN"/>
        </w:rPr>
        <w:tab/>
      </w:r>
    </w:p>
    <w:p w14:paraId="62671181" w14:textId="77777777" w:rsidR="006E56BC" w:rsidRDefault="006E56BC" w:rsidP="006E56BC">
      <w:pPr>
        <w:tabs>
          <w:tab w:val="left" w:leader="underscore" w:pos="9632"/>
        </w:tabs>
        <w:rPr>
          <w:lang w:eastAsia="zh-CN"/>
        </w:rPr>
      </w:pPr>
      <w:r>
        <w:rPr>
          <w:lang w:eastAsia="zh-CN"/>
        </w:rPr>
        <w:tab/>
      </w:r>
    </w:p>
    <w:p w14:paraId="27176093" w14:textId="77777777" w:rsidR="006E56BC" w:rsidRDefault="006E56BC" w:rsidP="006E56BC">
      <w:pPr>
        <w:tabs>
          <w:tab w:val="left" w:leader="underscore" w:pos="9632"/>
        </w:tabs>
        <w:rPr>
          <w:lang w:eastAsia="zh-CN"/>
        </w:rPr>
      </w:pPr>
      <w:r>
        <w:rPr>
          <w:lang w:eastAsia="zh-CN"/>
        </w:rPr>
        <w:tab/>
      </w:r>
    </w:p>
    <w:p w14:paraId="46E0B1A8" w14:textId="77777777" w:rsidR="006E56BC" w:rsidRDefault="006E56BC" w:rsidP="006E56BC">
      <w:pPr>
        <w:rPr>
          <w:lang w:val="en-US" w:eastAsia="zh-CN"/>
        </w:rPr>
      </w:pPr>
      <w:r>
        <w:rPr>
          <w:lang w:val="en-US" w:eastAsia="zh-CN"/>
        </w:rPr>
        <w:br w:type="page"/>
      </w:r>
    </w:p>
    <w:p w14:paraId="350C5419" w14:textId="77777777" w:rsidR="006E56BC" w:rsidRDefault="006E56BC" w:rsidP="006E56BC">
      <w:pPr>
        <w:pStyle w:val="Heading4"/>
        <w:rPr>
          <w:lang w:val="en-US" w:eastAsia="zh-CN"/>
        </w:rPr>
      </w:pPr>
      <w:bookmarkStart w:id="8" w:name="_Structure_and_sequence"/>
      <w:bookmarkEnd w:id="8"/>
      <w:r>
        <w:rPr>
          <w:lang w:val="en-US" w:eastAsia="zh-CN"/>
        </w:rPr>
        <w:lastRenderedPageBreak/>
        <w:t>Structure and sequence of ideas</w:t>
      </w:r>
    </w:p>
    <w:p w14:paraId="3503034C" w14:textId="785B62DD" w:rsidR="006E56BC" w:rsidRDefault="00000000" w:rsidP="006E56BC">
      <w:hyperlink r:id="rId32" w:history="1">
        <w:r w:rsidR="006E56BC" w:rsidRPr="00B1529D">
          <w:rPr>
            <w:rStyle w:val="Hyperlink"/>
            <w:lang w:val="en-US" w:eastAsia="zh-CN"/>
          </w:rPr>
          <w:t>Text structure</w:t>
        </w:r>
      </w:hyperlink>
      <w:r w:rsidR="006E56BC">
        <w:t xml:space="preserve"> is the way that the information is organised. This could include: headings and sub-headings, is there an introductory and concluding paragraph. In the written response text structure is:</w:t>
      </w:r>
    </w:p>
    <w:p w14:paraId="4FA247A3" w14:textId="77777777" w:rsidR="006E56BC" w:rsidRDefault="006E56BC" w:rsidP="006E56BC">
      <w:pPr>
        <w:tabs>
          <w:tab w:val="left" w:leader="underscore" w:pos="9632"/>
        </w:tabs>
        <w:rPr>
          <w:lang w:eastAsia="zh-CN"/>
        </w:rPr>
      </w:pPr>
      <w:r>
        <w:rPr>
          <w:lang w:eastAsia="zh-CN"/>
        </w:rPr>
        <w:tab/>
      </w:r>
    </w:p>
    <w:p w14:paraId="1FA30791" w14:textId="77777777" w:rsidR="006E56BC" w:rsidRDefault="006E56BC" w:rsidP="006E56BC">
      <w:pPr>
        <w:tabs>
          <w:tab w:val="left" w:leader="underscore" w:pos="9632"/>
        </w:tabs>
        <w:rPr>
          <w:lang w:eastAsia="zh-CN"/>
        </w:rPr>
      </w:pPr>
      <w:r>
        <w:rPr>
          <w:lang w:eastAsia="zh-CN"/>
        </w:rPr>
        <w:tab/>
      </w:r>
    </w:p>
    <w:p w14:paraId="4C6606DD" w14:textId="77777777" w:rsidR="006E56BC" w:rsidRDefault="006E56BC" w:rsidP="006E56BC">
      <w:pPr>
        <w:tabs>
          <w:tab w:val="left" w:leader="underscore" w:pos="9632"/>
        </w:tabs>
        <w:rPr>
          <w:lang w:eastAsia="zh-CN"/>
        </w:rPr>
      </w:pPr>
      <w:r>
        <w:rPr>
          <w:lang w:eastAsia="zh-CN"/>
        </w:rPr>
        <w:tab/>
      </w:r>
    </w:p>
    <w:p w14:paraId="0122272D" w14:textId="77777777" w:rsidR="006E56BC" w:rsidRDefault="006E56BC" w:rsidP="006E56BC">
      <w:pPr>
        <w:tabs>
          <w:tab w:val="left" w:leader="underscore" w:pos="9632"/>
        </w:tabs>
        <w:rPr>
          <w:lang w:eastAsia="zh-CN"/>
        </w:rPr>
      </w:pPr>
      <w:r>
        <w:rPr>
          <w:lang w:eastAsia="zh-CN"/>
        </w:rPr>
        <w:tab/>
      </w:r>
    </w:p>
    <w:p w14:paraId="1645A97D" w14:textId="77777777" w:rsidR="006E56BC" w:rsidRDefault="006E56BC" w:rsidP="006E56BC">
      <w:pPr>
        <w:tabs>
          <w:tab w:val="left" w:leader="underscore" w:pos="9632"/>
        </w:tabs>
        <w:rPr>
          <w:lang w:eastAsia="zh-CN"/>
        </w:rPr>
      </w:pPr>
      <w:r>
        <w:rPr>
          <w:lang w:eastAsia="zh-CN"/>
        </w:rPr>
        <w:tab/>
      </w:r>
    </w:p>
    <w:p w14:paraId="0983E679" w14:textId="77777777" w:rsidR="006E56BC" w:rsidRPr="00E03FF5" w:rsidRDefault="00000000" w:rsidP="006E56BC">
      <w:pPr>
        <w:spacing w:before="360"/>
      </w:pPr>
      <w:hyperlink r:id="rId33" w:history="1">
        <w:r w:rsidR="006E56BC" w:rsidRPr="00B1529D">
          <w:rPr>
            <w:rStyle w:val="Hyperlink"/>
          </w:rPr>
          <w:t>Paragraphs</w:t>
        </w:r>
      </w:hyperlink>
      <w:r w:rsidR="006E56BC">
        <w:rPr>
          <w:lang w:val="en-US" w:eastAsia="zh-CN"/>
        </w:rPr>
        <w:t xml:space="preserve">. Text in a distinct section that reflects a logical cohesive point. </w:t>
      </w:r>
      <w:r w:rsidR="006E56BC">
        <w:t>In the written response paragraphs are:</w:t>
      </w:r>
    </w:p>
    <w:p w14:paraId="242D6891" w14:textId="77777777" w:rsidR="006E56BC" w:rsidRDefault="006E56BC" w:rsidP="006E56BC">
      <w:pPr>
        <w:tabs>
          <w:tab w:val="left" w:leader="underscore" w:pos="9632"/>
        </w:tabs>
        <w:rPr>
          <w:lang w:eastAsia="zh-CN"/>
        </w:rPr>
      </w:pPr>
      <w:r>
        <w:rPr>
          <w:lang w:eastAsia="zh-CN"/>
        </w:rPr>
        <w:tab/>
      </w:r>
    </w:p>
    <w:p w14:paraId="7D115222" w14:textId="77777777" w:rsidR="006E56BC" w:rsidRDefault="006E56BC" w:rsidP="006E56BC">
      <w:pPr>
        <w:tabs>
          <w:tab w:val="left" w:leader="underscore" w:pos="9632"/>
        </w:tabs>
        <w:rPr>
          <w:lang w:eastAsia="zh-CN"/>
        </w:rPr>
      </w:pPr>
      <w:r>
        <w:rPr>
          <w:lang w:eastAsia="zh-CN"/>
        </w:rPr>
        <w:tab/>
      </w:r>
    </w:p>
    <w:p w14:paraId="1C88E78A" w14:textId="77777777" w:rsidR="006E56BC" w:rsidRDefault="006E56BC" w:rsidP="006E56BC">
      <w:pPr>
        <w:tabs>
          <w:tab w:val="left" w:leader="underscore" w:pos="9632"/>
        </w:tabs>
        <w:rPr>
          <w:lang w:eastAsia="zh-CN"/>
        </w:rPr>
      </w:pPr>
      <w:r>
        <w:rPr>
          <w:lang w:eastAsia="zh-CN"/>
        </w:rPr>
        <w:tab/>
      </w:r>
    </w:p>
    <w:p w14:paraId="4B275AB2" w14:textId="77777777" w:rsidR="006E56BC" w:rsidRDefault="006E56BC" w:rsidP="006E56BC">
      <w:pPr>
        <w:tabs>
          <w:tab w:val="left" w:leader="underscore" w:pos="9632"/>
        </w:tabs>
        <w:rPr>
          <w:lang w:eastAsia="zh-CN"/>
        </w:rPr>
      </w:pPr>
      <w:r>
        <w:rPr>
          <w:lang w:eastAsia="zh-CN"/>
        </w:rPr>
        <w:tab/>
      </w:r>
    </w:p>
    <w:p w14:paraId="3FCF3608" w14:textId="77777777" w:rsidR="006E56BC" w:rsidRDefault="006E56BC" w:rsidP="006E56BC">
      <w:pPr>
        <w:tabs>
          <w:tab w:val="left" w:leader="underscore" w:pos="9632"/>
        </w:tabs>
        <w:rPr>
          <w:lang w:eastAsia="zh-CN"/>
        </w:rPr>
      </w:pPr>
      <w:r>
        <w:rPr>
          <w:lang w:eastAsia="zh-CN"/>
        </w:rPr>
        <w:tab/>
      </w:r>
    </w:p>
    <w:p w14:paraId="0B58A2CE" w14:textId="269CBB74" w:rsidR="006E56BC" w:rsidRPr="00E03FF5" w:rsidRDefault="00000000" w:rsidP="006E56BC">
      <w:pPr>
        <w:spacing w:before="360"/>
      </w:pPr>
      <w:hyperlink r:id="rId34" w:history="1">
        <w:r w:rsidR="006E56BC" w:rsidRPr="00D25BDA">
          <w:rPr>
            <w:rStyle w:val="Hyperlink"/>
            <w:lang w:val="en-US" w:eastAsia="zh-CN"/>
          </w:rPr>
          <w:t>Sentence types</w:t>
        </w:r>
      </w:hyperlink>
      <w:r w:rsidR="00017892">
        <w:rPr>
          <w:lang w:val="en-US" w:eastAsia="zh-CN"/>
        </w:rPr>
        <w:t>.</w:t>
      </w:r>
      <w:r w:rsidR="006E56BC" w:rsidRPr="00F47703">
        <w:rPr>
          <w:rFonts w:ascii="Open Sans" w:hAnsi="Open Sans"/>
          <w:color w:val="212121"/>
        </w:rPr>
        <w:t xml:space="preserve"> </w:t>
      </w:r>
      <w:r w:rsidR="006E56BC" w:rsidRPr="00E03FF5">
        <w:t>A sentence begins with a capital letter and ends with a full stop, question mark or exclamation mark. There are different types of sentences:</w:t>
      </w:r>
    </w:p>
    <w:p w14:paraId="626A80C4" w14:textId="23E48891" w:rsidR="006E56BC" w:rsidRPr="00F47703" w:rsidRDefault="006E56BC" w:rsidP="006E56BC">
      <w:pPr>
        <w:pStyle w:val="ListBullet"/>
        <w:ind w:left="368"/>
        <w:rPr>
          <w:rFonts w:cs="Arial"/>
        </w:rPr>
      </w:pPr>
      <w:r w:rsidRPr="00F47703">
        <w:rPr>
          <w:rFonts w:cs="Arial"/>
        </w:rPr>
        <w:t xml:space="preserve">simple sentence – a single main clause that expresses a complete thought. It has a subject and a finite verb and may also have an object, for example </w:t>
      </w:r>
      <w:r w:rsidR="0046522B">
        <w:rPr>
          <w:rFonts w:cs="Arial"/>
        </w:rPr>
        <w:t>‘</w:t>
      </w:r>
      <w:r w:rsidRPr="00F47703">
        <w:rPr>
          <w:rFonts w:cs="Arial"/>
        </w:rPr>
        <w:t>Mary is beautiful.</w:t>
      </w:r>
      <w:r w:rsidR="0046522B">
        <w:rPr>
          <w:rFonts w:cs="Arial"/>
        </w:rPr>
        <w:t>’</w:t>
      </w:r>
      <w:r w:rsidRPr="00F47703">
        <w:rPr>
          <w:rFonts w:cs="Arial"/>
        </w:rPr>
        <w:t xml:space="preserve">, </w:t>
      </w:r>
      <w:r w:rsidR="0046522B">
        <w:rPr>
          <w:rFonts w:cs="Arial"/>
        </w:rPr>
        <w:t>‘</w:t>
      </w:r>
      <w:r w:rsidRPr="00F47703">
        <w:rPr>
          <w:rFonts w:cs="Arial"/>
        </w:rPr>
        <w:t>The ground shook.</w:t>
      </w:r>
      <w:r w:rsidR="0046522B">
        <w:rPr>
          <w:rFonts w:cs="Arial"/>
        </w:rPr>
        <w:t>’</w:t>
      </w:r>
      <w:r w:rsidRPr="00F47703">
        <w:rPr>
          <w:rFonts w:cs="Arial"/>
        </w:rPr>
        <w:t xml:space="preserve">, </w:t>
      </w:r>
      <w:r w:rsidR="0046522B">
        <w:rPr>
          <w:rFonts w:cs="Arial"/>
        </w:rPr>
        <w:t>‘</w:t>
      </w:r>
      <w:r w:rsidRPr="00F47703">
        <w:rPr>
          <w:rFonts w:cs="Arial"/>
        </w:rPr>
        <w:t>Take a seat.</w:t>
      </w:r>
      <w:r w:rsidR="00C661C4">
        <w:rPr>
          <w:rFonts w:cs="Arial"/>
        </w:rPr>
        <w:t>’</w:t>
      </w:r>
    </w:p>
    <w:p w14:paraId="2ADAC76E" w14:textId="0AD96B4B" w:rsidR="006E56BC" w:rsidRPr="00F47703" w:rsidRDefault="006E56BC" w:rsidP="006E56BC">
      <w:pPr>
        <w:pStyle w:val="ListBullet"/>
        <w:ind w:left="368"/>
        <w:rPr>
          <w:rFonts w:cs="Arial"/>
        </w:rPr>
      </w:pPr>
      <w:r w:rsidRPr="00F47703">
        <w:rPr>
          <w:rFonts w:cs="Arial"/>
        </w:rPr>
        <w:t xml:space="preserve">compound sentence – contains two or more clauses that are coordinated or linked in such a way as to give each clause equal status. In the following example </w:t>
      </w:r>
      <w:r w:rsidRPr="00F47703">
        <w:rPr>
          <w:rStyle w:val="Emphasis"/>
          <w:rFonts w:cs="Arial"/>
          <w:color w:val="212121"/>
        </w:rPr>
        <w:t>and</w:t>
      </w:r>
      <w:r w:rsidRPr="00F47703">
        <w:rPr>
          <w:rFonts w:cs="Arial"/>
        </w:rPr>
        <w:t xml:space="preserve"> is the coordinating conjunction: </w:t>
      </w:r>
      <w:r w:rsidR="00C661C4">
        <w:rPr>
          <w:rFonts w:cs="Arial"/>
        </w:rPr>
        <w:t>‘</w:t>
      </w:r>
      <w:r w:rsidRPr="00F47703">
        <w:rPr>
          <w:rFonts w:cs="Arial"/>
        </w:rPr>
        <w:t xml:space="preserve">We went to the movies </w:t>
      </w:r>
      <w:r w:rsidRPr="00F47703">
        <w:rPr>
          <w:rStyle w:val="Emphasis"/>
          <w:rFonts w:cs="Arial"/>
          <w:color w:val="212121"/>
        </w:rPr>
        <w:t>and</w:t>
      </w:r>
      <w:r w:rsidRPr="00F47703">
        <w:rPr>
          <w:rFonts w:cs="Arial"/>
        </w:rPr>
        <w:t xml:space="preserve"> bought an ice cream.</w:t>
      </w:r>
      <w:r w:rsidR="00C661C4">
        <w:rPr>
          <w:rFonts w:cs="Arial"/>
        </w:rPr>
        <w:t>’</w:t>
      </w:r>
    </w:p>
    <w:p w14:paraId="262193D7" w14:textId="622A042A" w:rsidR="006E56BC" w:rsidRPr="007A2F93" w:rsidRDefault="006E56BC" w:rsidP="006E56BC">
      <w:pPr>
        <w:pStyle w:val="ListBullet"/>
        <w:rPr>
          <w:rFonts w:cs="Arial"/>
          <w:sz w:val="20"/>
          <w:szCs w:val="20"/>
        </w:rPr>
      </w:pPr>
      <w:r w:rsidRPr="00F47703">
        <w:rPr>
          <w:rFonts w:cs="Arial"/>
        </w:rPr>
        <w:t xml:space="preserve">complex sentence – contains a main (or independent) clause and one or more subordinate (or dependent) clauses. The subordinate clause is joined to the main clause through subordinating conjunctions like </w:t>
      </w:r>
      <w:r w:rsidRPr="00F47703">
        <w:rPr>
          <w:rStyle w:val="Emphasis"/>
          <w:rFonts w:cs="Arial"/>
          <w:color w:val="212121"/>
        </w:rPr>
        <w:t>when</w:t>
      </w:r>
      <w:r w:rsidRPr="00F47703">
        <w:rPr>
          <w:rFonts w:cs="Arial"/>
        </w:rPr>
        <w:t xml:space="preserve">, </w:t>
      </w:r>
      <w:r w:rsidRPr="00F47703">
        <w:rPr>
          <w:rStyle w:val="Emphasis"/>
          <w:rFonts w:cs="Arial"/>
          <w:color w:val="212121"/>
        </w:rPr>
        <w:t>while</w:t>
      </w:r>
      <w:r w:rsidRPr="00F47703">
        <w:rPr>
          <w:rFonts w:cs="Arial"/>
        </w:rPr>
        <w:t xml:space="preserve"> and </w:t>
      </w:r>
      <w:r w:rsidRPr="00F47703">
        <w:rPr>
          <w:rStyle w:val="Emphasis"/>
          <w:rFonts w:cs="Arial"/>
          <w:color w:val="212121"/>
        </w:rPr>
        <w:t>before</w:t>
      </w:r>
      <w:r w:rsidRPr="00F47703">
        <w:rPr>
          <w:rFonts w:cs="Arial"/>
        </w:rPr>
        <w:t xml:space="preserve">, as in the following examples: </w:t>
      </w:r>
      <w:r w:rsidR="00C661C4">
        <w:rPr>
          <w:rFonts w:cs="Arial"/>
        </w:rPr>
        <w:t>‘</w:t>
      </w:r>
      <w:r w:rsidRPr="00F47703">
        <w:rPr>
          <w:rFonts w:cs="Arial"/>
        </w:rPr>
        <w:t xml:space="preserve">We all went outside </w:t>
      </w:r>
      <w:r w:rsidRPr="00F47703">
        <w:rPr>
          <w:rStyle w:val="Emphasis"/>
          <w:rFonts w:cs="Arial"/>
          <w:color w:val="212121"/>
        </w:rPr>
        <w:t>when</w:t>
      </w:r>
      <w:r w:rsidRPr="00F47703">
        <w:rPr>
          <w:rFonts w:cs="Arial"/>
        </w:rPr>
        <w:t xml:space="preserve"> the sun came out.</w:t>
      </w:r>
      <w:r w:rsidR="00C661C4">
        <w:rPr>
          <w:rFonts w:cs="Arial"/>
        </w:rPr>
        <w:t>’</w:t>
      </w:r>
      <w:r w:rsidRPr="00F47703">
        <w:rPr>
          <w:rFonts w:cs="Arial"/>
        </w:rPr>
        <w:t xml:space="preserve">, </w:t>
      </w:r>
      <w:r w:rsidR="00C661C4">
        <w:rPr>
          <w:rFonts w:cs="Arial"/>
        </w:rPr>
        <w:t>‘</w:t>
      </w:r>
      <w:r w:rsidRPr="00F47703">
        <w:rPr>
          <w:rStyle w:val="Emphasis"/>
          <w:rFonts w:cs="Arial"/>
          <w:color w:val="212121"/>
        </w:rPr>
        <w:t>Because</w:t>
      </w:r>
      <w:r w:rsidRPr="00F47703">
        <w:rPr>
          <w:rFonts w:cs="Arial"/>
        </w:rPr>
        <w:t xml:space="preserve"> I am reading a long book, my time is limited.</w:t>
      </w:r>
      <w:r w:rsidR="00C661C4">
        <w:rPr>
          <w:rFonts w:cs="Arial"/>
        </w:rPr>
        <w:t>’</w:t>
      </w:r>
    </w:p>
    <w:p w14:paraId="71316084" w14:textId="068FF4EF" w:rsidR="006E56BC" w:rsidRPr="00F47703" w:rsidRDefault="006E56BC" w:rsidP="006E56BC">
      <w:pPr>
        <w:pStyle w:val="ListBullet"/>
        <w:numPr>
          <w:ilvl w:val="0"/>
          <w:numId w:val="0"/>
        </w:numPr>
        <w:ind w:left="369"/>
        <w:rPr>
          <w:rFonts w:cs="Arial"/>
          <w:sz w:val="20"/>
          <w:szCs w:val="20"/>
        </w:rPr>
      </w:pPr>
      <w:r w:rsidRPr="00F47703">
        <w:rPr>
          <w:rFonts w:cs="Arial"/>
          <w:sz w:val="20"/>
          <w:szCs w:val="20"/>
        </w:rPr>
        <w:t>(</w:t>
      </w:r>
      <w:hyperlink r:id="rId35" w:history="1">
        <w:r w:rsidRPr="00F47703">
          <w:rPr>
            <w:rStyle w:val="Hyperlink"/>
            <w:rFonts w:cs="Arial"/>
            <w:sz w:val="20"/>
            <w:szCs w:val="20"/>
          </w:rPr>
          <w:t>NSW English K</w:t>
        </w:r>
        <w:r w:rsidR="004B2557">
          <w:rPr>
            <w:rStyle w:val="Hyperlink"/>
            <w:rFonts w:cs="Arial"/>
            <w:sz w:val="20"/>
            <w:szCs w:val="20"/>
          </w:rPr>
          <w:t>–</w:t>
        </w:r>
        <w:r w:rsidRPr="00F47703">
          <w:rPr>
            <w:rStyle w:val="Hyperlink"/>
            <w:rFonts w:cs="Arial"/>
            <w:sz w:val="20"/>
            <w:szCs w:val="20"/>
          </w:rPr>
          <w:t>10 Glossary</w:t>
        </w:r>
      </w:hyperlink>
      <w:r w:rsidRPr="00F47703">
        <w:rPr>
          <w:rFonts w:cs="Arial"/>
          <w:sz w:val="20"/>
          <w:szCs w:val="20"/>
        </w:rPr>
        <w:t xml:space="preserve"> © NSW Education Standards Authority (NESA) for and on behalf of the Crown in right of the State of New South Wales, 2020.)</w:t>
      </w:r>
      <w:r w:rsidRPr="00F47703">
        <w:rPr>
          <w:rFonts w:cs="Arial"/>
          <w:sz w:val="20"/>
          <w:szCs w:val="20"/>
        </w:rPr>
        <w:br w:type="page"/>
      </w:r>
    </w:p>
    <w:p w14:paraId="0E5097C0" w14:textId="12FAF447" w:rsidR="006E56BC" w:rsidRPr="002D2356" w:rsidRDefault="006E56BC" w:rsidP="006E56BC">
      <w:pPr>
        <w:rPr>
          <w:color w:val="000000"/>
        </w:rPr>
      </w:pPr>
      <w:r w:rsidRPr="00F47703">
        <w:lastRenderedPageBreak/>
        <w:t>In the written response sentence types are:</w:t>
      </w:r>
    </w:p>
    <w:p w14:paraId="44DA5487" w14:textId="32200F62" w:rsidR="006E56BC" w:rsidRDefault="006E56BC" w:rsidP="006E56BC">
      <w:pPr>
        <w:tabs>
          <w:tab w:val="left" w:leader="underscore" w:pos="9632"/>
        </w:tabs>
        <w:rPr>
          <w:lang w:eastAsia="zh-CN"/>
        </w:rPr>
      </w:pPr>
      <w:r>
        <w:rPr>
          <w:lang w:eastAsia="zh-CN"/>
        </w:rPr>
        <w:tab/>
      </w:r>
    </w:p>
    <w:p w14:paraId="06E9863B" w14:textId="77777777" w:rsidR="006E56BC" w:rsidRDefault="006E56BC" w:rsidP="006E56BC">
      <w:pPr>
        <w:tabs>
          <w:tab w:val="left" w:leader="underscore" w:pos="9632"/>
        </w:tabs>
        <w:rPr>
          <w:lang w:eastAsia="zh-CN"/>
        </w:rPr>
      </w:pPr>
      <w:r>
        <w:rPr>
          <w:lang w:eastAsia="zh-CN"/>
        </w:rPr>
        <w:tab/>
      </w:r>
    </w:p>
    <w:p w14:paraId="47CF27FA" w14:textId="77777777" w:rsidR="006E56BC" w:rsidRDefault="006E56BC" w:rsidP="006E56BC">
      <w:pPr>
        <w:tabs>
          <w:tab w:val="left" w:leader="underscore" w:pos="9632"/>
        </w:tabs>
        <w:rPr>
          <w:lang w:eastAsia="zh-CN"/>
        </w:rPr>
      </w:pPr>
      <w:r>
        <w:rPr>
          <w:lang w:eastAsia="zh-CN"/>
        </w:rPr>
        <w:tab/>
      </w:r>
    </w:p>
    <w:p w14:paraId="713D718B" w14:textId="77777777" w:rsidR="006E56BC" w:rsidRDefault="006E56BC" w:rsidP="006E56BC">
      <w:pPr>
        <w:tabs>
          <w:tab w:val="left" w:leader="underscore" w:pos="9632"/>
        </w:tabs>
        <w:rPr>
          <w:lang w:eastAsia="zh-CN"/>
        </w:rPr>
      </w:pPr>
      <w:r>
        <w:rPr>
          <w:lang w:eastAsia="zh-CN"/>
        </w:rPr>
        <w:tab/>
      </w:r>
    </w:p>
    <w:p w14:paraId="474DEA1D" w14:textId="098D3B83" w:rsidR="00017892" w:rsidRDefault="00000000" w:rsidP="006E56BC">
      <w:pPr>
        <w:spacing w:before="360"/>
      </w:pPr>
      <w:hyperlink r:id="rId36" w:history="1">
        <w:r w:rsidR="006E56BC" w:rsidRPr="00D25BDA">
          <w:rPr>
            <w:rStyle w:val="Hyperlink"/>
          </w:rPr>
          <w:t>Cohesion</w:t>
        </w:r>
      </w:hyperlink>
      <w:r w:rsidR="006E56BC" w:rsidRPr="00D25BDA">
        <w:t xml:space="preserve">. </w:t>
      </w:r>
      <w:r w:rsidR="006E56BC">
        <w:t>F</w:t>
      </w:r>
      <w:r w:rsidR="006E56BC" w:rsidRPr="00D25BDA">
        <w:t xml:space="preserve">eatures can include connectives such as </w:t>
      </w:r>
      <w:r w:rsidR="005B274C">
        <w:t>‘</w:t>
      </w:r>
      <w:r w:rsidR="006E56BC" w:rsidRPr="00D25BDA">
        <w:t>furthermore</w:t>
      </w:r>
      <w:r w:rsidR="005B274C">
        <w:t>’</w:t>
      </w:r>
      <w:r w:rsidR="006E56BC" w:rsidRPr="00D25BDA">
        <w:t xml:space="preserve"> and </w:t>
      </w:r>
      <w:r w:rsidR="005B274C">
        <w:t>‘</w:t>
      </w:r>
      <w:r w:rsidR="006E56BC" w:rsidRPr="00D25BDA">
        <w:t>therefore</w:t>
      </w:r>
      <w:r w:rsidR="005B274C">
        <w:t>’</w:t>
      </w:r>
      <w:r w:rsidR="006E56BC" w:rsidRPr="00D25BDA">
        <w:t>, cross-references to different parts of the text, and reiteration of the title or terms of the topic or question being addressed in the te</w:t>
      </w:r>
      <w:r w:rsidR="006E56BC">
        <w:t>xt.</w:t>
      </w:r>
    </w:p>
    <w:p w14:paraId="5D39C586" w14:textId="2FD9770C" w:rsidR="006E56BC" w:rsidRPr="00F47703" w:rsidRDefault="006E56BC" w:rsidP="00017892">
      <w:pPr>
        <w:spacing w:before="120"/>
        <w:rPr>
          <w:iCs/>
          <w:sz w:val="20"/>
          <w:szCs w:val="20"/>
        </w:rPr>
      </w:pPr>
      <w:r w:rsidRPr="00F47703">
        <w:rPr>
          <w:sz w:val="20"/>
          <w:szCs w:val="20"/>
        </w:rPr>
        <w:t>(</w:t>
      </w:r>
      <w:hyperlink r:id="rId37" w:history="1">
        <w:r w:rsidRPr="00F47703">
          <w:rPr>
            <w:rStyle w:val="Hyperlink"/>
            <w:iCs/>
            <w:sz w:val="20"/>
            <w:szCs w:val="20"/>
          </w:rPr>
          <w:t>NSW English K</w:t>
        </w:r>
        <w:r w:rsidR="004B2557">
          <w:rPr>
            <w:rStyle w:val="Hyperlink"/>
            <w:rFonts w:cs="Arial"/>
            <w:iCs/>
            <w:sz w:val="20"/>
            <w:szCs w:val="20"/>
          </w:rPr>
          <w:t>–</w:t>
        </w:r>
        <w:r w:rsidRPr="00F47703">
          <w:rPr>
            <w:rStyle w:val="Hyperlink"/>
            <w:iCs/>
            <w:sz w:val="20"/>
            <w:szCs w:val="20"/>
          </w:rPr>
          <w:t>10 Glossary</w:t>
        </w:r>
      </w:hyperlink>
      <w:r w:rsidRPr="00F47703">
        <w:rPr>
          <w:iCs/>
          <w:sz w:val="20"/>
          <w:szCs w:val="20"/>
        </w:rPr>
        <w:t xml:space="preserve"> © NSW Education Standards Authority (NESA) for and on behalf of the Crown in right of the State of New South Wales, 2020.)</w:t>
      </w:r>
    </w:p>
    <w:p w14:paraId="0C5B9267" w14:textId="22981884" w:rsidR="006E56BC" w:rsidRPr="002D2356" w:rsidRDefault="006E56BC" w:rsidP="006E56BC">
      <w:pPr>
        <w:rPr>
          <w:color w:val="000000"/>
        </w:rPr>
      </w:pPr>
      <w:r>
        <w:t>In the written response cohesion is:</w:t>
      </w:r>
    </w:p>
    <w:p w14:paraId="300C4266" w14:textId="4079FAD2" w:rsidR="006E56BC" w:rsidRDefault="006E56BC" w:rsidP="006E56BC">
      <w:pPr>
        <w:tabs>
          <w:tab w:val="left" w:leader="underscore" w:pos="9632"/>
        </w:tabs>
        <w:rPr>
          <w:lang w:eastAsia="zh-CN"/>
        </w:rPr>
      </w:pPr>
      <w:r>
        <w:rPr>
          <w:lang w:eastAsia="zh-CN"/>
        </w:rPr>
        <w:tab/>
      </w:r>
    </w:p>
    <w:p w14:paraId="615C19BF" w14:textId="77777777" w:rsidR="006E56BC" w:rsidRDefault="006E56BC" w:rsidP="006E56BC">
      <w:pPr>
        <w:tabs>
          <w:tab w:val="left" w:leader="underscore" w:pos="9632"/>
        </w:tabs>
        <w:rPr>
          <w:lang w:eastAsia="zh-CN"/>
        </w:rPr>
      </w:pPr>
      <w:r>
        <w:rPr>
          <w:lang w:eastAsia="zh-CN"/>
        </w:rPr>
        <w:tab/>
      </w:r>
    </w:p>
    <w:p w14:paraId="2554944C" w14:textId="77777777" w:rsidR="006E56BC" w:rsidRDefault="006E56BC" w:rsidP="006E56BC">
      <w:pPr>
        <w:tabs>
          <w:tab w:val="left" w:leader="underscore" w:pos="9632"/>
        </w:tabs>
        <w:rPr>
          <w:lang w:eastAsia="zh-CN"/>
        </w:rPr>
      </w:pPr>
      <w:r>
        <w:rPr>
          <w:lang w:eastAsia="zh-CN"/>
        </w:rPr>
        <w:tab/>
      </w:r>
    </w:p>
    <w:p w14:paraId="38C9EE44" w14:textId="77777777" w:rsidR="006E56BC" w:rsidRDefault="006E56BC" w:rsidP="006E56BC">
      <w:pPr>
        <w:tabs>
          <w:tab w:val="left" w:leader="underscore" w:pos="9632"/>
        </w:tabs>
        <w:rPr>
          <w:lang w:eastAsia="zh-CN"/>
        </w:rPr>
      </w:pPr>
      <w:r>
        <w:rPr>
          <w:lang w:eastAsia="zh-CN"/>
        </w:rPr>
        <w:tab/>
      </w:r>
    </w:p>
    <w:p w14:paraId="35C68B8F" w14:textId="26F22ABC" w:rsidR="006E56BC" w:rsidRPr="002D2356" w:rsidRDefault="006E56BC" w:rsidP="006E56BC">
      <w:pPr>
        <w:spacing w:before="360"/>
        <w:rPr>
          <w:color w:val="000000"/>
          <w:lang w:val="en-US" w:eastAsia="zh-CN"/>
        </w:rPr>
      </w:pPr>
      <w:r w:rsidRPr="7619FDD0">
        <w:rPr>
          <w:lang w:val="en-US" w:eastAsia="zh-CN"/>
        </w:rPr>
        <w:t xml:space="preserve">Two </w:t>
      </w:r>
      <w:r>
        <w:rPr>
          <w:lang w:val="en-US" w:eastAsia="zh-CN"/>
        </w:rPr>
        <w:t>successful</w:t>
      </w:r>
      <w:r w:rsidRPr="7619FDD0">
        <w:rPr>
          <w:lang w:val="en-US" w:eastAsia="zh-CN"/>
        </w:rPr>
        <w:t xml:space="preserve"> things about this written response are:</w:t>
      </w:r>
    </w:p>
    <w:p w14:paraId="1CE4B329" w14:textId="3FF14BB5" w:rsidR="006E56BC" w:rsidRDefault="006E56BC" w:rsidP="006E56BC">
      <w:pPr>
        <w:tabs>
          <w:tab w:val="left" w:leader="underscore" w:pos="9632"/>
        </w:tabs>
        <w:rPr>
          <w:lang w:eastAsia="zh-CN"/>
        </w:rPr>
      </w:pPr>
      <w:r>
        <w:rPr>
          <w:lang w:eastAsia="zh-CN"/>
        </w:rPr>
        <w:tab/>
      </w:r>
    </w:p>
    <w:p w14:paraId="0CB9E6F1" w14:textId="77777777" w:rsidR="006E56BC" w:rsidRDefault="006E56BC" w:rsidP="006E56BC">
      <w:pPr>
        <w:tabs>
          <w:tab w:val="left" w:leader="underscore" w:pos="9632"/>
        </w:tabs>
        <w:rPr>
          <w:lang w:eastAsia="zh-CN"/>
        </w:rPr>
      </w:pPr>
      <w:r>
        <w:rPr>
          <w:lang w:eastAsia="zh-CN"/>
        </w:rPr>
        <w:tab/>
      </w:r>
    </w:p>
    <w:p w14:paraId="52DD641F" w14:textId="77777777" w:rsidR="006E56BC" w:rsidRDefault="006E56BC" w:rsidP="006E56BC">
      <w:pPr>
        <w:tabs>
          <w:tab w:val="left" w:leader="underscore" w:pos="9632"/>
        </w:tabs>
        <w:rPr>
          <w:lang w:eastAsia="zh-CN"/>
        </w:rPr>
      </w:pPr>
      <w:r>
        <w:rPr>
          <w:lang w:eastAsia="zh-CN"/>
        </w:rPr>
        <w:tab/>
      </w:r>
    </w:p>
    <w:p w14:paraId="1256D86C" w14:textId="77777777" w:rsidR="006E56BC" w:rsidRDefault="006E56BC" w:rsidP="006E56BC">
      <w:pPr>
        <w:tabs>
          <w:tab w:val="left" w:leader="underscore" w:pos="9632"/>
        </w:tabs>
        <w:rPr>
          <w:lang w:eastAsia="zh-CN"/>
        </w:rPr>
      </w:pPr>
      <w:r>
        <w:rPr>
          <w:lang w:eastAsia="zh-CN"/>
        </w:rPr>
        <w:tab/>
      </w:r>
    </w:p>
    <w:p w14:paraId="28B974F0" w14:textId="3E50AE72" w:rsidR="006E56BC" w:rsidRPr="002D2356" w:rsidRDefault="006E56BC" w:rsidP="006E56BC">
      <w:pPr>
        <w:spacing w:before="360"/>
        <w:rPr>
          <w:color w:val="000000"/>
          <w:lang w:val="en-US" w:eastAsia="zh-CN"/>
        </w:rPr>
      </w:pPr>
      <w:r>
        <w:rPr>
          <w:lang w:val="en-US" w:eastAsia="zh-CN"/>
        </w:rPr>
        <w:t>One aspect of writing to keep working on is:</w:t>
      </w:r>
    </w:p>
    <w:p w14:paraId="6DC7DC86" w14:textId="335E28D1" w:rsidR="006E56BC" w:rsidRDefault="006E56BC" w:rsidP="006E56BC">
      <w:pPr>
        <w:tabs>
          <w:tab w:val="left" w:leader="underscore" w:pos="9632"/>
        </w:tabs>
        <w:rPr>
          <w:lang w:eastAsia="zh-CN"/>
        </w:rPr>
      </w:pPr>
      <w:r>
        <w:rPr>
          <w:lang w:eastAsia="zh-CN"/>
        </w:rPr>
        <w:tab/>
      </w:r>
    </w:p>
    <w:p w14:paraId="2763E982" w14:textId="77777777" w:rsidR="006E56BC" w:rsidRDefault="006E56BC" w:rsidP="006E56BC">
      <w:pPr>
        <w:tabs>
          <w:tab w:val="left" w:leader="underscore" w:pos="9632"/>
        </w:tabs>
        <w:rPr>
          <w:lang w:eastAsia="zh-CN"/>
        </w:rPr>
      </w:pPr>
      <w:r>
        <w:rPr>
          <w:lang w:eastAsia="zh-CN"/>
        </w:rPr>
        <w:tab/>
      </w:r>
    </w:p>
    <w:p w14:paraId="3F01D833" w14:textId="77777777" w:rsidR="006E56BC" w:rsidRDefault="006E56BC" w:rsidP="006E56BC">
      <w:pPr>
        <w:tabs>
          <w:tab w:val="left" w:leader="underscore" w:pos="9632"/>
        </w:tabs>
        <w:rPr>
          <w:lang w:eastAsia="zh-CN"/>
        </w:rPr>
      </w:pPr>
      <w:r>
        <w:rPr>
          <w:lang w:eastAsia="zh-CN"/>
        </w:rPr>
        <w:tab/>
      </w:r>
    </w:p>
    <w:p w14:paraId="44CFEA4E" w14:textId="77777777" w:rsidR="006E56BC" w:rsidRDefault="006E56BC" w:rsidP="006E56BC">
      <w:pPr>
        <w:tabs>
          <w:tab w:val="left" w:leader="underscore" w:pos="9632"/>
        </w:tabs>
        <w:rPr>
          <w:lang w:eastAsia="zh-CN"/>
        </w:rPr>
      </w:pPr>
      <w:r>
        <w:rPr>
          <w:lang w:eastAsia="zh-CN"/>
        </w:rPr>
        <w:tab/>
      </w:r>
      <w:r>
        <w:rPr>
          <w:lang w:eastAsia="zh-CN"/>
        </w:rPr>
        <w:br w:type="page"/>
      </w:r>
    </w:p>
    <w:p w14:paraId="775C7AA4" w14:textId="77777777" w:rsidR="006E56BC" w:rsidRPr="00291C30" w:rsidRDefault="006E56BC" w:rsidP="006E56BC">
      <w:pPr>
        <w:pStyle w:val="Heading4"/>
      </w:pPr>
      <w:bookmarkStart w:id="9" w:name="_Relevance_of_writing"/>
      <w:bookmarkEnd w:id="9"/>
      <w:r w:rsidRPr="00291C30">
        <w:lastRenderedPageBreak/>
        <w:t>Relevance of writing to the topic</w:t>
      </w:r>
    </w:p>
    <w:p w14:paraId="35D73F69" w14:textId="07C31F71" w:rsidR="00017892" w:rsidRDefault="00000000" w:rsidP="006E56BC">
      <w:hyperlink r:id="rId38" w:history="1">
        <w:r w:rsidR="006E56BC" w:rsidRPr="009E3231">
          <w:rPr>
            <w:rStyle w:val="Hyperlink"/>
            <w:lang w:val="en-US" w:eastAsia="zh-CN"/>
          </w:rPr>
          <w:t>Audience and purpose</w:t>
        </w:r>
      </w:hyperlink>
      <w:r w:rsidR="006E56BC">
        <w:rPr>
          <w:lang w:val="en-US" w:eastAsia="zh-CN"/>
        </w:rPr>
        <w:t xml:space="preserve">. </w:t>
      </w:r>
      <w:r w:rsidR="006E56BC">
        <w:t>Audience is the intended readers. Purpose can include, to entertain, to inform, to persuade, to educate. ‘</w:t>
      </w:r>
      <w:r w:rsidR="006E56BC" w:rsidRPr="005E4F07">
        <w:t>Composers use a number of ways to achieve these purposes: persuading through emotive language, analysis or factual recount; entertaining through description, imaginative writing or humour, and so on.</w:t>
      </w:r>
      <w:r w:rsidR="00017892">
        <w:t>’</w:t>
      </w:r>
    </w:p>
    <w:p w14:paraId="31D9CA48" w14:textId="6F31A741" w:rsidR="006E56BC" w:rsidRDefault="006E56BC" w:rsidP="00017892">
      <w:pPr>
        <w:spacing w:before="120"/>
      </w:pPr>
      <w:r w:rsidRPr="00F47703">
        <w:rPr>
          <w:sz w:val="20"/>
          <w:szCs w:val="20"/>
        </w:rPr>
        <w:t>(</w:t>
      </w:r>
      <w:hyperlink r:id="rId39" w:history="1">
        <w:r w:rsidRPr="00F47703">
          <w:rPr>
            <w:rStyle w:val="Hyperlink"/>
            <w:iCs/>
            <w:sz w:val="20"/>
            <w:szCs w:val="20"/>
          </w:rPr>
          <w:t>NSW English K</w:t>
        </w:r>
        <w:r w:rsidR="004B2557">
          <w:rPr>
            <w:rStyle w:val="Hyperlink"/>
            <w:rFonts w:cs="Arial"/>
            <w:iCs/>
            <w:sz w:val="20"/>
            <w:szCs w:val="20"/>
          </w:rPr>
          <w:t>–</w:t>
        </w:r>
        <w:r w:rsidRPr="00F47703">
          <w:rPr>
            <w:rStyle w:val="Hyperlink"/>
            <w:iCs/>
            <w:sz w:val="20"/>
            <w:szCs w:val="20"/>
          </w:rPr>
          <w:t>10 Glossary</w:t>
        </w:r>
      </w:hyperlink>
      <w:r w:rsidRPr="00F47703">
        <w:rPr>
          <w:iCs/>
          <w:sz w:val="20"/>
          <w:szCs w:val="20"/>
        </w:rPr>
        <w:t xml:space="preserve"> © NSW Education Standards Authority (NESA) for and on behalf of the Crown in right of the State of New South Wales, 2020.)</w:t>
      </w:r>
    </w:p>
    <w:p w14:paraId="0B320ACB" w14:textId="77777777" w:rsidR="006E56BC" w:rsidRPr="002831E4" w:rsidRDefault="006E56BC" w:rsidP="006E56BC">
      <w:pPr>
        <w:rPr>
          <w:i/>
        </w:rPr>
      </w:pPr>
      <w:r w:rsidRPr="005E4F07">
        <w:t>In the written response audience and purpose are:</w:t>
      </w:r>
    </w:p>
    <w:p w14:paraId="19D4D109" w14:textId="77777777" w:rsidR="006E56BC" w:rsidRDefault="006E56BC" w:rsidP="006E56BC">
      <w:pPr>
        <w:tabs>
          <w:tab w:val="left" w:leader="underscore" w:pos="9632"/>
        </w:tabs>
        <w:rPr>
          <w:lang w:eastAsia="zh-CN"/>
        </w:rPr>
      </w:pPr>
      <w:r>
        <w:rPr>
          <w:lang w:eastAsia="zh-CN"/>
        </w:rPr>
        <w:tab/>
      </w:r>
    </w:p>
    <w:p w14:paraId="1463FE18" w14:textId="77777777" w:rsidR="006E56BC" w:rsidRDefault="006E56BC" w:rsidP="006E56BC">
      <w:pPr>
        <w:tabs>
          <w:tab w:val="left" w:leader="underscore" w:pos="9632"/>
        </w:tabs>
        <w:rPr>
          <w:lang w:eastAsia="zh-CN"/>
        </w:rPr>
      </w:pPr>
      <w:r>
        <w:rPr>
          <w:lang w:eastAsia="zh-CN"/>
        </w:rPr>
        <w:tab/>
      </w:r>
    </w:p>
    <w:p w14:paraId="5B179E8E" w14:textId="77777777" w:rsidR="006E56BC" w:rsidRDefault="006E56BC" w:rsidP="006E56BC">
      <w:pPr>
        <w:tabs>
          <w:tab w:val="left" w:leader="underscore" w:pos="9632"/>
        </w:tabs>
        <w:rPr>
          <w:lang w:eastAsia="zh-CN"/>
        </w:rPr>
      </w:pPr>
      <w:r>
        <w:rPr>
          <w:lang w:eastAsia="zh-CN"/>
        </w:rPr>
        <w:tab/>
      </w:r>
    </w:p>
    <w:p w14:paraId="342AA480" w14:textId="77777777" w:rsidR="006E56BC" w:rsidRDefault="006E56BC" w:rsidP="006E56BC">
      <w:pPr>
        <w:tabs>
          <w:tab w:val="left" w:leader="underscore" w:pos="9632"/>
        </w:tabs>
        <w:rPr>
          <w:lang w:eastAsia="zh-CN"/>
        </w:rPr>
      </w:pPr>
      <w:r>
        <w:rPr>
          <w:lang w:eastAsia="zh-CN"/>
        </w:rPr>
        <w:tab/>
      </w:r>
    </w:p>
    <w:p w14:paraId="62F58017" w14:textId="265B77D3" w:rsidR="006E56BC" w:rsidRDefault="00000000" w:rsidP="006E56BC">
      <w:pPr>
        <w:spacing w:before="360"/>
      </w:pPr>
      <w:hyperlink r:id="rId40" w:history="1">
        <w:r w:rsidR="006E56BC" w:rsidRPr="004E2479">
          <w:rPr>
            <w:rStyle w:val="Hyperlink"/>
            <w:lang w:val="en-US" w:eastAsia="zh-CN"/>
          </w:rPr>
          <w:t>Ideas</w:t>
        </w:r>
      </w:hyperlink>
      <w:r w:rsidR="00017892">
        <w:rPr>
          <w:lang w:val="en-US" w:eastAsia="zh-CN"/>
        </w:rPr>
        <w:t xml:space="preserve">. </w:t>
      </w:r>
      <w:r w:rsidR="006E56BC" w:rsidRPr="004E2479">
        <w:t xml:space="preserve">An idea is </w:t>
      </w:r>
      <w:r w:rsidR="006E56BC">
        <w:t>a thought or notion that is being explained and explored. Students are encouraged to develop their ideas and create insightful and impacting points. Students will support their ideas with evidence and examples. In the written response ideas are:</w:t>
      </w:r>
    </w:p>
    <w:p w14:paraId="7F3FD808" w14:textId="77777777" w:rsidR="006E56BC" w:rsidRDefault="006E56BC" w:rsidP="006E56BC">
      <w:pPr>
        <w:tabs>
          <w:tab w:val="left" w:leader="underscore" w:pos="9632"/>
        </w:tabs>
        <w:rPr>
          <w:lang w:eastAsia="zh-CN"/>
        </w:rPr>
      </w:pPr>
      <w:r>
        <w:rPr>
          <w:lang w:eastAsia="zh-CN"/>
        </w:rPr>
        <w:tab/>
      </w:r>
    </w:p>
    <w:p w14:paraId="4F4F9767" w14:textId="77777777" w:rsidR="006E56BC" w:rsidRDefault="006E56BC" w:rsidP="006E56BC">
      <w:pPr>
        <w:tabs>
          <w:tab w:val="left" w:leader="underscore" w:pos="9632"/>
        </w:tabs>
        <w:rPr>
          <w:lang w:eastAsia="zh-CN"/>
        </w:rPr>
      </w:pPr>
      <w:r>
        <w:rPr>
          <w:lang w:eastAsia="zh-CN"/>
        </w:rPr>
        <w:tab/>
      </w:r>
    </w:p>
    <w:p w14:paraId="3B7024DB" w14:textId="77777777" w:rsidR="006E56BC" w:rsidRDefault="006E56BC" w:rsidP="006E56BC">
      <w:pPr>
        <w:tabs>
          <w:tab w:val="left" w:leader="underscore" w:pos="9632"/>
        </w:tabs>
        <w:rPr>
          <w:lang w:eastAsia="zh-CN"/>
        </w:rPr>
      </w:pPr>
      <w:r>
        <w:rPr>
          <w:lang w:eastAsia="zh-CN"/>
        </w:rPr>
        <w:tab/>
      </w:r>
    </w:p>
    <w:p w14:paraId="5842C89D" w14:textId="77777777" w:rsidR="006E56BC" w:rsidRDefault="006E56BC" w:rsidP="006E56BC">
      <w:pPr>
        <w:tabs>
          <w:tab w:val="left" w:leader="underscore" w:pos="9632"/>
        </w:tabs>
        <w:rPr>
          <w:lang w:eastAsia="zh-CN"/>
        </w:rPr>
      </w:pPr>
      <w:r>
        <w:rPr>
          <w:lang w:eastAsia="zh-CN"/>
        </w:rPr>
        <w:tab/>
      </w:r>
    </w:p>
    <w:p w14:paraId="15170DD3" w14:textId="0D693C2F" w:rsidR="006E56BC" w:rsidRDefault="00000000" w:rsidP="006E56BC">
      <w:pPr>
        <w:spacing w:before="360"/>
      </w:pPr>
      <w:hyperlink r:id="rId41" w:history="1">
        <w:r w:rsidR="006E56BC" w:rsidRPr="003F00ED">
          <w:rPr>
            <w:rStyle w:val="Hyperlink"/>
            <w:lang w:val="en-US" w:eastAsia="zh-CN"/>
          </w:rPr>
          <w:t>Topic vocabulary</w:t>
        </w:r>
      </w:hyperlink>
      <w:r w:rsidR="00017892">
        <w:rPr>
          <w:lang w:val="en-US" w:eastAsia="zh-CN"/>
        </w:rPr>
        <w:t>.</w:t>
      </w:r>
      <w:r w:rsidR="006E56BC">
        <w:rPr>
          <w:lang w:val="en-US" w:eastAsia="zh-CN"/>
        </w:rPr>
        <w:t xml:space="preserve"> Have specific words from the subject area been used effectively in the writing. </w:t>
      </w:r>
      <w:r w:rsidR="006E56BC">
        <w:t>In the written response topic vocabulary is:</w:t>
      </w:r>
    </w:p>
    <w:p w14:paraId="307A0283" w14:textId="77777777" w:rsidR="006E56BC" w:rsidRDefault="006E56BC" w:rsidP="006E56BC">
      <w:pPr>
        <w:tabs>
          <w:tab w:val="left" w:leader="underscore" w:pos="9632"/>
        </w:tabs>
        <w:rPr>
          <w:lang w:eastAsia="zh-CN"/>
        </w:rPr>
      </w:pPr>
      <w:r>
        <w:rPr>
          <w:lang w:eastAsia="zh-CN"/>
        </w:rPr>
        <w:tab/>
      </w:r>
    </w:p>
    <w:p w14:paraId="53BF3188" w14:textId="77777777" w:rsidR="006E56BC" w:rsidRDefault="006E56BC" w:rsidP="006E56BC">
      <w:pPr>
        <w:tabs>
          <w:tab w:val="left" w:leader="underscore" w:pos="9632"/>
        </w:tabs>
        <w:rPr>
          <w:lang w:eastAsia="zh-CN"/>
        </w:rPr>
      </w:pPr>
      <w:r>
        <w:rPr>
          <w:lang w:eastAsia="zh-CN"/>
        </w:rPr>
        <w:tab/>
      </w:r>
    </w:p>
    <w:p w14:paraId="68DC155B" w14:textId="77777777" w:rsidR="006E56BC" w:rsidRDefault="006E56BC" w:rsidP="006E56BC">
      <w:pPr>
        <w:tabs>
          <w:tab w:val="left" w:leader="underscore" w:pos="9632"/>
        </w:tabs>
        <w:rPr>
          <w:lang w:eastAsia="zh-CN"/>
        </w:rPr>
      </w:pPr>
      <w:r>
        <w:rPr>
          <w:lang w:eastAsia="zh-CN"/>
        </w:rPr>
        <w:tab/>
      </w:r>
    </w:p>
    <w:p w14:paraId="5E2C33ED" w14:textId="77777777" w:rsidR="006E56BC" w:rsidRDefault="006E56BC" w:rsidP="006E56BC">
      <w:pPr>
        <w:tabs>
          <w:tab w:val="left" w:leader="underscore" w:pos="9632"/>
        </w:tabs>
        <w:rPr>
          <w:lang w:eastAsia="zh-CN"/>
        </w:rPr>
      </w:pPr>
      <w:r>
        <w:rPr>
          <w:lang w:eastAsia="zh-CN"/>
        </w:rPr>
        <w:tab/>
      </w:r>
      <w:r>
        <w:rPr>
          <w:lang w:eastAsia="zh-CN"/>
        </w:rPr>
        <w:br w:type="page"/>
      </w:r>
    </w:p>
    <w:p w14:paraId="60D0EC34" w14:textId="77777777" w:rsidR="006E56BC" w:rsidRDefault="006E56BC" w:rsidP="006E56BC">
      <w:pPr>
        <w:rPr>
          <w:lang w:val="en-US" w:eastAsia="zh-CN"/>
        </w:rPr>
      </w:pPr>
      <w:r w:rsidRPr="7619FDD0">
        <w:rPr>
          <w:lang w:val="en-US" w:eastAsia="zh-CN"/>
        </w:rPr>
        <w:lastRenderedPageBreak/>
        <w:t xml:space="preserve">Two </w:t>
      </w:r>
      <w:r>
        <w:rPr>
          <w:lang w:val="en-US" w:eastAsia="zh-CN"/>
        </w:rPr>
        <w:t>successful</w:t>
      </w:r>
      <w:r w:rsidRPr="7619FDD0">
        <w:rPr>
          <w:lang w:val="en-US" w:eastAsia="zh-CN"/>
        </w:rPr>
        <w:t xml:space="preserve"> things about this written response are:</w:t>
      </w:r>
    </w:p>
    <w:p w14:paraId="4A027050" w14:textId="77777777" w:rsidR="006E56BC" w:rsidRDefault="006E56BC" w:rsidP="006E56BC">
      <w:pPr>
        <w:tabs>
          <w:tab w:val="left" w:leader="underscore" w:pos="9632"/>
        </w:tabs>
        <w:rPr>
          <w:lang w:eastAsia="zh-CN"/>
        </w:rPr>
      </w:pPr>
      <w:r>
        <w:rPr>
          <w:lang w:eastAsia="zh-CN"/>
        </w:rPr>
        <w:tab/>
      </w:r>
    </w:p>
    <w:p w14:paraId="5A9B9CB4" w14:textId="77777777" w:rsidR="006E56BC" w:rsidRDefault="006E56BC" w:rsidP="006E56BC">
      <w:pPr>
        <w:tabs>
          <w:tab w:val="left" w:leader="underscore" w:pos="9632"/>
        </w:tabs>
        <w:rPr>
          <w:lang w:eastAsia="zh-CN"/>
        </w:rPr>
      </w:pPr>
      <w:r>
        <w:rPr>
          <w:lang w:eastAsia="zh-CN"/>
        </w:rPr>
        <w:tab/>
      </w:r>
    </w:p>
    <w:p w14:paraId="1ED797F5" w14:textId="77777777" w:rsidR="006E56BC" w:rsidRDefault="006E56BC" w:rsidP="006E56BC">
      <w:pPr>
        <w:tabs>
          <w:tab w:val="left" w:leader="underscore" w:pos="9632"/>
        </w:tabs>
        <w:rPr>
          <w:lang w:eastAsia="zh-CN"/>
        </w:rPr>
      </w:pPr>
      <w:r>
        <w:rPr>
          <w:lang w:eastAsia="zh-CN"/>
        </w:rPr>
        <w:tab/>
      </w:r>
    </w:p>
    <w:p w14:paraId="4FED616D" w14:textId="77777777" w:rsidR="006E56BC" w:rsidRDefault="006E56BC" w:rsidP="006E56BC">
      <w:pPr>
        <w:tabs>
          <w:tab w:val="left" w:leader="underscore" w:pos="9632"/>
        </w:tabs>
        <w:rPr>
          <w:lang w:eastAsia="zh-CN"/>
        </w:rPr>
      </w:pPr>
      <w:r>
        <w:rPr>
          <w:lang w:eastAsia="zh-CN"/>
        </w:rPr>
        <w:tab/>
      </w:r>
    </w:p>
    <w:p w14:paraId="60BF811D" w14:textId="77777777" w:rsidR="006E56BC" w:rsidRDefault="006E56BC" w:rsidP="006E56BC">
      <w:pPr>
        <w:spacing w:before="360"/>
        <w:rPr>
          <w:lang w:val="en-US" w:eastAsia="zh-CN"/>
        </w:rPr>
      </w:pPr>
      <w:r>
        <w:rPr>
          <w:lang w:val="en-US" w:eastAsia="zh-CN"/>
        </w:rPr>
        <w:t>One aspect of writing to keep working on is:</w:t>
      </w:r>
    </w:p>
    <w:p w14:paraId="2DC932AB" w14:textId="77777777" w:rsidR="006E56BC" w:rsidRDefault="006E56BC" w:rsidP="006E56BC">
      <w:pPr>
        <w:tabs>
          <w:tab w:val="left" w:leader="underscore" w:pos="9632"/>
        </w:tabs>
        <w:rPr>
          <w:lang w:eastAsia="zh-CN"/>
        </w:rPr>
      </w:pPr>
      <w:r>
        <w:rPr>
          <w:lang w:eastAsia="zh-CN"/>
        </w:rPr>
        <w:tab/>
      </w:r>
    </w:p>
    <w:p w14:paraId="1AA98AA3" w14:textId="77777777" w:rsidR="006E56BC" w:rsidRDefault="006E56BC" w:rsidP="006E56BC">
      <w:pPr>
        <w:tabs>
          <w:tab w:val="left" w:leader="underscore" w:pos="9632"/>
        </w:tabs>
        <w:rPr>
          <w:lang w:eastAsia="zh-CN"/>
        </w:rPr>
      </w:pPr>
      <w:r>
        <w:rPr>
          <w:lang w:eastAsia="zh-CN"/>
        </w:rPr>
        <w:tab/>
      </w:r>
    </w:p>
    <w:p w14:paraId="753851C0" w14:textId="77777777" w:rsidR="006E56BC" w:rsidRDefault="006E56BC" w:rsidP="006E56BC">
      <w:pPr>
        <w:tabs>
          <w:tab w:val="left" w:leader="underscore" w:pos="9632"/>
        </w:tabs>
        <w:rPr>
          <w:lang w:eastAsia="zh-CN"/>
        </w:rPr>
      </w:pPr>
      <w:r>
        <w:rPr>
          <w:lang w:eastAsia="zh-CN"/>
        </w:rPr>
        <w:tab/>
      </w:r>
    </w:p>
    <w:p w14:paraId="0CA517FB" w14:textId="77777777" w:rsidR="006E56BC" w:rsidRDefault="006E56BC" w:rsidP="006E56BC">
      <w:pPr>
        <w:tabs>
          <w:tab w:val="left" w:leader="underscore" w:pos="9632"/>
        </w:tabs>
        <w:rPr>
          <w:lang w:eastAsia="zh-CN"/>
        </w:rPr>
      </w:pPr>
      <w:r>
        <w:rPr>
          <w:lang w:eastAsia="zh-CN"/>
        </w:rPr>
        <w:tab/>
      </w:r>
    </w:p>
    <w:p w14:paraId="3495BAF2" w14:textId="77777777" w:rsidR="006E56BC" w:rsidRDefault="006E56BC" w:rsidP="006E56BC">
      <w:pPr>
        <w:tabs>
          <w:tab w:val="left" w:leader="underscore" w:pos="9632"/>
        </w:tabs>
        <w:rPr>
          <w:lang w:eastAsia="zh-CN"/>
        </w:rPr>
      </w:pPr>
      <w:r>
        <w:rPr>
          <w:lang w:eastAsia="zh-CN"/>
        </w:rPr>
        <w:tab/>
      </w:r>
    </w:p>
    <w:p w14:paraId="6F31A9AE" w14:textId="3CA583AB" w:rsidR="006E56BC" w:rsidRDefault="00017892" w:rsidP="006E56BC">
      <w:pPr>
        <w:pStyle w:val="FeatureBox2"/>
      </w:pPr>
      <w:r w:rsidRPr="00773E87">
        <w:t xml:space="preserve">See </w:t>
      </w:r>
      <w:r>
        <w:rPr>
          <w:b/>
          <w:bCs/>
        </w:rPr>
        <w:t>Literacy Learning Progression and</w:t>
      </w:r>
      <w:r w:rsidRPr="007257DE">
        <w:rPr>
          <w:b/>
          <w:bCs/>
        </w:rPr>
        <w:t xml:space="preserve"> Stage 6 </w:t>
      </w:r>
      <w:r>
        <w:rPr>
          <w:b/>
          <w:bCs/>
        </w:rPr>
        <w:t>PDHPE</w:t>
      </w:r>
      <w:r w:rsidRPr="007257DE">
        <w:rPr>
          <w:b/>
          <w:bCs/>
        </w:rPr>
        <w:t xml:space="preserve"> </w:t>
      </w:r>
      <w:r w:rsidRPr="007257DE">
        <w:t>(</w:t>
      </w:r>
      <w:bookmarkStart w:id="10" w:name="_Hlk47965122"/>
      <w:r>
        <w:fldChar w:fldCharType="begin"/>
      </w:r>
      <w:r w:rsidR="000F79F5">
        <w:instrText>HYPERLINK "https://education.nsw.gov.au/content/dam/main-education/en/home/teaching-and-learning/curriculum/literacy-and-numeracy/teaching-and-learning-resources/stage-6-literacy-in-context-writing/pdhpe/literacy-learning-progression-and-stage-6-pdhpe.docx"</w:instrText>
      </w:r>
      <w:r>
        <w:fldChar w:fldCharType="separate"/>
      </w:r>
      <w:r w:rsidRPr="00717B6E">
        <w:rPr>
          <w:rStyle w:val="Hyperlink"/>
        </w:rPr>
        <w:t>DOCX</w:t>
      </w:r>
      <w:r>
        <w:rPr>
          <w:rStyle w:val="Hyperlink"/>
        </w:rPr>
        <w:fldChar w:fldCharType="end"/>
      </w:r>
      <w:r w:rsidRPr="007257DE">
        <w:t xml:space="preserve"> | </w:t>
      </w:r>
      <w:hyperlink r:id="rId42" w:history="1">
        <w:r w:rsidRPr="00717B6E">
          <w:rPr>
            <w:rStyle w:val="Hyperlink"/>
          </w:rPr>
          <w:t>PDF</w:t>
        </w:r>
      </w:hyperlink>
      <w:bookmarkEnd w:id="10"/>
      <w:r w:rsidRPr="007257DE">
        <w:t>)</w:t>
      </w:r>
      <w:r w:rsidRPr="00773E87">
        <w:t xml:space="preserve"> for information on how the </w:t>
      </w:r>
      <w:r>
        <w:t xml:space="preserve">National </w:t>
      </w:r>
      <w:r w:rsidRPr="00773E87">
        <w:t xml:space="preserve">Literacy </w:t>
      </w:r>
      <w:r>
        <w:t xml:space="preserve">Learning </w:t>
      </w:r>
      <w:r w:rsidRPr="00773E87">
        <w:t>Progression could support</w:t>
      </w:r>
      <w:r>
        <w:t xml:space="preserve"> student</w:t>
      </w:r>
      <w:r w:rsidRPr="00773E87">
        <w:t xml:space="preserve"> writing </w:t>
      </w:r>
      <w:r>
        <w:t xml:space="preserve">and feedback </w:t>
      </w:r>
      <w:r w:rsidRPr="00773E87">
        <w:t xml:space="preserve">in </w:t>
      </w:r>
      <w:r>
        <w:t>S</w:t>
      </w:r>
      <w:r w:rsidRPr="00773E87">
        <w:t xml:space="preserve">tage 6 </w:t>
      </w:r>
      <w:r>
        <w:t>PDHPE</w:t>
      </w:r>
      <w:r w:rsidRPr="00773E87">
        <w:t>.</w:t>
      </w:r>
      <w:r w:rsidR="006E56BC">
        <w:br w:type="page"/>
      </w:r>
    </w:p>
    <w:p w14:paraId="5F477B42" w14:textId="77777777" w:rsidR="006E56BC" w:rsidRDefault="006E56BC" w:rsidP="00925E79">
      <w:pPr>
        <w:pStyle w:val="Heading2"/>
      </w:pPr>
      <w:bookmarkStart w:id="11" w:name="_Activity_5:_Student"/>
      <w:bookmarkEnd w:id="11"/>
      <w:r w:rsidRPr="00291C30">
        <w:lastRenderedPageBreak/>
        <w:t>Activity 5: Student self-reflection</w:t>
      </w:r>
    </w:p>
    <w:p w14:paraId="54508757" w14:textId="77777777" w:rsidR="006E56BC" w:rsidRPr="00291C30" w:rsidRDefault="006E56BC" w:rsidP="006E56BC">
      <w:pPr>
        <w:jc w:val="center"/>
        <w:rPr>
          <w:lang w:eastAsia="zh-CN"/>
        </w:rPr>
      </w:pPr>
      <w:r>
        <w:rPr>
          <w:noProof/>
          <w:lang w:eastAsia="en-AU"/>
        </w:rPr>
        <w:drawing>
          <wp:inline distT="0" distB="0" distL="0" distR="0" wp14:anchorId="2CB504D9" wp14:editId="588FFD4B">
            <wp:extent cx="3731248" cy="3708000"/>
            <wp:effectExtent l="0" t="0" r="3175" b="6985"/>
            <wp:docPr id="386281350" name="Picture 2" descr="The teaching and learning cycle highlighting 'Where are my student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3">
                      <a:extLst>
                        <a:ext uri="{28A0092B-C50C-407E-A947-70E740481C1C}">
                          <a14:useLocalDpi xmlns:a14="http://schemas.microsoft.com/office/drawing/2010/main" val="0"/>
                        </a:ext>
                      </a:extLst>
                    </a:blip>
                    <a:stretch>
                      <a:fillRect/>
                    </a:stretch>
                  </pic:blipFill>
                  <pic:spPr>
                    <a:xfrm>
                      <a:off x="0" y="0"/>
                      <a:ext cx="3731248" cy="3708000"/>
                    </a:xfrm>
                    <a:prstGeom prst="rect">
                      <a:avLst/>
                    </a:prstGeom>
                  </pic:spPr>
                </pic:pic>
              </a:graphicData>
            </a:graphic>
          </wp:inline>
        </w:drawing>
      </w:r>
    </w:p>
    <w:p w14:paraId="3064F1D1" w14:textId="77777777" w:rsidR="006E56BC" w:rsidRDefault="006E56BC" w:rsidP="00017892">
      <w:pPr>
        <w:pStyle w:val="Heading3"/>
        <w:rPr>
          <w:lang w:val="en-US"/>
        </w:rPr>
      </w:pPr>
      <w:r w:rsidRPr="00017892">
        <w:t>Instructions</w:t>
      </w:r>
      <w:r>
        <w:rPr>
          <w:lang w:val="en-US"/>
        </w:rPr>
        <w:t>:</w:t>
      </w:r>
    </w:p>
    <w:p w14:paraId="2B9DB745" w14:textId="68825869" w:rsidR="006E56BC" w:rsidRPr="006E5E64" w:rsidRDefault="006E56BC" w:rsidP="006E5E64">
      <w:pPr>
        <w:pStyle w:val="ListBullet"/>
        <w:ind w:left="368"/>
        <w:rPr>
          <w:lang w:val="en-US" w:eastAsia="zh-CN"/>
        </w:rPr>
      </w:pPr>
      <w:r>
        <w:rPr>
          <w:lang w:val="en-US" w:eastAsia="zh-CN"/>
        </w:rPr>
        <w:t>Teachers provide students with a copy of an ‘exit slip’.</w:t>
      </w:r>
      <w:r w:rsidR="006E5E64">
        <w:rPr>
          <w:lang w:val="en-US" w:eastAsia="zh-CN"/>
        </w:rPr>
        <w:t xml:space="preserve"> </w:t>
      </w:r>
      <w:r w:rsidR="006E5E64" w:rsidRPr="006E5E64">
        <w:rPr>
          <w:lang w:val="en-US" w:eastAsia="zh-CN"/>
        </w:rPr>
        <w:t>This could be created as a google form or Microsoft form to capture the data from your students in a spreadsheet</w:t>
      </w:r>
      <w:r w:rsidR="00017892">
        <w:rPr>
          <w:lang w:val="en-US" w:eastAsia="zh-CN"/>
        </w:rPr>
        <w:t>.</w:t>
      </w:r>
    </w:p>
    <w:p w14:paraId="5C8C8B76" w14:textId="6B869074" w:rsidR="006E56BC" w:rsidRDefault="006E56BC" w:rsidP="006E56BC">
      <w:pPr>
        <w:pStyle w:val="ListBullet"/>
        <w:ind w:left="368"/>
        <w:rPr>
          <w:lang w:val="en-US" w:eastAsia="zh-CN"/>
        </w:rPr>
      </w:pPr>
      <w:r>
        <w:rPr>
          <w:lang w:val="en-US" w:eastAsia="zh-CN"/>
        </w:rPr>
        <w:t>Students complete the exit slip and detail one skill that they learnt through the literacy lessons and one skill that they need to work on further.</w:t>
      </w:r>
    </w:p>
    <w:p w14:paraId="16CF0CF4" w14:textId="77777777" w:rsidR="006E56BC" w:rsidRDefault="006E56BC" w:rsidP="006E56BC">
      <w:pPr>
        <w:pStyle w:val="ListBullet"/>
        <w:ind w:left="368"/>
        <w:rPr>
          <w:lang w:val="en-US" w:eastAsia="zh-CN"/>
        </w:rPr>
      </w:pPr>
      <w:r>
        <w:rPr>
          <w:lang w:val="en-US" w:eastAsia="zh-CN"/>
        </w:rPr>
        <w:t>Teachers collect and review the completed exit slips to plan where to next for improving their students’ literacy skills.</w:t>
      </w:r>
    </w:p>
    <w:p w14:paraId="2030B360" w14:textId="70C31303" w:rsidR="00B645CE" w:rsidRDefault="006E56BC" w:rsidP="006E56BC">
      <w:pPr>
        <w:pStyle w:val="ListBullet"/>
        <w:ind w:left="368"/>
        <w:rPr>
          <w:lang w:val="en-US" w:eastAsia="zh-CN"/>
        </w:rPr>
      </w:pPr>
      <w:r w:rsidRPr="00151A13">
        <w:rPr>
          <w:lang w:val="en-US" w:eastAsia="zh-CN"/>
        </w:rPr>
        <w:t>Planning where to next could be done collaboratively with the students.</w:t>
      </w:r>
    </w:p>
    <w:p w14:paraId="075E2F56" w14:textId="496CEBCA" w:rsidR="006E56BC" w:rsidRPr="00151A13" w:rsidRDefault="006E56BC" w:rsidP="006E56BC">
      <w:pPr>
        <w:pStyle w:val="ListBullet"/>
        <w:ind w:left="368"/>
        <w:rPr>
          <w:lang w:val="en-US" w:eastAsia="zh-CN"/>
        </w:rPr>
      </w:pPr>
      <w:r w:rsidRPr="00151A13">
        <w:rPr>
          <w:lang w:val="en-US" w:eastAsia="zh-CN"/>
        </w:rPr>
        <w:br w:type="page"/>
      </w:r>
    </w:p>
    <w:p w14:paraId="076DB2E8" w14:textId="77777777" w:rsidR="003E5A08" w:rsidRPr="003C132F" w:rsidRDefault="003E5A08" w:rsidP="003E5A08">
      <w:pPr>
        <w:pStyle w:val="Heading3"/>
        <w:rPr>
          <w:lang w:val="en-US"/>
        </w:rPr>
      </w:pPr>
      <w:r w:rsidRPr="7619FDD0">
        <w:rPr>
          <w:lang w:val="en-US"/>
        </w:rPr>
        <w:lastRenderedPageBreak/>
        <w:t>Exit slip template</w:t>
      </w:r>
    </w:p>
    <w:p w14:paraId="167517DF" w14:textId="77777777" w:rsidR="003E5A08" w:rsidRDefault="003E5A08" w:rsidP="003E5A08">
      <w:pPr>
        <w:tabs>
          <w:tab w:val="left" w:leader="underscore" w:pos="6237"/>
        </w:tabs>
        <w:rPr>
          <w:lang w:val="en-US"/>
        </w:rPr>
      </w:pPr>
      <w:r w:rsidRPr="7619FDD0">
        <w:rPr>
          <w:lang w:val="en-US"/>
        </w:rPr>
        <w:t xml:space="preserve">Name: </w:t>
      </w:r>
      <w:r>
        <w:rPr>
          <w:lang w:val="en-US"/>
        </w:rPr>
        <w:tab/>
      </w:r>
    </w:p>
    <w:p w14:paraId="25217239" w14:textId="77777777" w:rsidR="003E5A08" w:rsidRPr="007439F2" w:rsidRDefault="003E5A08" w:rsidP="003E5A08">
      <w:pPr>
        <w:spacing w:after="240"/>
        <w:rPr>
          <w:lang w:val="en-US"/>
        </w:rPr>
      </w:pPr>
      <w:r>
        <w:rPr>
          <w:lang w:val="en-US"/>
        </w:rPr>
        <w:t>When writing your response, h</w:t>
      </w:r>
      <w:r w:rsidRPr="004E29DB">
        <w:rPr>
          <w:lang w:val="en-US"/>
        </w:rPr>
        <w:t xml:space="preserve">ow </w:t>
      </w:r>
      <w:r>
        <w:rPr>
          <w:lang w:val="en-US"/>
        </w:rPr>
        <w:t>confident</w:t>
      </w:r>
      <w:r w:rsidRPr="004E29DB">
        <w:rPr>
          <w:lang w:val="en-US"/>
        </w:rPr>
        <w:t xml:space="preserve"> are you to:</w:t>
      </w:r>
    </w:p>
    <w:tbl>
      <w:tblPr>
        <w:tblStyle w:val="Tableheader"/>
        <w:tblW w:w="5000" w:type="pct"/>
        <w:tblLook w:val="04A0" w:firstRow="1" w:lastRow="0" w:firstColumn="1" w:lastColumn="0" w:noHBand="0" w:noVBand="1"/>
        <w:tblDescription w:val="Table students can use to indicate there level of confidence when creating written responses. The table headings are: Criteria, Not confident, Somewhat confident,  and Confident."/>
      </w:tblPr>
      <w:tblGrid>
        <w:gridCol w:w="3169"/>
        <w:gridCol w:w="2130"/>
        <w:gridCol w:w="2139"/>
        <w:gridCol w:w="2134"/>
      </w:tblGrid>
      <w:tr w:rsidR="003E5A08" w14:paraId="33C7EE31" w14:textId="77777777" w:rsidTr="003E5A0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169" w:type="dxa"/>
          </w:tcPr>
          <w:p w14:paraId="0F27AEA1" w14:textId="77777777" w:rsidR="003E5A08" w:rsidRDefault="003E5A08" w:rsidP="000F5A6E">
            <w:pPr>
              <w:spacing w:before="192" w:after="192"/>
              <w:rPr>
                <w:lang w:val="en-US" w:eastAsia="zh-CN"/>
              </w:rPr>
            </w:pPr>
            <w:r>
              <w:rPr>
                <w:lang w:val="en-US" w:eastAsia="zh-CN"/>
              </w:rPr>
              <w:t>Criteria</w:t>
            </w:r>
          </w:p>
        </w:tc>
        <w:tc>
          <w:tcPr>
            <w:tcW w:w="2130" w:type="dxa"/>
          </w:tcPr>
          <w:p w14:paraId="006319A1" w14:textId="77777777" w:rsidR="003E5A08" w:rsidRDefault="003E5A08" w:rsidP="000F5A6E">
            <w:pPr>
              <w:spacing w:before="192" w:after="192"/>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Not confident</w:t>
            </w:r>
          </w:p>
        </w:tc>
        <w:tc>
          <w:tcPr>
            <w:tcW w:w="2139" w:type="dxa"/>
          </w:tcPr>
          <w:p w14:paraId="74DADF5F" w14:textId="77777777" w:rsidR="003E5A08" w:rsidRDefault="003E5A08" w:rsidP="000F5A6E">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Somewhat confident</w:t>
            </w:r>
          </w:p>
        </w:tc>
        <w:tc>
          <w:tcPr>
            <w:tcW w:w="2134" w:type="dxa"/>
          </w:tcPr>
          <w:p w14:paraId="0BB82DF6" w14:textId="77777777" w:rsidR="003E5A08" w:rsidRDefault="003E5A08" w:rsidP="000F5A6E">
            <w:pPr>
              <w:jc w:val="cente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Confident</w:t>
            </w:r>
          </w:p>
        </w:tc>
      </w:tr>
      <w:tr w:rsidR="003E5A08" w:rsidRPr="00151A13" w14:paraId="4D253A8C" w14:textId="77777777" w:rsidTr="003E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18098DA4" w14:textId="6EC72D5B" w:rsidR="003E5A08" w:rsidRPr="00CB3411" w:rsidRDefault="003E5A08" w:rsidP="000F5A6E">
            <w:pPr>
              <w:ind w:left="7"/>
              <w:rPr>
                <w:lang w:val="en-US"/>
              </w:rPr>
            </w:pPr>
            <w:r w:rsidRPr="003E5A08">
              <w:rPr>
                <w:lang w:val="en-US"/>
              </w:rPr>
              <w:t>find the 3 elements of the question</w:t>
            </w:r>
          </w:p>
        </w:tc>
        <w:tc>
          <w:tcPr>
            <w:tcW w:w="2130" w:type="dxa"/>
          </w:tcPr>
          <w:p w14:paraId="418B9D20" w14:textId="77777777" w:rsidR="003E5A08" w:rsidRPr="00151A13" w:rsidRDefault="003E5A08" w:rsidP="000F5A6E">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2417B895" w14:textId="77777777" w:rsidR="003E5A08" w:rsidRPr="00151A13" w:rsidRDefault="003E5A08" w:rsidP="000F5A6E">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3D10EB72" w14:textId="77777777" w:rsidR="003E5A08" w:rsidRPr="00151A13" w:rsidRDefault="003E5A08" w:rsidP="000F5A6E">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3E5A08" w:rsidRPr="00151A13" w14:paraId="7E7C66C8" w14:textId="77777777" w:rsidTr="003E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2843E74D" w14:textId="77777777" w:rsidR="003E5A08" w:rsidRPr="00CB3411" w:rsidRDefault="003E5A08" w:rsidP="000F5A6E">
            <w:pPr>
              <w:ind w:left="7"/>
              <w:rPr>
                <w:lang w:val="en-US"/>
              </w:rPr>
            </w:pPr>
            <w:r w:rsidRPr="00CB3411">
              <w:rPr>
                <w:lang w:val="en-US"/>
              </w:rPr>
              <w:t>know where the content comes from in the syllabus</w:t>
            </w:r>
          </w:p>
        </w:tc>
        <w:tc>
          <w:tcPr>
            <w:tcW w:w="2130" w:type="dxa"/>
          </w:tcPr>
          <w:p w14:paraId="500D31AA" w14:textId="77777777" w:rsidR="003E5A08" w:rsidRPr="00151A13" w:rsidRDefault="003E5A08" w:rsidP="000F5A6E">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2537258B" w14:textId="77777777" w:rsidR="003E5A08" w:rsidRPr="00151A13" w:rsidRDefault="003E5A08" w:rsidP="000F5A6E">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4FA816B8" w14:textId="77777777" w:rsidR="003E5A08" w:rsidRPr="00151A13" w:rsidRDefault="003E5A08" w:rsidP="000F5A6E">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3E5A08" w:rsidRPr="00151A13" w14:paraId="18A8465D" w14:textId="77777777" w:rsidTr="003E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058013FA" w14:textId="77777777" w:rsidR="003E5A08" w:rsidRPr="00CB3411" w:rsidRDefault="003E5A08" w:rsidP="000F5A6E">
            <w:pPr>
              <w:ind w:left="7"/>
              <w:rPr>
                <w:b w:val="0"/>
                <w:lang w:val="en-US"/>
              </w:rPr>
            </w:pPr>
            <w:r w:rsidRPr="00CB3411">
              <w:rPr>
                <w:lang w:val="en-US"/>
              </w:rPr>
              <w:t>know how to use the content/concept to structure your response</w:t>
            </w:r>
          </w:p>
        </w:tc>
        <w:tc>
          <w:tcPr>
            <w:tcW w:w="2130" w:type="dxa"/>
          </w:tcPr>
          <w:p w14:paraId="1D8B011D" w14:textId="77777777" w:rsidR="003E5A08" w:rsidRPr="00151A13" w:rsidRDefault="003E5A08" w:rsidP="000F5A6E">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78B67E36" w14:textId="77777777" w:rsidR="003E5A08" w:rsidRPr="00151A13" w:rsidRDefault="003E5A08" w:rsidP="000F5A6E">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0C14E52A" w14:textId="77777777" w:rsidR="003E5A08" w:rsidRPr="00151A13" w:rsidRDefault="003E5A08" w:rsidP="000F5A6E">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r>
      <w:tr w:rsidR="003E5A08" w:rsidRPr="00151A13" w14:paraId="4A8923CC" w14:textId="77777777" w:rsidTr="003E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0AA029EA" w14:textId="77777777" w:rsidR="003E5A08" w:rsidRPr="00CB3411" w:rsidRDefault="003E5A08" w:rsidP="000F5A6E">
            <w:pPr>
              <w:ind w:left="7"/>
              <w:rPr>
                <w:lang w:val="en-US"/>
              </w:rPr>
            </w:pPr>
            <w:r w:rsidRPr="00CB3411">
              <w:rPr>
                <w:lang w:val="en-US"/>
              </w:rPr>
              <w:t>know which explicit examples to use to validate your statements</w:t>
            </w:r>
          </w:p>
        </w:tc>
        <w:tc>
          <w:tcPr>
            <w:tcW w:w="2130" w:type="dxa"/>
          </w:tcPr>
          <w:p w14:paraId="3D74BE77" w14:textId="77777777" w:rsidR="003E5A08" w:rsidRPr="00151A13" w:rsidRDefault="003E5A08" w:rsidP="000F5A6E">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42BBA782" w14:textId="77777777" w:rsidR="003E5A08" w:rsidRPr="00151A13" w:rsidRDefault="003E5A08" w:rsidP="000F5A6E">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3415FC9F" w14:textId="77777777" w:rsidR="003E5A08" w:rsidRPr="00151A13" w:rsidRDefault="003E5A08" w:rsidP="000F5A6E">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3E5A08" w:rsidRPr="00151A13" w14:paraId="192152CE" w14:textId="77777777" w:rsidTr="003E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0A2F2041" w14:textId="1ED734F2" w:rsidR="003E5A08" w:rsidRPr="00CB3411" w:rsidRDefault="003E5A08" w:rsidP="000F5A6E">
            <w:pPr>
              <w:ind w:left="7"/>
              <w:rPr>
                <w:lang w:val="en-US"/>
              </w:rPr>
            </w:pPr>
            <w:r w:rsidRPr="003E5A08">
              <w:rPr>
                <w:lang w:val="en-US"/>
              </w:rPr>
              <w:t>know which glossary word to use and when</w:t>
            </w:r>
          </w:p>
        </w:tc>
        <w:tc>
          <w:tcPr>
            <w:tcW w:w="2130" w:type="dxa"/>
          </w:tcPr>
          <w:p w14:paraId="4CF51A9B" w14:textId="77777777" w:rsidR="003E5A08" w:rsidRPr="00151A13" w:rsidRDefault="003E5A08" w:rsidP="000F5A6E">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720A809A" w14:textId="77777777" w:rsidR="003E5A08" w:rsidRPr="00151A13" w:rsidRDefault="003E5A08" w:rsidP="000F5A6E">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17F47B0D" w14:textId="77777777" w:rsidR="003E5A08" w:rsidRPr="00151A13" w:rsidRDefault="003E5A08" w:rsidP="000F5A6E">
            <w:pPr>
              <w:jc w:val="center"/>
              <w:cnfStyle w:val="000000100000" w:firstRow="0" w:lastRow="0" w:firstColumn="0" w:lastColumn="0" w:oddVBand="0" w:evenVBand="0" w:oddHBand="1" w:evenHBand="0"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3E5A08" w:rsidRPr="00151A13" w14:paraId="6AAAEC36" w14:textId="77777777" w:rsidTr="003E5A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2E725B57" w14:textId="77777777" w:rsidR="003E5A08" w:rsidRPr="00CB3411" w:rsidRDefault="003E5A08" w:rsidP="000F5A6E">
            <w:pPr>
              <w:ind w:left="7"/>
              <w:rPr>
                <w:lang w:val="en-US"/>
              </w:rPr>
            </w:pPr>
            <w:r w:rsidRPr="00CB3411">
              <w:rPr>
                <w:lang w:val="en-US"/>
              </w:rPr>
              <w:t>sequence the paragraphs</w:t>
            </w:r>
          </w:p>
        </w:tc>
        <w:tc>
          <w:tcPr>
            <w:tcW w:w="2130" w:type="dxa"/>
          </w:tcPr>
          <w:p w14:paraId="7426DC6A" w14:textId="77777777" w:rsidR="003E5A08" w:rsidRPr="00151A13" w:rsidRDefault="003E5A08" w:rsidP="000F5A6E">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11E2B71C" w14:textId="77777777" w:rsidR="003E5A08" w:rsidRPr="00151A13" w:rsidRDefault="003E5A08" w:rsidP="000F5A6E">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41977687" w14:textId="77777777" w:rsidR="003E5A08" w:rsidRPr="00151A13" w:rsidRDefault="003E5A08" w:rsidP="000F5A6E">
            <w:pPr>
              <w:jc w:val="center"/>
              <w:cnfStyle w:val="000000010000" w:firstRow="0" w:lastRow="0" w:firstColumn="0" w:lastColumn="0" w:oddVBand="0" w:evenVBand="0" w:oddHBand="0" w:evenHBand="1" w:firstRowFirstColumn="0" w:firstRowLastColumn="0" w:lastRowFirstColumn="0" w:lastRowLastColumn="0"/>
              <w:rPr>
                <w:sz w:val="36"/>
                <w:szCs w:val="40"/>
                <w:lang w:val="en-US" w:eastAsia="zh-CN"/>
              </w:rPr>
            </w:pPr>
            <w:r w:rsidRPr="00151A13">
              <w:rPr>
                <w:rFonts w:ascii="Wingdings" w:eastAsia="Wingdings" w:hAnsi="Wingdings" w:cs="Wingdings"/>
                <w:sz w:val="36"/>
                <w:szCs w:val="40"/>
                <w:lang w:val="en-US" w:eastAsia="zh-CN"/>
              </w:rPr>
              <w:t></w:t>
            </w:r>
          </w:p>
        </w:tc>
      </w:tr>
      <w:tr w:rsidR="003E5A08" w:rsidRPr="00151A13" w14:paraId="6687EB81" w14:textId="77777777" w:rsidTr="003E5A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9" w:type="dxa"/>
          </w:tcPr>
          <w:p w14:paraId="7B16A853" w14:textId="016BFDBE" w:rsidR="003E5A08" w:rsidRPr="00CB3411" w:rsidRDefault="003E5A08" w:rsidP="003E5A08">
            <w:pPr>
              <w:ind w:left="7"/>
              <w:rPr>
                <w:lang w:val="en-US"/>
              </w:rPr>
            </w:pPr>
            <w:r w:rsidRPr="003E5A08">
              <w:rPr>
                <w:lang w:val="en-US"/>
              </w:rPr>
              <w:t>colour code your response like the ones modelled</w:t>
            </w:r>
          </w:p>
        </w:tc>
        <w:tc>
          <w:tcPr>
            <w:tcW w:w="2130" w:type="dxa"/>
          </w:tcPr>
          <w:p w14:paraId="2F447403" w14:textId="0747F96D" w:rsidR="003E5A08" w:rsidRPr="00151A13" w:rsidRDefault="003E5A08" w:rsidP="003E5A0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9" w:type="dxa"/>
          </w:tcPr>
          <w:p w14:paraId="7023544E" w14:textId="6F386EDC" w:rsidR="003E5A08" w:rsidRPr="00151A13" w:rsidRDefault="003E5A08" w:rsidP="003E5A0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c>
          <w:tcPr>
            <w:tcW w:w="2134" w:type="dxa"/>
          </w:tcPr>
          <w:p w14:paraId="16661D8A" w14:textId="6301EAD3" w:rsidR="003E5A08" w:rsidRPr="00151A13" w:rsidRDefault="003E5A08" w:rsidP="003E5A08">
            <w:pPr>
              <w:jc w:val="center"/>
              <w:cnfStyle w:val="000000100000" w:firstRow="0" w:lastRow="0" w:firstColumn="0" w:lastColumn="0" w:oddVBand="0" w:evenVBand="0" w:oddHBand="1" w:evenHBand="0" w:firstRowFirstColumn="0" w:firstRowLastColumn="0" w:lastRowFirstColumn="0" w:lastRowLastColumn="0"/>
              <w:rPr>
                <w:rFonts w:ascii="Wingdings" w:eastAsia="Wingdings" w:hAnsi="Wingdings" w:cs="Wingdings"/>
                <w:sz w:val="36"/>
                <w:szCs w:val="40"/>
                <w:lang w:val="en-US" w:eastAsia="zh-CN"/>
              </w:rPr>
            </w:pPr>
            <w:r w:rsidRPr="00151A13">
              <w:rPr>
                <w:rFonts w:ascii="Wingdings" w:eastAsia="Wingdings" w:hAnsi="Wingdings" w:cs="Wingdings"/>
                <w:sz w:val="36"/>
                <w:szCs w:val="40"/>
                <w:lang w:val="en-US" w:eastAsia="zh-CN"/>
              </w:rPr>
              <w:t></w:t>
            </w:r>
          </w:p>
        </w:tc>
      </w:tr>
    </w:tbl>
    <w:p w14:paraId="3A34C549" w14:textId="77777777" w:rsidR="003E5A08" w:rsidRDefault="003E5A08" w:rsidP="003E5A08">
      <w:pPr>
        <w:rPr>
          <w:lang w:val="en-US"/>
        </w:rPr>
      </w:pPr>
      <w:r w:rsidRPr="7619FDD0">
        <w:rPr>
          <w:lang w:val="en-US"/>
        </w:rPr>
        <w:t xml:space="preserve">One skill </w:t>
      </w:r>
      <w:r>
        <w:rPr>
          <w:lang w:val="en-US"/>
        </w:rPr>
        <w:t>that I have learnt that improved my writing</w:t>
      </w:r>
      <w:r w:rsidRPr="7619FDD0">
        <w:rPr>
          <w:lang w:val="en-US"/>
        </w:rPr>
        <w:t>:</w:t>
      </w:r>
    </w:p>
    <w:p w14:paraId="15814A0E" w14:textId="77777777" w:rsidR="003E5A08" w:rsidRDefault="003E5A08" w:rsidP="003E5A08">
      <w:pPr>
        <w:tabs>
          <w:tab w:val="left" w:leader="underscore" w:pos="9632"/>
        </w:tabs>
        <w:rPr>
          <w:lang w:eastAsia="zh-CN"/>
        </w:rPr>
      </w:pPr>
      <w:r>
        <w:rPr>
          <w:lang w:eastAsia="zh-CN"/>
        </w:rPr>
        <w:tab/>
      </w:r>
    </w:p>
    <w:p w14:paraId="1C02A7F8" w14:textId="77777777" w:rsidR="003E5A08" w:rsidRDefault="003E5A08" w:rsidP="003E5A08">
      <w:pPr>
        <w:tabs>
          <w:tab w:val="left" w:leader="underscore" w:pos="9632"/>
        </w:tabs>
        <w:rPr>
          <w:lang w:eastAsia="zh-CN"/>
        </w:rPr>
      </w:pPr>
      <w:r>
        <w:rPr>
          <w:lang w:eastAsia="zh-CN"/>
        </w:rPr>
        <w:tab/>
      </w:r>
    </w:p>
    <w:p w14:paraId="2CF2A75E" w14:textId="77777777" w:rsidR="003E5A08" w:rsidRDefault="003E5A08" w:rsidP="003E5A08">
      <w:pPr>
        <w:tabs>
          <w:tab w:val="left" w:leader="underscore" w:pos="9632"/>
        </w:tabs>
        <w:rPr>
          <w:lang w:eastAsia="zh-CN"/>
        </w:rPr>
      </w:pPr>
      <w:r>
        <w:rPr>
          <w:lang w:eastAsia="zh-CN"/>
        </w:rPr>
        <w:tab/>
      </w:r>
    </w:p>
    <w:p w14:paraId="740B858E" w14:textId="77777777" w:rsidR="003E5A08" w:rsidRDefault="003E5A08" w:rsidP="003E5A08">
      <w:pPr>
        <w:rPr>
          <w:lang w:val="en-US"/>
        </w:rPr>
      </w:pPr>
      <w:r w:rsidRPr="7619FDD0">
        <w:rPr>
          <w:lang w:val="en-US"/>
        </w:rPr>
        <w:t xml:space="preserve">One skill </w:t>
      </w:r>
      <w:r>
        <w:rPr>
          <w:lang w:val="en-US"/>
        </w:rPr>
        <w:t>I will</w:t>
      </w:r>
      <w:r w:rsidRPr="7619FDD0">
        <w:rPr>
          <w:lang w:val="en-US"/>
        </w:rPr>
        <w:t xml:space="preserve"> continue to work towards:</w:t>
      </w:r>
    </w:p>
    <w:p w14:paraId="790F9291" w14:textId="77777777" w:rsidR="003E5A08" w:rsidRDefault="003E5A08" w:rsidP="003E5A08">
      <w:pPr>
        <w:tabs>
          <w:tab w:val="left" w:leader="underscore" w:pos="9632"/>
        </w:tabs>
        <w:rPr>
          <w:lang w:eastAsia="zh-CN"/>
        </w:rPr>
      </w:pPr>
      <w:r>
        <w:rPr>
          <w:lang w:eastAsia="zh-CN"/>
        </w:rPr>
        <w:tab/>
      </w:r>
    </w:p>
    <w:p w14:paraId="6576B9C9" w14:textId="77777777" w:rsidR="003E5A08" w:rsidRDefault="003E5A08" w:rsidP="003E5A08">
      <w:pPr>
        <w:tabs>
          <w:tab w:val="left" w:leader="underscore" w:pos="9632"/>
        </w:tabs>
        <w:rPr>
          <w:lang w:eastAsia="zh-CN"/>
        </w:rPr>
      </w:pPr>
      <w:r>
        <w:rPr>
          <w:lang w:eastAsia="zh-CN"/>
        </w:rPr>
        <w:tab/>
      </w:r>
    </w:p>
    <w:p w14:paraId="16C250A1" w14:textId="77777777" w:rsidR="003E5A08" w:rsidRDefault="003E5A08" w:rsidP="003E5A08">
      <w:pPr>
        <w:tabs>
          <w:tab w:val="left" w:leader="underscore" w:pos="9632"/>
        </w:tabs>
        <w:rPr>
          <w:lang w:eastAsia="zh-CN"/>
        </w:rPr>
      </w:pPr>
      <w:r>
        <w:rPr>
          <w:lang w:eastAsia="zh-CN"/>
        </w:rPr>
        <w:tab/>
      </w:r>
    </w:p>
    <w:p w14:paraId="50AC8D4D" w14:textId="26F2174D" w:rsidR="003E5A08" w:rsidRDefault="003E5A08">
      <w:pPr>
        <w:rPr>
          <w:lang w:val="en-US"/>
        </w:rPr>
      </w:pPr>
    </w:p>
    <w:sectPr w:rsidR="003E5A08" w:rsidSect="00ED288C">
      <w:footerReference w:type="even" r:id="rId44"/>
      <w:footerReference w:type="default" r:id="rId45"/>
      <w:headerReference w:type="first" r:id="rId46"/>
      <w:footerReference w:type="first" r:id="rId47"/>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A41A" w14:textId="77777777" w:rsidR="00107116" w:rsidRDefault="00107116" w:rsidP="00191F45">
      <w:r>
        <w:separator/>
      </w:r>
    </w:p>
    <w:p w14:paraId="22415D40" w14:textId="77777777" w:rsidR="00107116" w:rsidRDefault="00107116"/>
    <w:p w14:paraId="40A337FE" w14:textId="77777777" w:rsidR="00107116" w:rsidRDefault="00107116"/>
    <w:p w14:paraId="50A7D9A6" w14:textId="77777777" w:rsidR="00107116" w:rsidRDefault="00107116"/>
  </w:endnote>
  <w:endnote w:type="continuationSeparator" w:id="0">
    <w:p w14:paraId="375B905F" w14:textId="77777777" w:rsidR="00107116" w:rsidRDefault="00107116" w:rsidP="00191F45">
      <w:r>
        <w:continuationSeparator/>
      </w:r>
    </w:p>
    <w:p w14:paraId="4EBE6E25" w14:textId="77777777" w:rsidR="00107116" w:rsidRDefault="00107116"/>
    <w:p w14:paraId="7A944EEA" w14:textId="77777777" w:rsidR="00107116" w:rsidRDefault="00107116"/>
    <w:p w14:paraId="26A4602B" w14:textId="77777777" w:rsidR="00107116" w:rsidRDefault="00107116"/>
  </w:endnote>
  <w:endnote w:type="continuationNotice" w:id="1">
    <w:p w14:paraId="1E8E726C" w14:textId="77777777" w:rsidR="00107116" w:rsidRDefault="0010711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ABDA" w14:textId="13F5FE53" w:rsidR="00616371" w:rsidRPr="004D333E" w:rsidRDefault="00616371" w:rsidP="003E5A08">
    <w:pPr>
      <w:pStyle w:val="Footer"/>
      <w:ind w:left="0"/>
    </w:pPr>
    <w:r w:rsidRPr="002810D3">
      <w:fldChar w:fldCharType="begin"/>
    </w:r>
    <w:r w:rsidRPr="002810D3">
      <w:instrText xml:space="preserve"> PAGE </w:instrText>
    </w:r>
    <w:r w:rsidRPr="002810D3">
      <w:fldChar w:fldCharType="separate"/>
    </w:r>
    <w:r>
      <w:rPr>
        <w:noProof/>
      </w:rPr>
      <w:t>14</w:t>
    </w:r>
    <w:r w:rsidRPr="002810D3">
      <w:fldChar w:fldCharType="end"/>
    </w:r>
    <w:r w:rsidRPr="002810D3">
      <w:tab/>
    </w:r>
    <w:r w:rsidR="003E5A08" w:rsidRPr="003E5A08">
      <w:t>Student writing and feedback – Stage 6 PDHPE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A81F" w14:textId="3B4D0C00" w:rsidR="00616371" w:rsidRPr="004D333E" w:rsidRDefault="00616371" w:rsidP="003E5A08">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DF06AD">
      <w:rPr>
        <w:noProof/>
      </w:rPr>
      <w:t>Feb-23</w:t>
    </w:r>
    <w:r w:rsidRPr="002810D3">
      <w:fldChar w:fldCharType="end"/>
    </w:r>
    <w:r w:rsidRPr="002810D3">
      <w:tab/>
    </w:r>
    <w:r w:rsidRPr="002810D3">
      <w:fldChar w:fldCharType="begin"/>
    </w:r>
    <w:r w:rsidRPr="002810D3">
      <w:instrText xml:space="preserve"> PAGE </w:instrText>
    </w:r>
    <w:r w:rsidRPr="002810D3">
      <w:fldChar w:fldCharType="separate"/>
    </w:r>
    <w:r>
      <w:rPr>
        <w:noProof/>
      </w:rPr>
      <w:t>15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DEFA" w14:textId="77777777" w:rsidR="00616371" w:rsidRDefault="00616371" w:rsidP="003E5A08">
    <w:pPr>
      <w:pStyle w:val="Logo"/>
      <w:tabs>
        <w:tab w:val="clear" w:pos="10199"/>
        <w:tab w:val="right" w:pos="9639"/>
      </w:tabs>
      <w:ind w:left="0" w:right="-7"/>
    </w:pPr>
    <w:r w:rsidRPr="7619FDD0">
      <w:rPr>
        <w:sz w:val="24"/>
        <w:szCs w:val="24"/>
      </w:rPr>
      <w:t>education.nsw.gov.au</w:t>
    </w:r>
    <w:r w:rsidRPr="00791B72">
      <w:tab/>
    </w:r>
    <w:r w:rsidRPr="009C69B7">
      <w:rPr>
        <w:noProof/>
        <w:lang w:eastAsia="en-AU"/>
      </w:rPr>
      <w:drawing>
        <wp:inline distT="0" distB="0" distL="0" distR="0" wp14:anchorId="054CCA84" wp14:editId="6E01EF2F">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B3ABB" w14:textId="77777777" w:rsidR="00107116" w:rsidRDefault="00107116" w:rsidP="00191F45">
      <w:r>
        <w:separator/>
      </w:r>
    </w:p>
    <w:p w14:paraId="0968CE1C" w14:textId="77777777" w:rsidR="00107116" w:rsidRDefault="00107116"/>
    <w:p w14:paraId="14B7C82A" w14:textId="77777777" w:rsidR="00107116" w:rsidRDefault="00107116"/>
    <w:p w14:paraId="6986AB60" w14:textId="77777777" w:rsidR="00107116" w:rsidRDefault="00107116"/>
  </w:footnote>
  <w:footnote w:type="continuationSeparator" w:id="0">
    <w:p w14:paraId="60F7E7B4" w14:textId="77777777" w:rsidR="00107116" w:rsidRDefault="00107116" w:rsidP="00191F45">
      <w:r>
        <w:continuationSeparator/>
      </w:r>
    </w:p>
    <w:p w14:paraId="2180C9EC" w14:textId="77777777" w:rsidR="00107116" w:rsidRDefault="00107116"/>
    <w:p w14:paraId="64CF1AEE" w14:textId="77777777" w:rsidR="00107116" w:rsidRDefault="00107116"/>
    <w:p w14:paraId="7848FF23" w14:textId="77777777" w:rsidR="00107116" w:rsidRDefault="00107116"/>
  </w:footnote>
  <w:footnote w:type="continuationNotice" w:id="1">
    <w:p w14:paraId="3DDC976E" w14:textId="77777777" w:rsidR="00107116" w:rsidRDefault="00107116">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3962" w14:textId="77777777" w:rsidR="00616371" w:rsidRDefault="0061637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8AAEB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CF49AB"/>
    <w:multiLevelType w:val="hybridMultilevel"/>
    <w:tmpl w:val="2D8EF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D77E16"/>
    <w:multiLevelType w:val="hybridMultilevel"/>
    <w:tmpl w:val="ADC29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56CE3"/>
    <w:multiLevelType w:val="hybridMultilevel"/>
    <w:tmpl w:val="0DA85FB4"/>
    <w:lvl w:ilvl="0" w:tplc="F96A16D2">
      <w:start w:val="1"/>
      <w:numFmt w:val="bullet"/>
      <w:lvlText w:val=""/>
      <w:lvlJc w:val="left"/>
      <w:pPr>
        <w:tabs>
          <w:tab w:val="num" w:pos="720"/>
        </w:tabs>
        <w:ind w:left="720" w:hanging="360"/>
      </w:pPr>
      <w:rPr>
        <w:rFonts w:ascii="Symbol" w:hAnsi="Symbol" w:hint="default"/>
        <w:sz w:val="20"/>
      </w:rPr>
    </w:lvl>
    <w:lvl w:ilvl="1" w:tplc="ECCE3178" w:tentative="1">
      <w:start w:val="1"/>
      <w:numFmt w:val="bullet"/>
      <w:lvlText w:val=""/>
      <w:lvlJc w:val="left"/>
      <w:pPr>
        <w:tabs>
          <w:tab w:val="num" w:pos="1440"/>
        </w:tabs>
        <w:ind w:left="1440" w:hanging="360"/>
      </w:pPr>
      <w:rPr>
        <w:rFonts w:ascii="Symbol" w:hAnsi="Symbol" w:hint="default"/>
        <w:sz w:val="20"/>
      </w:rPr>
    </w:lvl>
    <w:lvl w:ilvl="2" w:tplc="40AA1E54" w:tentative="1">
      <w:start w:val="1"/>
      <w:numFmt w:val="bullet"/>
      <w:lvlText w:val=""/>
      <w:lvlJc w:val="left"/>
      <w:pPr>
        <w:tabs>
          <w:tab w:val="num" w:pos="2160"/>
        </w:tabs>
        <w:ind w:left="2160" w:hanging="360"/>
      </w:pPr>
      <w:rPr>
        <w:rFonts w:ascii="Symbol" w:hAnsi="Symbol" w:hint="default"/>
        <w:sz w:val="20"/>
      </w:rPr>
    </w:lvl>
    <w:lvl w:ilvl="3" w:tplc="C6CAE174" w:tentative="1">
      <w:start w:val="1"/>
      <w:numFmt w:val="bullet"/>
      <w:lvlText w:val=""/>
      <w:lvlJc w:val="left"/>
      <w:pPr>
        <w:tabs>
          <w:tab w:val="num" w:pos="2880"/>
        </w:tabs>
        <w:ind w:left="2880" w:hanging="360"/>
      </w:pPr>
      <w:rPr>
        <w:rFonts w:ascii="Symbol" w:hAnsi="Symbol" w:hint="default"/>
        <w:sz w:val="20"/>
      </w:rPr>
    </w:lvl>
    <w:lvl w:ilvl="4" w:tplc="AD02D8D2" w:tentative="1">
      <w:start w:val="1"/>
      <w:numFmt w:val="bullet"/>
      <w:lvlText w:val=""/>
      <w:lvlJc w:val="left"/>
      <w:pPr>
        <w:tabs>
          <w:tab w:val="num" w:pos="3600"/>
        </w:tabs>
        <w:ind w:left="3600" w:hanging="360"/>
      </w:pPr>
      <w:rPr>
        <w:rFonts w:ascii="Symbol" w:hAnsi="Symbol" w:hint="default"/>
        <w:sz w:val="20"/>
      </w:rPr>
    </w:lvl>
    <w:lvl w:ilvl="5" w:tplc="972852EA" w:tentative="1">
      <w:start w:val="1"/>
      <w:numFmt w:val="bullet"/>
      <w:lvlText w:val=""/>
      <w:lvlJc w:val="left"/>
      <w:pPr>
        <w:tabs>
          <w:tab w:val="num" w:pos="4320"/>
        </w:tabs>
        <w:ind w:left="4320" w:hanging="360"/>
      </w:pPr>
      <w:rPr>
        <w:rFonts w:ascii="Symbol" w:hAnsi="Symbol" w:hint="default"/>
        <w:sz w:val="20"/>
      </w:rPr>
    </w:lvl>
    <w:lvl w:ilvl="6" w:tplc="4776DF6A" w:tentative="1">
      <w:start w:val="1"/>
      <w:numFmt w:val="bullet"/>
      <w:lvlText w:val=""/>
      <w:lvlJc w:val="left"/>
      <w:pPr>
        <w:tabs>
          <w:tab w:val="num" w:pos="5040"/>
        </w:tabs>
        <w:ind w:left="5040" w:hanging="360"/>
      </w:pPr>
      <w:rPr>
        <w:rFonts w:ascii="Symbol" w:hAnsi="Symbol" w:hint="default"/>
        <w:sz w:val="20"/>
      </w:rPr>
    </w:lvl>
    <w:lvl w:ilvl="7" w:tplc="624464D2" w:tentative="1">
      <w:start w:val="1"/>
      <w:numFmt w:val="bullet"/>
      <w:lvlText w:val=""/>
      <w:lvlJc w:val="left"/>
      <w:pPr>
        <w:tabs>
          <w:tab w:val="num" w:pos="5760"/>
        </w:tabs>
        <w:ind w:left="5760" w:hanging="360"/>
      </w:pPr>
      <w:rPr>
        <w:rFonts w:ascii="Symbol" w:hAnsi="Symbol" w:hint="default"/>
        <w:sz w:val="20"/>
      </w:rPr>
    </w:lvl>
    <w:lvl w:ilvl="8" w:tplc="68E6CB2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6735EE"/>
    <w:multiLevelType w:val="hybridMultilevel"/>
    <w:tmpl w:val="2D8EF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D72F40"/>
    <w:multiLevelType w:val="hybridMultilevel"/>
    <w:tmpl w:val="C598E4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1E9C768A"/>
    <w:multiLevelType w:val="hybridMultilevel"/>
    <w:tmpl w:val="1C462402"/>
    <w:lvl w:ilvl="0" w:tplc="8D8CC618">
      <w:numFmt w:val="bullet"/>
      <w:lvlText w:val="-"/>
      <w:lvlJc w:val="left"/>
      <w:pPr>
        <w:ind w:left="1012" w:hanging="360"/>
      </w:pPr>
      <w:rPr>
        <w:rFonts w:ascii="Arial" w:eastAsiaTheme="minorHAnsi" w:hAnsi="Arial" w:cs="Arial" w:hint="default"/>
        <w:sz w:val="24"/>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7" w15:restartNumberingAfterBreak="0">
    <w:nsid w:val="20365FBF"/>
    <w:multiLevelType w:val="hybridMultilevel"/>
    <w:tmpl w:val="F5181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330F7C"/>
    <w:multiLevelType w:val="hybridMultilevel"/>
    <w:tmpl w:val="2D8EF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D31B11"/>
    <w:multiLevelType w:val="hybridMultilevel"/>
    <w:tmpl w:val="2D8EF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08F1E6A"/>
    <w:multiLevelType w:val="hybridMultilevel"/>
    <w:tmpl w:val="79F2A278"/>
    <w:lvl w:ilvl="0" w:tplc="51AE0D4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59962B8"/>
    <w:multiLevelType w:val="hybridMultilevel"/>
    <w:tmpl w:val="2D8EF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8166F8"/>
    <w:multiLevelType w:val="hybridMultilevel"/>
    <w:tmpl w:val="27F65992"/>
    <w:lvl w:ilvl="0" w:tplc="B19299C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7608B74">
      <w:start w:val="1"/>
      <w:numFmt w:val="none"/>
      <w:suff w:val="nothing"/>
      <w:lvlText w:val=""/>
      <w:lvlJc w:val="left"/>
      <w:pPr>
        <w:ind w:left="284" w:firstLine="0"/>
      </w:pPr>
      <w:rPr>
        <w:rFonts w:hint="default"/>
      </w:rPr>
    </w:lvl>
    <w:lvl w:ilvl="2" w:tplc="B1EE7F46">
      <w:start w:val="1"/>
      <w:numFmt w:val="none"/>
      <w:pStyle w:val="Heading3"/>
      <w:suff w:val="nothing"/>
      <w:lvlText w:val=""/>
      <w:lvlJc w:val="left"/>
      <w:pPr>
        <w:ind w:left="284" w:firstLine="0"/>
      </w:pPr>
      <w:rPr>
        <w:rFonts w:hint="default"/>
      </w:rPr>
    </w:lvl>
    <w:lvl w:ilvl="3" w:tplc="906E4816">
      <w:start w:val="1"/>
      <w:numFmt w:val="none"/>
      <w:suff w:val="nothing"/>
      <w:lvlText w:val=""/>
      <w:lvlJc w:val="left"/>
      <w:pPr>
        <w:ind w:left="284" w:firstLine="0"/>
      </w:pPr>
      <w:rPr>
        <w:rFonts w:hint="default"/>
      </w:rPr>
    </w:lvl>
    <w:lvl w:ilvl="4" w:tplc="CC08F854">
      <w:start w:val="1"/>
      <w:numFmt w:val="none"/>
      <w:suff w:val="nothing"/>
      <w:lvlText w:val=""/>
      <w:lvlJc w:val="left"/>
      <w:pPr>
        <w:ind w:left="284" w:firstLine="0"/>
      </w:pPr>
      <w:rPr>
        <w:rFonts w:hint="default"/>
      </w:rPr>
    </w:lvl>
    <w:lvl w:ilvl="5" w:tplc="64BAA81E">
      <w:start w:val="1"/>
      <w:numFmt w:val="none"/>
      <w:suff w:val="nothing"/>
      <w:lvlText w:val=""/>
      <w:lvlJc w:val="left"/>
      <w:pPr>
        <w:ind w:left="284" w:firstLine="0"/>
      </w:pPr>
      <w:rPr>
        <w:rFonts w:hint="default"/>
      </w:rPr>
    </w:lvl>
    <w:lvl w:ilvl="6" w:tplc="2D321D40">
      <w:start w:val="1"/>
      <w:numFmt w:val="none"/>
      <w:suff w:val="nothing"/>
      <w:lvlText w:val=""/>
      <w:lvlJc w:val="left"/>
      <w:pPr>
        <w:ind w:left="284" w:firstLine="0"/>
      </w:pPr>
      <w:rPr>
        <w:rFonts w:hint="default"/>
      </w:rPr>
    </w:lvl>
    <w:lvl w:ilvl="7" w:tplc="9848AAD0">
      <w:start w:val="1"/>
      <w:numFmt w:val="none"/>
      <w:suff w:val="nothing"/>
      <w:lvlText w:val=""/>
      <w:lvlJc w:val="left"/>
      <w:pPr>
        <w:ind w:left="284" w:firstLine="0"/>
      </w:pPr>
      <w:rPr>
        <w:rFonts w:hint="default"/>
      </w:rPr>
    </w:lvl>
    <w:lvl w:ilvl="8" w:tplc="5C28CC90">
      <w:start w:val="1"/>
      <w:numFmt w:val="none"/>
      <w:suff w:val="nothing"/>
      <w:lvlText w:val=""/>
      <w:lvlJc w:val="left"/>
      <w:pPr>
        <w:ind w:left="284" w:firstLine="0"/>
      </w:pPr>
      <w:rPr>
        <w:rFonts w:hint="default"/>
      </w:rPr>
    </w:lvl>
  </w:abstractNum>
  <w:abstractNum w:abstractNumId="14" w15:restartNumberingAfterBreak="0">
    <w:nsid w:val="513A686B"/>
    <w:multiLevelType w:val="hybridMultilevel"/>
    <w:tmpl w:val="59D6EDB6"/>
    <w:lvl w:ilvl="0" w:tplc="7E4A7C3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352CD"/>
    <w:multiLevelType w:val="hybridMultilevel"/>
    <w:tmpl w:val="2D8EF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785E1E"/>
    <w:multiLevelType w:val="hybridMultilevel"/>
    <w:tmpl w:val="2C22689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15:restartNumberingAfterBreak="0">
    <w:nsid w:val="5BE53912"/>
    <w:multiLevelType w:val="hybridMultilevel"/>
    <w:tmpl w:val="8DCAEF34"/>
    <w:lvl w:ilvl="0" w:tplc="BA8E6FF4">
      <w:start w:val="1"/>
      <w:numFmt w:val="bullet"/>
      <w:pStyle w:val="ListBullet"/>
      <w:lvlText w:val=""/>
      <w:lvlJc w:val="left"/>
      <w:pPr>
        <w:tabs>
          <w:tab w:val="num" w:pos="652"/>
        </w:tabs>
        <w:ind w:left="652" w:hanging="368"/>
      </w:pPr>
      <w:rPr>
        <w:rFonts w:ascii="Symbol" w:hAnsi="Symbol" w:hint="default"/>
      </w:rPr>
    </w:lvl>
    <w:lvl w:ilvl="1" w:tplc="662AB04C">
      <w:start w:val="1"/>
      <w:numFmt w:val="lowerLetter"/>
      <w:lvlText w:val="%2)"/>
      <w:lvlJc w:val="left"/>
      <w:pPr>
        <w:ind w:left="1004" w:hanging="360"/>
      </w:pPr>
      <w:rPr>
        <w:rFonts w:hint="default"/>
      </w:rPr>
    </w:lvl>
    <w:lvl w:ilvl="2" w:tplc="DB141006">
      <w:start w:val="1"/>
      <w:numFmt w:val="lowerRoman"/>
      <w:lvlText w:val="%3)"/>
      <w:lvlJc w:val="left"/>
      <w:pPr>
        <w:ind w:left="1364" w:hanging="360"/>
      </w:pPr>
      <w:rPr>
        <w:rFonts w:hint="default"/>
      </w:rPr>
    </w:lvl>
    <w:lvl w:ilvl="3" w:tplc="02E4332A">
      <w:start w:val="1"/>
      <w:numFmt w:val="decimal"/>
      <w:lvlText w:val="(%4)"/>
      <w:lvlJc w:val="left"/>
      <w:pPr>
        <w:ind w:left="1724" w:hanging="360"/>
      </w:pPr>
      <w:rPr>
        <w:rFonts w:hint="default"/>
      </w:rPr>
    </w:lvl>
    <w:lvl w:ilvl="4" w:tplc="1E6461AC">
      <w:start w:val="1"/>
      <w:numFmt w:val="lowerLetter"/>
      <w:lvlText w:val="(%5)"/>
      <w:lvlJc w:val="left"/>
      <w:pPr>
        <w:ind w:left="2084" w:hanging="360"/>
      </w:pPr>
      <w:rPr>
        <w:rFonts w:hint="default"/>
      </w:rPr>
    </w:lvl>
    <w:lvl w:ilvl="5" w:tplc="6F8A8DF6">
      <w:start w:val="1"/>
      <w:numFmt w:val="lowerRoman"/>
      <w:lvlText w:val="(%6)"/>
      <w:lvlJc w:val="left"/>
      <w:pPr>
        <w:ind w:left="2444" w:hanging="360"/>
      </w:pPr>
      <w:rPr>
        <w:rFonts w:hint="default"/>
      </w:rPr>
    </w:lvl>
    <w:lvl w:ilvl="6" w:tplc="860E5B9A">
      <w:start w:val="1"/>
      <w:numFmt w:val="decimal"/>
      <w:lvlText w:val="%7."/>
      <w:lvlJc w:val="left"/>
      <w:pPr>
        <w:ind w:left="2804" w:hanging="360"/>
      </w:pPr>
      <w:rPr>
        <w:rFonts w:hint="default"/>
      </w:rPr>
    </w:lvl>
    <w:lvl w:ilvl="7" w:tplc="969A2DAC">
      <w:start w:val="1"/>
      <w:numFmt w:val="lowerLetter"/>
      <w:lvlText w:val="%8."/>
      <w:lvlJc w:val="left"/>
      <w:pPr>
        <w:ind w:left="3164" w:hanging="360"/>
      </w:pPr>
      <w:rPr>
        <w:rFonts w:hint="default"/>
      </w:rPr>
    </w:lvl>
    <w:lvl w:ilvl="8" w:tplc="826E5428">
      <w:start w:val="1"/>
      <w:numFmt w:val="lowerRoman"/>
      <w:lvlText w:val="%9."/>
      <w:lvlJc w:val="left"/>
      <w:pPr>
        <w:ind w:left="3524" w:hanging="360"/>
      </w:pPr>
      <w:rPr>
        <w:rFonts w:hint="default"/>
      </w:rPr>
    </w:lvl>
  </w:abstractNum>
  <w:abstractNum w:abstractNumId="18" w15:restartNumberingAfterBreak="0">
    <w:nsid w:val="5DEB3E5E"/>
    <w:multiLevelType w:val="hybridMultilevel"/>
    <w:tmpl w:val="B7F4C47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5FC269FD"/>
    <w:multiLevelType w:val="hybridMultilevel"/>
    <w:tmpl w:val="C2EC5C7A"/>
    <w:lvl w:ilvl="0" w:tplc="F6DAAEBA">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9000C5C8">
      <w:start w:val="1"/>
      <w:numFmt w:val="bullet"/>
      <w:pStyle w:val="ListBullet2"/>
      <w:lvlText w:val="o"/>
      <w:lvlJc w:val="left"/>
      <w:pPr>
        <w:ind w:left="652" w:firstLine="0"/>
      </w:pPr>
      <w:rPr>
        <w:rFonts w:ascii="Courier New" w:hAnsi="Courier New" w:hint="default"/>
      </w:rPr>
    </w:lvl>
    <w:lvl w:ilvl="2" w:tplc="1616900C">
      <w:start w:val="1"/>
      <w:numFmt w:val="none"/>
      <w:suff w:val="nothing"/>
      <w:lvlText w:val=""/>
      <w:lvlJc w:val="left"/>
      <w:pPr>
        <w:ind w:left="652" w:firstLine="0"/>
      </w:pPr>
      <w:rPr>
        <w:rFonts w:hint="default"/>
      </w:rPr>
    </w:lvl>
    <w:lvl w:ilvl="3" w:tplc="B2CA65CE">
      <w:start w:val="1"/>
      <w:numFmt w:val="none"/>
      <w:suff w:val="nothing"/>
      <w:lvlText w:val=""/>
      <w:lvlJc w:val="left"/>
      <w:pPr>
        <w:ind w:left="652" w:firstLine="0"/>
      </w:pPr>
      <w:rPr>
        <w:rFonts w:hint="default"/>
      </w:rPr>
    </w:lvl>
    <w:lvl w:ilvl="4" w:tplc="F7503B78">
      <w:start w:val="1"/>
      <w:numFmt w:val="none"/>
      <w:suff w:val="nothing"/>
      <w:lvlText w:val=""/>
      <w:lvlJc w:val="left"/>
      <w:pPr>
        <w:ind w:left="652" w:firstLine="0"/>
      </w:pPr>
      <w:rPr>
        <w:rFonts w:hint="default"/>
      </w:rPr>
    </w:lvl>
    <w:lvl w:ilvl="5" w:tplc="BA447A5E">
      <w:start w:val="1"/>
      <w:numFmt w:val="none"/>
      <w:suff w:val="nothing"/>
      <w:lvlText w:val=""/>
      <w:lvlJc w:val="left"/>
      <w:pPr>
        <w:ind w:left="652" w:firstLine="0"/>
      </w:pPr>
      <w:rPr>
        <w:rFonts w:hint="default"/>
      </w:rPr>
    </w:lvl>
    <w:lvl w:ilvl="6" w:tplc="EC284368">
      <w:start w:val="1"/>
      <w:numFmt w:val="none"/>
      <w:suff w:val="nothing"/>
      <w:lvlText w:val=""/>
      <w:lvlJc w:val="left"/>
      <w:pPr>
        <w:ind w:left="652" w:firstLine="0"/>
      </w:pPr>
      <w:rPr>
        <w:rFonts w:hint="default"/>
      </w:rPr>
    </w:lvl>
    <w:lvl w:ilvl="7" w:tplc="3FB0BF92">
      <w:start w:val="1"/>
      <w:numFmt w:val="none"/>
      <w:suff w:val="nothing"/>
      <w:lvlText w:val=""/>
      <w:lvlJc w:val="left"/>
      <w:pPr>
        <w:ind w:left="652" w:firstLine="0"/>
      </w:pPr>
      <w:rPr>
        <w:rFonts w:hint="default"/>
      </w:rPr>
    </w:lvl>
    <w:lvl w:ilvl="8" w:tplc="DC707056">
      <w:start w:val="1"/>
      <w:numFmt w:val="none"/>
      <w:suff w:val="nothing"/>
      <w:lvlText w:val=""/>
      <w:lvlJc w:val="left"/>
      <w:pPr>
        <w:ind w:left="652" w:firstLine="0"/>
      </w:pPr>
      <w:rPr>
        <w:rFonts w:hint="default"/>
      </w:rPr>
    </w:lvl>
  </w:abstractNum>
  <w:abstractNum w:abstractNumId="20" w15:restartNumberingAfterBreak="0">
    <w:nsid w:val="60C77910"/>
    <w:multiLevelType w:val="hybridMultilevel"/>
    <w:tmpl w:val="2D8EF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7029AD"/>
    <w:multiLevelType w:val="hybridMultilevel"/>
    <w:tmpl w:val="49CEC7D4"/>
    <w:lvl w:ilvl="0" w:tplc="D74882AE">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EEDADB16">
      <w:start w:val="1"/>
      <w:numFmt w:val="lowerLetter"/>
      <w:pStyle w:val="ListNumber2"/>
      <w:lvlText w:val="%2"/>
      <w:lvlJc w:val="left"/>
      <w:pPr>
        <w:ind w:left="652" w:firstLine="0"/>
      </w:pPr>
      <w:rPr>
        <w:rFonts w:hint="default"/>
      </w:rPr>
    </w:lvl>
    <w:lvl w:ilvl="2" w:tplc="6360F560">
      <w:start w:val="1"/>
      <w:numFmt w:val="none"/>
      <w:suff w:val="nothing"/>
      <w:lvlText w:val=""/>
      <w:lvlJc w:val="left"/>
      <w:pPr>
        <w:ind w:left="652" w:firstLine="0"/>
      </w:pPr>
      <w:rPr>
        <w:rFonts w:hint="default"/>
      </w:rPr>
    </w:lvl>
    <w:lvl w:ilvl="3" w:tplc="1882BBA8">
      <w:start w:val="1"/>
      <w:numFmt w:val="none"/>
      <w:suff w:val="nothing"/>
      <w:lvlText w:val=""/>
      <w:lvlJc w:val="left"/>
      <w:pPr>
        <w:ind w:left="652" w:firstLine="0"/>
      </w:pPr>
      <w:rPr>
        <w:rFonts w:hint="default"/>
      </w:rPr>
    </w:lvl>
    <w:lvl w:ilvl="4" w:tplc="AB989420">
      <w:start w:val="1"/>
      <w:numFmt w:val="none"/>
      <w:suff w:val="nothing"/>
      <w:lvlText w:val=""/>
      <w:lvlJc w:val="left"/>
      <w:pPr>
        <w:ind w:left="652" w:firstLine="0"/>
      </w:pPr>
      <w:rPr>
        <w:rFonts w:hint="default"/>
      </w:rPr>
    </w:lvl>
    <w:lvl w:ilvl="5" w:tplc="F926D52E">
      <w:start w:val="1"/>
      <w:numFmt w:val="none"/>
      <w:suff w:val="nothing"/>
      <w:lvlText w:val=""/>
      <w:lvlJc w:val="left"/>
      <w:pPr>
        <w:ind w:left="652" w:firstLine="0"/>
      </w:pPr>
      <w:rPr>
        <w:rFonts w:hint="default"/>
      </w:rPr>
    </w:lvl>
    <w:lvl w:ilvl="6" w:tplc="DE145E24">
      <w:start w:val="1"/>
      <w:numFmt w:val="none"/>
      <w:suff w:val="nothing"/>
      <w:lvlText w:val=""/>
      <w:lvlJc w:val="left"/>
      <w:pPr>
        <w:ind w:left="652" w:firstLine="0"/>
      </w:pPr>
      <w:rPr>
        <w:rFonts w:hint="default"/>
      </w:rPr>
    </w:lvl>
    <w:lvl w:ilvl="7" w:tplc="EF5AE6C4">
      <w:start w:val="1"/>
      <w:numFmt w:val="none"/>
      <w:suff w:val="nothing"/>
      <w:lvlText w:val=""/>
      <w:lvlJc w:val="left"/>
      <w:pPr>
        <w:ind w:left="652" w:firstLine="0"/>
      </w:pPr>
      <w:rPr>
        <w:rFonts w:hint="default"/>
      </w:rPr>
    </w:lvl>
    <w:lvl w:ilvl="8" w:tplc="AD52ABBA">
      <w:start w:val="1"/>
      <w:numFmt w:val="none"/>
      <w:suff w:val="nothing"/>
      <w:lvlText w:val=""/>
      <w:lvlJc w:val="left"/>
      <w:pPr>
        <w:ind w:left="652" w:firstLine="0"/>
      </w:pPr>
      <w:rPr>
        <w:rFonts w:hint="default"/>
      </w:rPr>
    </w:lvl>
  </w:abstractNum>
  <w:abstractNum w:abstractNumId="22" w15:restartNumberingAfterBreak="0">
    <w:nsid w:val="6B2114C2"/>
    <w:multiLevelType w:val="hybridMultilevel"/>
    <w:tmpl w:val="2D8EF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E73AE6"/>
    <w:multiLevelType w:val="hybridMultilevel"/>
    <w:tmpl w:val="59C8D89E"/>
    <w:lvl w:ilvl="0" w:tplc="94948BA6">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9BAA43C">
      <w:start w:val="1"/>
      <w:numFmt w:val="none"/>
      <w:suff w:val="nothing"/>
      <w:lvlText w:val=""/>
      <w:lvlJc w:val="left"/>
      <w:pPr>
        <w:ind w:left="284" w:firstLine="0"/>
      </w:pPr>
      <w:rPr>
        <w:rFonts w:hint="default"/>
      </w:rPr>
    </w:lvl>
    <w:lvl w:ilvl="2" w:tplc="1D56E316">
      <w:start w:val="1"/>
      <w:numFmt w:val="none"/>
      <w:suff w:val="nothing"/>
      <w:lvlText w:val=""/>
      <w:lvlJc w:val="left"/>
      <w:pPr>
        <w:ind w:left="284" w:firstLine="0"/>
      </w:pPr>
      <w:rPr>
        <w:rFonts w:hint="default"/>
      </w:rPr>
    </w:lvl>
    <w:lvl w:ilvl="3" w:tplc="3FCCD740">
      <w:start w:val="1"/>
      <w:numFmt w:val="none"/>
      <w:suff w:val="nothing"/>
      <w:lvlText w:val=""/>
      <w:lvlJc w:val="left"/>
      <w:pPr>
        <w:ind w:left="284" w:firstLine="0"/>
      </w:pPr>
      <w:rPr>
        <w:rFonts w:hint="default"/>
      </w:rPr>
    </w:lvl>
    <w:lvl w:ilvl="4" w:tplc="510ED4E0">
      <w:start w:val="1"/>
      <w:numFmt w:val="none"/>
      <w:suff w:val="nothing"/>
      <w:lvlText w:val=""/>
      <w:lvlJc w:val="left"/>
      <w:pPr>
        <w:ind w:left="284" w:firstLine="0"/>
      </w:pPr>
      <w:rPr>
        <w:rFonts w:hint="default"/>
      </w:rPr>
    </w:lvl>
    <w:lvl w:ilvl="5" w:tplc="36666EA8">
      <w:start w:val="1"/>
      <w:numFmt w:val="none"/>
      <w:suff w:val="nothing"/>
      <w:lvlText w:val=""/>
      <w:lvlJc w:val="left"/>
      <w:pPr>
        <w:ind w:left="284" w:firstLine="0"/>
      </w:pPr>
      <w:rPr>
        <w:rFonts w:hint="default"/>
      </w:rPr>
    </w:lvl>
    <w:lvl w:ilvl="6" w:tplc="7A50D46E">
      <w:start w:val="1"/>
      <w:numFmt w:val="none"/>
      <w:suff w:val="nothing"/>
      <w:lvlText w:val=""/>
      <w:lvlJc w:val="left"/>
      <w:pPr>
        <w:ind w:left="284" w:firstLine="0"/>
      </w:pPr>
      <w:rPr>
        <w:rFonts w:hint="default"/>
      </w:rPr>
    </w:lvl>
    <w:lvl w:ilvl="7" w:tplc="FB4C43FA">
      <w:start w:val="1"/>
      <w:numFmt w:val="none"/>
      <w:suff w:val="nothing"/>
      <w:lvlText w:val=""/>
      <w:lvlJc w:val="left"/>
      <w:pPr>
        <w:ind w:left="284" w:firstLine="0"/>
      </w:pPr>
      <w:rPr>
        <w:rFonts w:hint="default"/>
      </w:rPr>
    </w:lvl>
    <w:lvl w:ilvl="8" w:tplc="5F8C045A">
      <w:start w:val="1"/>
      <w:numFmt w:val="none"/>
      <w:suff w:val="nothing"/>
      <w:lvlText w:val=""/>
      <w:lvlJc w:val="left"/>
      <w:pPr>
        <w:ind w:left="284" w:firstLine="0"/>
      </w:pPr>
      <w:rPr>
        <w:rFonts w:hint="default"/>
      </w:rPr>
    </w:lvl>
  </w:abstractNum>
  <w:num w:numId="1" w16cid:durableId="1615861429">
    <w:abstractNumId w:val="17"/>
  </w:num>
  <w:num w:numId="2" w16cid:durableId="128980575">
    <w:abstractNumId w:val="13"/>
  </w:num>
  <w:num w:numId="3" w16cid:durableId="1595940412">
    <w:abstractNumId w:val="13"/>
  </w:num>
  <w:num w:numId="4" w16cid:durableId="1833836924">
    <w:abstractNumId w:val="17"/>
  </w:num>
  <w:num w:numId="5" w16cid:durableId="1618483189">
    <w:abstractNumId w:val="23"/>
  </w:num>
  <w:num w:numId="6" w16cid:durableId="1086611470">
    <w:abstractNumId w:val="19"/>
  </w:num>
  <w:num w:numId="7" w16cid:durableId="604192837">
    <w:abstractNumId w:val="21"/>
  </w:num>
  <w:num w:numId="8" w16cid:durableId="1693335015">
    <w:abstractNumId w:val="14"/>
  </w:num>
  <w:num w:numId="9" w16cid:durableId="1409764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7231256">
    <w:abstractNumId w:val="18"/>
  </w:num>
  <w:num w:numId="11" w16cid:durableId="1144394510">
    <w:abstractNumId w:val="5"/>
  </w:num>
  <w:num w:numId="12" w16cid:durableId="1017731462">
    <w:abstractNumId w:val="7"/>
  </w:num>
  <w:num w:numId="13" w16cid:durableId="897980524">
    <w:abstractNumId w:val="6"/>
  </w:num>
  <w:num w:numId="14" w16cid:durableId="1757558361">
    <w:abstractNumId w:val="3"/>
  </w:num>
  <w:num w:numId="15" w16cid:durableId="1392844031">
    <w:abstractNumId w:val="22"/>
  </w:num>
  <w:num w:numId="16" w16cid:durableId="1174488682">
    <w:abstractNumId w:val="20"/>
  </w:num>
  <w:num w:numId="17" w16cid:durableId="1176454413">
    <w:abstractNumId w:val="1"/>
  </w:num>
  <w:num w:numId="18" w16cid:durableId="788158104">
    <w:abstractNumId w:val="4"/>
  </w:num>
  <w:num w:numId="19" w16cid:durableId="1055465418">
    <w:abstractNumId w:val="15"/>
  </w:num>
  <w:num w:numId="20" w16cid:durableId="1885869957">
    <w:abstractNumId w:val="9"/>
  </w:num>
  <w:num w:numId="21" w16cid:durableId="2132282590">
    <w:abstractNumId w:val="8"/>
  </w:num>
  <w:num w:numId="22" w16cid:durableId="1770545319">
    <w:abstractNumId w:val="12"/>
  </w:num>
  <w:num w:numId="23" w16cid:durableId="200483285">
    <w:abstractNumId w:val="10"/>
  </w:num>
  <w:num w:numId="24" w16cid:durableId="1150171129">
    <w:abstractNumId w:val="0"/>
  </w:num>
  <w:num w:numId="25" w16cid:durableId="356128669">
    <w:abstractNumId w:val="16"/>
  </w:num>
  <w:num w:numId="26" w16cid:durableId="1510943682">
    <w:abstractNumId w:val="11"/>
  </w:num>
  <w:num w:numId="27" w16cid:durableId="35083810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97"/>
    <w:rsid w:val="000001FF"/>
    <w:rsid w:val="0000031A"/>
    <w:rsid w:val="00001662"/>
    <w:rsid w:val="00001C08"/>
    <w:rsid w:val="00001E9D"/>
    <w:rsid w:val="00002BF1"/>
    <w:rsid w:val="0000617D"/>
    <w:rsid w:val="00006220"/>
    <w:rsid w:val="000066C3"/>
    <w:rsid w:val="00006CD7"/>
    <w:rsid w:val="000103FC"/>
    <w:rsid w:val="00010746"/>
    <w:rsid w:val="000143DF"/>
    <w:rsid w:val="000151F8"/>
    <w:rsid w:val="00015D43"/>
    <w:rsid w:val="00016004"/>
    <w:rsid w:val="00016801"/>
    <w:rsid w:val="00017892"/>
    <w:rsid w:val="000207EB"/>
    <w:rsid w:val="00020E06"/>
    <w:rsid w:val="00021171"/>
    <w:rsid w:val="000225DF"/>
    <w:rsid w:val="00023790"/>
    <w:rsid w:val="00024602"/>
    <w:rsid w:val="000252FF"/>
    <w:rsid w:val="00025305"/>
    <w:rsid w:val="000253AE"/>
    <w:rsid w:val="00030EBC"/>
    <w:rsid w:val="00031AAA"/>
    <w:rsid w:val="000328AB"/>
    <w:rsid w:val="000331B6"/>
    <w:rsid w:val="00034F5E"/>
    <w:rsid w:val="0003541F"/>
    <w:rsid w:val="00036F2B"/>
    <w:rsid w:val="00040BF3"/>
    <w:rsid w:val="000423E3"/>
    <w:rsid w:val="0004292D"/>
    <w:rsid w:val="00042B23"/>
    <w:rsid w:val="00042D30"/>
    <w:rsid w:val="00043FA0"/>
    <w:rsid w:val="00044C5D"/>
    <w:rsid w:val="00044D23"/>
    <w:rsid w:val="00046473"/>
    <w:rsid w:val="00046D9D"/>
    <w:rsid w:val="00047EAA"/>
    <w:rsid w:val="000507E6"/>
    <w:rsid w:val="00050BAB"/>
    <w:rsid w:val="000513E4"/>
    <w:rsid w:val="0005163D"/>
    <w:rsid w:val="000534F4"/>
    <w:rsid w:val="000535B7"/>
    <w:rsid w:val="00053726"/>
    <w:rsid w:val="000562A7"/>
    <w:rsid w:val="000564F8"/>
    <w:rsid w:val="00056A88"/>
    <w:rsid w:val="00056D9E"/>
    <w:rsid w:val="00057BC8"/>
    <w:rsid w:val="000604B9"/>
    <w:rsid w:val="00060AFB"/>
    <w:rsid w:val="00061232"/>
    <w:rsid w:val="000613C4"/>
    <w:rsid w:val="000620E8"/>
    <w:rsid w:val="00062708"/>
    <w:rsid w:val="00065A16"/>
    <w:rsid w:val="000705B6"/>
    <w:rsid w:val="00071D06"/>
    <w:rsid w:val="00071E36"/>
    <w:rsid w:val="0007214A"/>
    <w:rsid w:val="00072B6E"/>
    <w:rsid w:val="00072D31"/>
    <w:rsid w:val="00072DFB"/>
    <w:rsid w:val="00075B4E"/>
    <w:rsid w:val="00075EF6"/>
    <w:rsid w:val="00076FA1"/>
    <w:rsid w:val="00077611"/>
    <w:rsid w:val="00077A7C"/>
    <w:rsid w:val="00082E53"/>
    <w:rsid w:val="000844C0"/>
    <w:rsid w:val="000844F9"/>
    <w:rsid w:val="000846F2"/>
    <w:rsid w:val="00084830"/>
    <w:rsid w:val="0008606A"/>
    <w:rsid w:val="00086656"/>
    <w:rsid w:val="00086D87"/>
    <w:rsid w:val="000872D6"/>
    <w:rsid w:val="00087BB3"/>
    <w:rsid w:val="00090359"/>
    <w:rsid w:val="00090628"/>
    <w:rsid w:val="000915B0"/>
    <w:rsid w:val="000942DC"/>
    <w:rsid w:val="0009452F"/>
    <w:rsid w:val="00096701"/>
    <w:rsid w:val="00096D58"/>
    <w:rsid w:val="000A0C05"/>
    <w:rsid w:val="000A33D4"/>
    <w:rsid w:val="000A41E7"/>
    <w:rsid w:val="000A451E"/>
    <w:rsid w:val="000A49DB"/>
    <w:rsid w:val="000A796C"/>
    <w:rsid w:val="000A7A61"/>
    <w:rsid w:val="000B09C8"/>
    <w:rsid w:val="000B1FC2"/>
    <w:rsid w:val="000B22D8"/>
    <w:rsid w:val="000B2886"/>
    <w:rsid w:val="000B30E1"/>
    <w:rsid w:val="000B359B"/>
    <w:rsid w:val="000B4F65"/>
    <w:rsid w:val="000B4F6C"/>
    <w:rsid w:val="000B52AD"/>
    <w:rsid w:val="000B75CB"/>
    <w:rsid w:val="000B7D2F"/>
    <w:rsid w:val="000B7D49"/>
    <w:rsid w:val="000C0FB5"/>
    <w:rsid w:val="000C1078"/>
    <w:rsid w:val="000C16A7"/>
    <w:rsid w:val="000C1BCD"/>
    <w:rsid w:val="000C250C"/>
    <w:rsid w:val="000C2891"/>
    <w:rsid w:val="000C43DF"/>
    <w:rsid w:val="000C4AC7"/>
    <w:rsid w:val="000C52E6"/>
    <w:rsid w:val="000C539D"/>
    <w:rsid w:val="000C575E"/>
    <w:rsid w:val="000C61FB"/>
    <w:rsid w:val="000C6F89"/>
    <w:rsid w:val="000C7D4F"/>
    <w:rsid w:val="000D08D4"/>
    <w:rsid w:val="000D2063"/>
    <w:rsid w:val="000D244D"/>
    <w:rsid w:val="000D24EC"/>
    <w:rsid w:val="000D2C3A"/>
    <w:rsid w:val="000D4710"/>
    <w:rsid w:val="000D48A8"/>
    <w:rsid w:val="000D4B5A"/>
    <w:rsid w:val="000D55B1"/>
    <w:rsid w:val="000D64D8"/>
    <w:rsid w:val="000D76E8"/>
    <w:rsid w:val="000E1232"/>
    <w:rsid w:val="000E2CB7"/>
    <w:rsid w:val="000E3355"/>
    <w:rsid w:val="000E37CD"/>
    <w:rsid w:val="000E3ABD"/>
    <w:rsid w:val="000E3C1C"/>
    <w:rsid w:val="000E41B7"/>
    <w:rsid w:val="000E4572"/>
    <w:rsid w:val="000E6BA0"/>
    <w:rsid w:val="000F106C"/>
    <w:rsid w:val="000F13FD"/>
    <w:rsid w:val="000F174A"/>
    <w:rsid w:val="000F3827"/>
    <w:rsid w:val="000F5851"/>
    <w:rsid w:val="000F5F10"/>
    <w:rsid w:val="000F7960"/>
    <w:rsid w:val="000F79F5"/>
    <w:rsid w:val="00100B59"/>
    <w:rsid w:val="00100DC5"/>
    <w:rsid w:val="00100E27"/>
    <w:rsid w:val="00100E5A"/>
    <w:rsid w:val="00100F03"/>
    <w:rsid w:val="00101135"/>
    <w:rsid w:val="0010259B"/>
    <w:rsid w:val="00103D80"/>
    <w:rsid w:val="00103D94"/>
    <w:rsid w:val="00104A05"/>
    <w:rsid w:val="00106009"/>
    <w:rsid w:val="001061F9"/>
    <w:rsid w:val="001068B3"/>
    <w:rsid w:val="00106A3B"/>
    <w:rsid w:val="00107116"/>
    <w:rsid w:val="001113CC"/>
    <w:rsid w:val="00113763"/>
    <w:rsid w:val="00114B7D"/>
    <w:rsid w:val="00114D77"/>
    <w:rsid w:val="001157DD"/>
    <w:rsid w:val="00115BEF"/>
    <w:rsid w:val="00116B8E"/>
    <w:rsid w:val="001177C4"/>
    <w:rsid w:val="00117B7D"/>
    <w:rsid w:val="00117FF3"/>
    <w:rsid w:val="0012093E"/>
    <w:rsid w:val="0012159B"/>
    <w:rsid w:val="00123C95"/>
    <w:rsid w:val="00125C6C"/>
    <w:rsid w:val="00127648"/>
    <w:rsid w:val="0013032B"/>
    <w:rsid w:val="001305EA"/>
    <w:rsid w:val="00130E9E"/>
    <w:rsid w:val="001328FA"/>
    <w:rsid w:val="0013330A"/>
    <w:rsid w:val="0013419A"/>
    <w:rsid w:val="00134700"/>
    <w:rsid w:val="00134E23"/>
    <w:rsid w:val="0013527F"/>
    <w:rsid w:val="00135E80"/>
    <w:rsid w:val="00140753"/>
    <w:rsid w:val="0014239C"/>
    <w:rsid w:val="001436BD"/>
    <w:rsid w:val="00143921"/>
    <w:rsid w:val="00144FD9"/>
    <w:rsid w:val="00145A51"/>
    <w:rsid w:val="00146F04"/>
    <w:rsid w:val="00150EBC"/>
    <w:rsid w:val="001520B0"/>
    <w:rsid w:val="0015446A"/>
    <w:rsid w:val="0015487C"/>
    <w:rsid w:val="00155144"/>
    <w:rsid w:val="0015712E"/>
    <w:rsid w:val="001574F0"/>
    <w:rsid w:val="00161806"/>
    <w:rsid w:val="001625A3"/>
    <w:rsid w:val="00162C3A"/>
    <w:rsid w:val="001634A5"/>
    <w:rsid w:val="00165FF0"/>
    <w:rsid w:val="0017075C"/>
    <w:rsid w:val="00170CB5"/>
    <w:rsid w:val="00171601"/>
    <w:rsid w:val="00174183"/>
    <w:rsid w:val="001749CC"/>
    <w:rsid w:val="00176C57"/>
    <w:rsid w:val="00176C65"/>
    <w:rsid w:val="00177F14"/>
    <w:rsid w:val="00180A15"/>
    <w:rsid w:val="001810F4"/>
    <w:rsid w:val="00181128"/>
    <w:rsid w:val="0018179E"/>
    <w:rsid w:val="0018193D"/>
    <w:rsid w:val="00182B46"/>
    <w:rsid w:val="001839C3"/>
    <w:rsid w:val="001839F1"/>
    <w:rsid w:val="00183B80"/>
    <w:rsid w:val="00183DB2"/>
    <w:rsid w:val="00183E9C"/>
    <w:rsid w:val="0018401A"/>
    <w:rsid w:val="001841F1"/>
    <w:rsid w:val="0018508D"/>
    <w:rsid w:val="0018571A"/>
    <w:rsid w:val="001859B6"/>
    <w:rsid w:val="00187FFC"/>
    <w:rsid w:val="0019196F"/>
    <w:rsid w:val="00191D2F"/>
    <w:rsid w:val="00191F45"/>
    <w:rsid w:val="00193503"/>
    <w:rsid w:val="001937B3"/>
    <w:rsid w:val="001939CA"/>
    <w:rsid w:val="00193B82"/>
    <w:rsid w:val="0019600C"/>
    <w:rsid w:val="00196CF1"/>
    <w:rsid w:val="00197B41"/>
    <w:rsid w:val="001A03EA"/>
    <w:rsid w:val="001A349C"/>
    <w:rsid w:val="001A3627"/>
    <w:rsid w:val="001A512D"/>
    <w:rsid w:val="001A57BA"/>
    <w:rsid w:val="001B090E"/>
    <w:rsid w:val="001B3065"/>
    <w:rsid w:val="001B33C0"/>
    <w:rsid w:val="001B3CBD"/>
    <w:rsid w:val="001B4A46"/>
    <w:rsid w:val="001B5223"/>
    <w:rsid w:val="001B5E34"/>
    <w:rsid w:val="001C0F10"/>
    <w:rsid w:val="001C2997"/>
    <w:rsid w:val="001C3DEB"/>
    <w:rsid w:val="001C4A5C"/>
    <w:rsid w:val="001C4DB7"/>
    <w:rsid w:val="001C5641"/>
    <w:rsid w:val="001C6C9B"/>
    <w:rsid w:val="001D1018"/>
    <w:rsid w:val="001D10B2"/>
    <w:rsid w:val="001D1D87"/>
    <w:rsid w:val="001D3092"/>
    <w:rsid w:val="001D4CD1"/>
    <w:rsid w:val="001D66C2"/>
    <w:rsid w:val="001E0746"/>
    <w:rsid w:val="001E0FFC"/>
    <w:rsid w:val="001E1F93"/>
    <w:rsid w:val="001E24CF"/>
    <w:rsid w:val="001E3097"/>
    <w:rsid w:val="001E3B88"/>
    <w:rsid w:val="001E4B06"/>
    <w:rsid w:val="001E544A"/>
    <w:rsid w:val="001E59DF"/>
    <w:rsid w:val="001E5F98"/>
    <w:rsid w:val="001E712D"/>
    <w:rsid w:val="001E7825"/>
    <w:rsid w:val="001F01F4"/>
    <w:rsid w:val="001F0F26"/>
    <w:rsid w:val="001F1362"/>
    <w:rsid w:val="001F1C52"/>
    <w:rsid w:val="001F2232"/>
    <w:rsid w:val="001F3927"/>
    <w:rsid w:val="001F4475"/>
    <w:rsid w:val="001F4EA9"/>
    <w:rsid w:val="001F56D8"/>
    <w:rsid w:val="001F64BE"/>
    <w:rsid w:val="001F6D7B"/>
    <w:rsid w:val="001F7070"/>
    <w:rsid w:val="001F7807"/>
    <w:rsid w:val="002007C8"/>
    <w:rsid w:val="00200AD3"/>
    <w:rsid w:val="00200EF2"/>
    <w:rsid w:val="002016B9"/>
    <w:rsid w:val="00201825"/>
    <w:rsid w:val="00201CB2"/>
    <w:rsid w:val="00202266"/>
    <w:rsid w:val="0020345D"/>
    <w:rsid w:val="00203959"/>
    <w:rsid w:val="002046F7"/>
    <w:rsid w:val="0020478D"/>
    <w:rsid w:val="00204854"/>
    <w:rsid w:val="002054D0"/>
    <w:rsid w:val="00205B01"/>
    <w:rsid w:val="00206EFD"/>
    <w:rsid w:val="0020756A"/>
    <w:rsid w:val="00210D0D"/>
    <w:rsid w:val="00210D95"/>
    <w:rsid w:val="002136B3"/>
    <w:rsid w:val="00214DC7"/>
    <w:rsid w:val="00216957"/>
    <w:rsid w:val="0021735E"/>
    <w:rsid w:val="00217731"/>
    <w:rsid w:val="00217AE6"/>
    <w:rsid w:val="00221777"/>
    <w:rsid w:val="00221998"/>
    <w:rsid w:val="00221B90"/>
    <w:rsid w:val="00221E1A"/>
    <w:rsid w:val="002228E3"/>
    <w:rsid w:val="00224261"/>
    <w:rsid w:val="00224B16"/>
    <w:rsid w:val="00224D61"/>
    <w:rsid w:val="00225CB5"/>
    <w:rsid w:val="002265BD"/>
    <w:rsid w:val="00226F91"/>
    <w:rsid w:val="002270CC"/>
    <w:rsid w:val="00227421"/>
    <w:rsid w:val="00227894"/>
    <w:rsid w:val="0022791F"/>
    <w:rsid w:val="00231C55"/>
    <w:rsid w:val="00231E53"/>
    <w:rsid w:val="00234830"/>
    <w:rsid w:val="00235BEC"/>
    <w:rsid w:val="00235EFB"/>
    <w:rsid w:val="002368C7"/>
    <w:rsid w:val="0023726F"/>
    <w:rsid w:val="00237A5E"/>
    <w:rsid w:val="0024041A"/>
    <w:rsid w:val="0024060F"/>
    <w:rsid w:val="002410C8"/>
    <w:rsid w:val="00241C93"/>
    <w:rsid w:val="0024214A"/>
    <w:rsid w:val="00243A9A"/>
    <w:rsid w:val="002441F2"/>
    <w:rsid w:val="0024438F"/>
    <w:rsid w:val="002447C2"/>
    <w:rsid w:val="002458D0"/>
    <w:rsid w:val="00245EC0"/>
    <w:rsid w:val="002462B7"/>
    <w:rsid w:val="00247FF0"/>
    <w:rsid w:val="00250C2E"/>
    <w:rsid w:val="00250F4A"/>
    <w:rsid w:val="00251349"/>
    <w:rsid w:val="00252240"/>
    <w:rsid w:val="00253532"/>
    <w:rsid w:val="002540D3"/>
    <w:rsid w:val="00254B2A"/>
    <w:rsid w:val="002556DB"/>
    <w:rsid w:val="00256075"/>
    <w:rsid w:val="00256D4F"/>
    <w:rsid w:val="00260456"/>
    <w:rsid w:val="00260EE8"/>
    <w:rsid w:val="00260F28"/>
    <w:rsid w:val="0026131D"/>
    <w:rsid w:val="002632AF"/>
    <w:rsid w:val="00263542"/>
    <w:rsid w:val="00266738"/>
    <w:rsid w:val="00266D0C"/>
    <w:rsid w:val="00273F94"/>
    <w:rsid w:val="002740ED"/>
    <w:rsid w:val="00274314"/>
    <w:rsid w:val="002760B7"/>
    <w:rsid w:val="002769CE"/>
    <w:rsid w:val="002771FB"/>
    <w:rsid w:val="002801E1"/>
    <w:rsid w:val="002810D3"/>
    <w:rsid w:val="00282B54"/>
    <w:rsid w:val="002831E4"/>
    <w:rsid w:val="002847AE"/>
    <w:rsid w:val="002870F2"/>
    <w:rsid w:val="00287650"/>
    <w:rsid w:val="0029008E"/>
    <w:rsid w:val="00290154"/>
    <w:rsid w:val="0029375A"/>
    <w:rsid w:val="00294F88"/>
    <w:rsid w:val="00294FCC"/>
    <w:rsid w:val="00295516"/>
    <w:rsid w:val="0029777D"/>
    <w:rsid w:val="00297FA9"/>
    <w:rsid w:val="002A10A1"/>
    <w:rsid w:val="002A3161"/>
    <w:rsid w:val="002A3410"/>
    <w:rsid w:val="002A44D1"/>
    <w:rsid w:val="002A4631"/>
    <w:rsid w:val="002A5BA6"/>
    <w:rsid w:val="002A6EA6"/>
    <w:rsid w:val="002B0DD3"/>
    <w:rsid w:val="002B108B"/>
    <w:rsid w:val="002B12DE"/>
    <w:rsid w:val="002B1307"/>
    <w:rsid w:val="002B19F7"/>
    <w:rsid w:val="002B270D"/>
    <w:rsid w:val="002B3375"/>
    <w:rsid w:val="002B4745"/>
    <w:rsid w:val="002B480D"/>
    <w:rsid w:val="002B4845"/>
    <w:rsid w:val="002B4AC3"/>
    <w:rsid w:val="002B7744"/>
    <w:rsid w:val="002B7D78"/>
    <w:rsid w:val="002C05AC"/>
    <w:rsid w:val="002C0BAB"/>
    <w:rsid w:val="002C3953"/>
    <w:rsid w:val="002C524A"/>
    <w:rsid w:val="002C56A0"/>
    <w:rsid w:val="002C7496"/>
    <w:rsid w:val="002D0600"/>
    <w:rsid w:val="002D12FF"/>
    <w:rsid w:val="002D21A5"/>
    <w:rsid w:val="002D2356"/>
    <w:rsid w:val="002D3335"/>
    <w:rsid w:val="002D3E25"/>
    <w:rsid w:val="002D4413"/>
    <w:rsid w:val="002D5BDA"/>
    <w:rsid w:val="002D7247"/>
    <w:rsid w:val="002D7429"/>
    <w:rsid w:val="002E15C0"/>
    <w:rsid w:val="002E1BC3"/>
    <w:rsid w:val="002E1D77"/>
    <w:rsid w:val="002E23E3"/>
    <w:rsid w:val="002E26F3"/>
    <w:rsid w:val="002E34CB"/>
    <w:rsid w:val="002E4059"/>
    <w:rsid w:val="002E4433"/>
    <w:rsid w:val="002E4D5B"/>
    <w:rsid w:val="002E5474"/>
    <w:rsid w:val="002E5699"/>
    <w:rsid w:val="002E5832"/>
    <w:rsid w:val="002E6184"/>
    <w:rsid w:val="002E633F"/>
    <w:rsid w:val="002E70AD"/>
    <w:rsid w:val="002E7411"/>
    <w:rsid w:val="002E7635"/>
    <w:rsid w:val="002F0BF7"/>
    <w:rsid w:val="002F0D60"/>
    <w:rsid w:val="002F0EEA"/>
    <w:rsid w:val="002F104E"/>
    <w:rsid w:val="002F1BD9"/>
    <w:rsid w:val="002F3A6D"/>
    <w:rsid w:val="002F4200"/>
    <w:rsid w:val="002F623E"/>
    <w:rsid w:val="002F749C"/>
    <w:rsid w:val="00303813"/>
    <w:rsid w:val="00303BE9"/>
    <w:rsid w:val="00310348"/>
    <w:rsid w:val="003104D8"/>
    <w:rsid w:val="00310EE6"/>
    <w:rsid w:val="00311628"/>
    <w:rsid w:val="00311E73"/>
    <w:rsid w:val="0031221D"/>
    <w:rsid w:val="00312308"/>
    <w:rsid w:val="003123F7"/>
    <w:rsid w:val="00314A01"/>
    <w:rsid w:val="00314B9D"/>
    <w:rsid w:val="00314DD8"/>
    <w:rsid w:val="003155A3"/>
    <w:rsid w:val="00315B35"/>
    <w:rsid w:val="00315CA9"/>
    <w:rsid w:val="00316110"/>
    <w:rsid w:val="00316A7F"/>
    <w:rsid w:val="00317B24"/>
    <w:rsid w:val="00317D80"/>
    <w:rsid w:val="00317D8E"/>
    <w:rsid w:val="00317E8F"/>
    <w:rsid w:val="00320752"/>
    <w:rsid w:val="003209E8"/>
    <w:rsid w:val="003211F4"/>
    <w:rsid w:val="0032193F"/>
    <w:rsid w:val="003219BE"/>
    <w:rsid w:val="00322186"/>
    <w:rsid w:val="00322962"/>
    <w:rsid w:val="0032403E"/>
    <w:rsid w:val="00324D73"/>
    <w:rsid w:val="00325B7B"/>
    <w:rsid w:val="0032665A"/>
    <w:rsid w:val="003303BF"/>
    <w:rsid w:val="00330E23"/>
    <w:rsid w:val="0033147A"/>
    <w:rsid w:val="003317C6"/>
    <w:rsid w:val="0033193C"/>
    <w:rsid w:val="00332B30"/>
    <w:rsid w:val="00334C42"/>
    <w:rsid w:val="0033532B"/>
    <w:rsid w:val="00336799"/>
    <w:rsid w:val="0033681D"/>
    <w:rsid w:val="00337929"/>
    <w:rsid w:val="00340003"/>
    <w:rsid w:val="003429B7"/>
    <w:rsid w:val="00342B92"/>
    <w:rsid w:val="00342FE0"/>
    <w:rsid w:val="00343B23"/>
    <w:rsid w:val="003444A9"/>
    <w:rsid w:val="003445F2"/>
    <w:rsid w:val="00345EB0"/>
    <w:rsid w:val="00346BC5"/>
    <w:rsid w:val="0034764B"/>
    <w:rsid w:val="0034780A"/>
    <w:rsid w:val="00347CBE"/>
    <w:rsid w:val="003503AC"/>
    <w:rsid w:val="00350C1E"/>
    <w:rsid w:val="003510CE"/>
    <w:rsid w:val="00352686"/>
    <w:rsid w:val="003534AD"/>
    <w:rsid w:val="00356A4A"/>
    <w:rsid w:val="00357136"/>
    <w:rsid w:val="003576EB"/>
    <w:rsid w:val="003608F3"/>
    <w:rsid w:val="00360C67"/>
    <w:rsid w:val="00360E65"/>
    <w:rsid w:val="00361BAE"/>
    <w:rsid w:val="00362DCB"/>
    <w:rsid w:val="0036308C"/>
    <w:rsid w:val="00363E8F"/>
    <w:rsid w:val="00365118"/>
    <w:rsid w:val="00366467"/>
    <w:rsid w:val="00366C4B"/>
    <w:rsid w:val="00367331"/>
    <w:rsid w:val="0036781A"/>
    <w:rsid w:val="00370563"/>
    <w:rsid w:val="00370C42"/>
    <w:rsid w:val="003713D2"/>
    <w:rsid w:val="00371AF4"/>
    <w:rsid w:val="00371B3E"/>
    <w:rsid w:val="00372A4F"/>
    <w:rsid w:val="00372B9F"/>
    <w:rsid w:val="00373265"/>
    <w:rsid w:val="0037384B"/>
    <w:rsid w:val="00373892"/>
    <w:rsid w:val="003743CE"/>
    <w:rsid w:val="00374C2E"/>
    <w:rsid w:val="003807AF"/>
    <w:rsid w:val="00380856"/>
    <w:rsid w:val="00380E60"/>
    <w:rsid w:val="00380EAE"/>
    <w:rsid w:val="00382A6F"/>
    <w:rsid w:val="00382C57"/>
    <w:rsid w:val="00383B5F"/>
    <w:rsid w:val="00384483"/>
    <w:rsid w:val="0038499A"/>
    <w:rsid w:val="00384F53"/>
    <w:rsid w:val="00386A14"/>
    <w:rsid w:val="00386D58"/>
    <w:rsid w:val="00387053"/>
    <w:rsid w:val="003874FC"/>
    <w:rsid w:val="00387595"/>
    <w:rsid w:val="003907E1"/>
    <w:rsid w:val="00395451"/>
    <w:rsid w:val="00395716"/>
    <w:rsid w:val="00395778"/>
    <w:rsid w:val="00396B0E"/>
    <w:rsid w:val="003973EA"/>
    <w:rsid w:val="0039766F"/>
    <w:rsid w:val="00397B43"/>
    <w:rsid w:val="003A01C8"/>
    <w:rsid w:val="003A1238"/>
    <w:rsid w:val="003A1661"/>
    <w:rsid w:val="003A1937"/>
    <w:rsid w:val="003A3CC0"/>
    <w:rsid w:val="003A3D73"/>
    <w:rsid w:val="003A43B0"/>
    <w:rsid w:val="003A4B87"/>
    <w:rsid w:val="003A4F65"/>
    <w:rsid w:val="003A576D"/>
    <w:rsid w:val="003A5964"/>
    <w:rsid w:val="003A5E30"/>
    <w:rsid w:val="003A5E43"/>
    <w:rsid w:val="003A6344"/>
    <w:rsid w:val="003A6624"/>
    <w:rsid w:val="003A695D"/>
    <w:rsid w:val="003A6A25"/>
    <w:rsid w:val="003A6F6B"/>
    <w:rsid w:val="003A76BC"/>
    <w:rsid w:val="003A78E5"/>
    <w:rsid w:val="003B225F"/>
    <w:rsid w:val="003B3CB0"/>
    <w:rsid w:val="003B57EF"/>
    <w:rsid w:val="003B6B85"/>
    <w:rsid w:val="003B7BBB"/>
    <w:rsid w:val="003C04FB"/>
    <w:rsid w:val="003C0FB3"/>
    <w:rsid w:val="003C132F"/>
    <w:rsid w:val="003C2B67"/>
    <w:rsid w:val="003C3990"/>
    <w:rsid w:val="003C434B"/>
    <w:rsid w:val="003C489D"/>
    <w:rsid w:val="003C54B8"/>
    <w:rsid w:val="003C687F"/>
    <w:rsid w:val="003C723C"/>
    <w:rsid w:val="003C7C01"/>
    <w:rsid w:val="003D0F7F"/>
    <w:rsid w:val="003D22E3"/>
    <w:rsid w:val="003D3CF0"/>
    <w:rsid w:val="003D53BF"/>
    <w:rsid w:val="003D6797"/>
    <w:rsid w:val="003D6935"/>
    <w:rsid w:val="003D70BC"/>
    <w:rsid w:val="003D75A3"/>
    <w:rsid w:val="003D779D"/>
    <w:rsid w:val="003D7846"/>
    <w:rsid w:val="003D78A2"/>
    <w:rsid w:val="003E03FD"/>
    <w:rsid w:val="003E15EE"/>
    <w:rsid w:val="003E16F5"/>
    <w:rsid w:val="003E20E9"/>
    <w:rsid w:val="003E5A08"/>
    <w:rsid w:val="003E6AE0"/>
    <w:rsid w:val="003F00ED"/>
    <w:rsid w:val="003F0971"/>
    <w:rsid w:val="003F0C06"/>
    <w:rsid w:val="003F1462"/>
    <w:rsid w:val="003F28DA"/>
    <w:rsid w:val="003F2C2F"/>
    <w:rsid w:val="003F35B8"/>
    <w:rsid w:val="003F3D7B"/>
    <w:rsid w:val="003F3F97"/>
    <w:rsid w:val="003F42CF"/>
    <w:rsid w:val="003F4EA0"/>
    <w:rsid w:val="003F69BE"/>
    <w:rsid w:val="003F7D20"/>
    <w:rsid w:val="00400426"/>
    <w:rsid w:val="0040044A"/>
    <w:rsid w:val="00400EB0"/>
    <w:rsid w:val="004013F6"/>
    <w:rsid w:val="004015B7"/>
    <w:rsid w:val="004038B8"/>
    <w:rsid w:val="0040476E"/>
    <w:rsid w:val="004055D9"/>
    <w:rsid w:val="00405801"/>
    <w:rsid w:val="00407474"/>
    <w:rsid w:val="00407B1E"/>
    <w:rsid w:val="00407ED4"/>
    <w:rsid w:val="004128F0"/>
    <w:rsid w:val="00412F76"/>
    <w:rsid w:val="0041403C"/>
    <w:rsid w:val="00414D5B"/>
    <w:rsid w:val="004163AD"/>
    <w:rsid w:val="0041645A"/>
    <w:rsid w:val="00417B39"/>
    <w:rsid w:val="00417BB8"/>
    <w:rsid w:val="00420300"/>
    <w:rsid w:val="00421CC4"/>
    <w:rsid w:val="0042354D"/>
    <w:rsid w:val="004259A6"/>
    <w:rsid w:val="00425CCF"/>
    <w:rsid w:val="00430D80"/>
    <w:rsid w:val="00430EC4"/>
    <w:rsid w:val="004310B5"/>
    <w:rsid w:val="004317B5"/>
    <w:rsid w:val="00431E3D"/>
    <w:rsid w:val="00435259"/>
    <w:rsid w:val="00436B23"/>
    <w:rsid w:val="00436E88"/>
    <w:rsid w:val="00436F22"/>
    <w:rsid w:val="00436FEE"/>
    <w:rsid w:val="00440977"/>
    <w:rsid w:val="0044128E"/>
    <w:rsid w:val="0044175B"/>
    <w:rsid w:val="00441C88"/>
    <w:rsid w:val="00442026"/>
    <w:rsid w:val="00442448"/>
    <w:rsid w:val="00442A94"/>
    <w:rsid w:val="00442F9A"/>
    <w:rsid w:val="004431F5"/>
    <w:rsid w:val="00443CD4"/>
    <w:rsid w:val="004440BB"/>
    <w:rsid w:val="00444D0E"/>
    <w:rsid w:val="004450B6"/>
    <w:rsid w:val="00445612"/>
    <w:rsid w:val="00446491"/>
    <w:rsid w:val="004464A8"/>
    <w:rsid w:val="004479D8"/>
    <w:rsid w:val="00447C97"/>
    <w:rsid w:val="00451168"/>
    <w:rsid w:val="00451506"/>
    <w:rsid w:val="00452777"/>
    <w:rsid w:val="00452D84"/>
    <w:rsid w:val="00453739"/>
    <w:rsid w:val="0045627B"/>
    <w:rsid w:val="00456282"/>
    <w:rsid w:val="00456C90"/>
    <w:rsid w:val="00457160"/>
    <w:rsid w:val="004578CC"/>
    <w:rsid w:val="00460859"/>
    <w:rsid w:val="00461ECA"/>
    <w:rsid w:val="004627D8"/>
    <w:rsid w:val="00463BFC"/>
    <w:rsid w:val="00464C84"/>
    <w:rsid w:val="0046522B"/>
    <w:rsid w:val="00465434"/>
    <w:rsid w:val="004657D6"/>
    <w:rsid w:val="004728AA"/>
    <w:rsid w:val="00473346"/>
    <w:rsid w:val="00476168"/>
    <w:rsid w:val="00476284"/>
    <w:rsid w:val="0048084F"/>
    <w:rsid w:val="004810BD"/>
    <w:rsid w:val="0048124F"/>
    <w:rsid w:val="0048175E"/>
    <w:rsid w:val="004837CF"/>
    <w:rsid w:val="00483B44"/>
    <w:rsid w:val="00483CA9"/>
    <w:rsid w:val="00483E53"/>
    <w:rsid w:val="004850B9"/>
    <w:rsid w:val="0048525B"/>
    <w:rsid w:val="00485B8B"/>
    <w:rsid w:val="00485BBD"/>
    <w:rsid w:val="00485CCD"/>
    <w:rsid w:val="00485DB5"/>
    <w:rsid w:val="004860C5"/>
    <w:rsid w:val="00486D2B"/>
    <w:rsid w:val="00490D60"/>
    <w:rsid w:val="00492903"/>
    <w:rsid w:val="00493120"/>
    <w:rsid w:val="004938FF"/>
    <w:rsid w:val="004949C7"/>
    <w:rsid w:val="00494FDC"/>
    <w:rsid w:val="004951D9"/>
    <w:rsid w:val="004952B9"/>
    <w:rsid w:val="004A0489"/>
    <w:rsid w:val="004A161B"/>
    <w:rsid w:val="004A32EC"/>
    <w:rsid w:val="004A4146"/>
    <w:rsid w:val="004A47DB"/>
    <w:rsid w:val="004A5AAE"/>
    <w:rsid w:val="004A67B7"/>
    <w:rsid w:val="004A6AB7"/>
    <w:rsid w:val="004A7284"/>
    <w:rsid w:val="004A7E1A"/>
    <w:rsid w:val="004B0073"/>
    <w:rsid w:val="004B1541"/>
    <w:rsid w:val="004B1D86"/>
    <w:rsid w:val="004B240E"/>
    <w:rsid w:val="004B2557"/>
    <w:rsid w:val="004B29F4"/>
    <w:rsid w:val="004B4C27"/>
    <w:rsid w:val="004B6407"/>
    <w:rsid w:val="004B6923"/>
    <w:rsid w:val="004B7240"/>
    <w:rsid w:val="004B7495"/>
    <w:rsid w:val="004B780F"/>
    <w:rsid w:val="004B7B56"/>
    <w:rsid w:val="004C0300"/>
    <w:rsid w:val="004C084D"/>
    <w:rsid w:val="004C098E"/>
    <w:rsid w:val="004C1822"/>
    <w:rsid w:val="004C1CFF"/>
    <w:rsid w:val="004C1E22"/>
    <w:rsid w:val="004C20CF"/>
    <w:rsid w:val="004C299C"/>
    <w:rsid w:val="004C2BBC"/>
    <w:rsid w:val="004C2E2E"/>
    <w:rsid w:val="004C417B"/>
    <w:rsid w:val="004C4D54"/>
    <w:rsid w:val="004C606B"/>
    <w:rsid w:val="004C6E64"/>
    <w:rsid w:val="004C7023"/>
    <w:rsid w:val="004C7513"/>
    <w:rsid w:val="004D02AC"/>
    <w:rsid w:val="004D0383"/>
    <w:rsid w:val="004D08CE"/>
    <w:rsid w:val="004D1EA9"/>
    <w:rsid w:val="004D1F3F"/>
    <w:rsid w:val="004D2F7D"/>
    <w:rsid w:val="004D333E"/>
    <w:rsid w:val="004D3A72"/>
    <w:rsid w:val="004D3EE2"/>
    <w:rsid w:val="004D5BBA"/>
    <w:rsid w:val="004D5D6B"/>
    <w:rsid w:val="004D6039"/>
    <w:rsid w:val="004D6540"/>
    <w:rsid w:val="004D6ADE"/>
    <w:rsid w:val="004E0285"/>
    <w:rsid w:val="004E1C2A"/>
    <w:rsid w:val="004E2479"/>
    <w:rsid w:val="004E29DB"/>
    <w:rsid w:val="004E2ACB"/>
    <w:rsid w:val="004E38B0"/>
    <w:rsid w:val="004E3C28"/>
    <w:rsid w:val="004E414D"/>
    <w:rsid w:val="004E4332"/>
    <w:rsid w:val="004E4E0B"/>
    <w:rsid w:val="004E6856"/>
    <w:rsid w:val="004E6FB4"/>
    <w:rsid w:val="004E711B"/>
    <w:rsid w:val="004F0977"/>
    <w:rsid w:val="004F1408"/>
    <w:rsid w:val="004F4E1D"/>
    <w:rsid w:val="004F60BB"/>
    <w:rsid w:val="004F6257"/>
    <w:rsid w:val="004F64E4"/>
    <w:rsid w:val="004F6A25"/>
    <w:rsid w:val="004F6AB0"/>
    <w:rsid w:val="004F6B4D"/>
    <w:rsid w:val="004F6F40"/>
    <w:rsid w:val="005000AD"/>
    <w:rsid w:val="005000BD"/>
    <w:rsid w:val="005000DD"/>
    <w:rsid w:val="00503948"/>
    <w:rsid w:val="00503B09"/>
    <w:rsid w:val="00504F5C"/>
    <w:rsid w:val="00505262"/>
    <w:rsid w:val="0050530E"/>
    <w:rsid w:val="0050597B"/>
    <w:rsid w:val="00506BDB"/>
    <w:rsid w:val="00506DF8"/>
    <w:rsid w:val="00507451"/>
    <w:rsid w:val="00507E24"/>
    <w:rsid w:val="00511F4D"/>
    <w:rsid w:val="005138FC"/>
    <w:rsid w:val="00514D6B"/>
    <w:rsid w:val="0051574E"/>
    <w:rsid w:val="00516550"/>
    <w:rsid w:val="00517054"/>
    <w:rsid w:val="0051725F"/>
    <w:rsid w:val="00520095"/>
    <w:rsid w:val="00520645"/>
    <w:rsid w:val="0052168D"/>
    <w:rsid w:val="0052396A"/>
    <w:rsid w:val="00524E3A"/>
    <w:rsid w:val="005258CC"/>
    <w:rsid w:val="0052782C"/>
    <w:rsid w:val="00527A41"/>
    <w:rsid w:val="00530E46"/>
    <w:rsid w:val="005324EF"/>
    <w:rsid w:val="0053286B"/>
    <w:rsid w:val="00535BD4"/>
    <w:rsid w:val="00536369"/>
    <w:rsid w:val="005400FF"/>
    <w:rsid w:val="00540E99"/>
    <w:rsid w:val="00541130"/>
    <w:rsid w:val="00546A8B"/>
    <w:rsid w:val="00546D5E"/>
    <w:rsid w:val="00546F02"/>
    <w:rsid w:val="0054770B"/>
    <w:rsid w:val="00550D5F"/>
    <w:rsid w:val="00551073"/>
    <w:rsid w:val="00551DA4"/>
    <w:rsid w:val="0055213A"/>
    <w:rsid w:val="00552A37"/>
    <w:rsid w:val="0055338E"/>
    <w:rsid w:val="00553D12"/>
    <w:rsid w:val="005543F1"/>
    <w:rsid w:val="00554956"/>
    <w:rsid w:val="00555114"/>
    <w:rsid w:val="00557BE6"/>
    <w:rsid w:val="00557CF5"/>
    <w:rsid w:val="005600BC"/>
    <w:rsid w:val="00560B8F"/>
    <w:rsid w:val="005617CA"/>
    <w:rsid w:val="00563000"/>
    <w:rsid w:val="00563104"/>
    <w:rsid w:val="0056355E"/>
    <w:rsid w:val="0056428E"/>
    <w:rsid w:val="005646C1"/>
    <w:rsid w:val="005646CC"/>
    <w:rsid w:val="005652E4"/>
    <w:rsid w:val="00565730"/>
    <w:rsid w:val="00566671"/>
    <w:rsid w:val="00566957"/>
    <w:rsid w:val="00567B22"/>
    <w:rsid w:val="0057134C"/>
    <w:rsid w:val="00571D2F"/>
    <w:rsid w:val="00571F10"/>
    <w:rsid w:val="00572081"/>
    <w:rsid w:val="005732E6"/>
    <w:rsid w:val="0057331C"/>
    <w:rsid w:val="00573328"/>
    <w:rsid w:val="0057333F"/>
    <w:rsid w:val="00573F07"/>
    <w:rsid w:val="005747FF"/>
    <w:rsid w:val="00576415"/>
    <w:rsid w:val="005770DE"/>
    <w:rsid w:val="00580D0F"/>
    <w:rsid w:val="005824C0"/>
    <w:rsid w:val="00582560"/>
    <w:rsid w:val="00582FD7"/>
    <w:rsid w:val="005832ED"/>
    <w:rsid w:val="00583524"/>
    <w:rsid w:val="005835A2"/>
    <w:rsid w:val="00583853"/>
    <w:rsid w:val="00584530"/>
    <w:rsid w:val="00584B29"/>
    <w:rsid w:val="005857A8"/>
    <w:rsid w:val="0058713B"/>
    <w:rsid w:val="005876D2"/>
    <w:rsid w:val="0059056C"/>
    <w:rsid w:val="0059130B"/>
    <w:rsid w:val="00592D09"/>
    <w:rsid w:val="005951DE"/>
    <w:rsid w:val="005955EC"/>
    <w:rsid w:val="00596689"/>
    <w:rsid w:val="00597558"/>
    <w:rsid w:val="005A16FB"/>
    <w:rsid w:val="005A1A68"/>
    <w:rsid w:val="005A1C3E"/>
    <w:rsid w:val="005A2A5A"/>
    <w:rsid w:val="005A3076"/>
    <w:rsid w:val="005A39FC"/>
    <w:rsid w:val="005A3B66"/>
    <w:rsid w:val="005A42E3"/>
    <w:rsid w:val="005A5D1C"/>
    <w:rsid w:val="005A5F04"/>
    <w:rsid w:val="005A6DC2"/>
    <w:rsid w:val="005A7658"/>
    <w:rsid w:val="005B0870"/>
    <w:rsid w:val="005B1762"/>
    <w:rsid w:val="005B177C"/>
    <w:rsid w:val="005B1DBC"/>
    <w:rsid w:val="005B274C"/>
    <w:rsid w:val="005B46C4"/>
    <w:rsid w:val="005B4B88"/>
    <w:rsid w:val="005B5605"/>
    <w:rsid w:val="005B5D60"/>
    <w:rsid w:val="005B5E31"/>
    <w:rsid w:val="005B64AE"/>
    <w:rsid w:val="005B6A47"/>
    <w:rsid w:val="005B6E3D"/>
    <w:rsid w:val="005B7298"/>
    <w:rsid w:val="005C1BFC"/>
    <w:rsid w:val="005C61EC"/>
    <w:rsid w:val="005C7B55"/>
    <w:rsid w:val="005D0175"/>
    <w:rsid w:val="005D05CA"/>
    <w:rsid w:val="005D1CC4"/>
    <w:rsid w:val="005D2D62"/>
    <w:rsid w:val="005D5A78"/>
    <w:rsid w:val="005D5DB0"/>
    <w:rsid w:val="005E0B43"/>
    <w:rsid w:val="005E2BF1"/>
    <w:rsid w:val="005E4742"/>
    <w:rsid w:val="005E4EA2"/>
    <w:rsid w:val="005E4F07"/>
    <w:rsid w:val="005E6829"/>
    <w:rsid w:val="005F10D4"/>
    <w:rsid w:val="005F26E8"/>
    <w:rsid w:val="005F275A"/>
    <w:rsid w:val="005F2E08"/>
    <w:rsid w:val="005F7528"/>
    <w:rsid w:val="005F78DD"/>
    <w:rsid w:val="005F7A4D"/>
    <w:rsid w:val="005F7B84"/>
    <w:rsid w:val="00601B68"/>
    <w:rsid w:val="0060359B"/>
    <w:rsid w:val="00603AE9"/>
    <w:rsid w:val="00603F69"/>
    <w:rsid w:val="006040DA"/>
    <w:rsid w:val="006047BD"/>
    <w:rsid w:val="00607675"/>
    <w:rsid w:val="00610F53"/>
    <w:rsid w:val="0061258C"/>
    <w:rsid w:val="00612E3F"/>
    <w:rsid w:val="00613208"/>
    <w:rsid w:val="006151D4"/>
    <w:rsid w:val="00616371"/>
    <w:rsid w:val="00616767"/>
    <w:rsid w:val="0061698B"/>
    <w:rsid w:val="00616F61"/>
    <w:rsid w:val="00620917"/>
    <w:rsid w:val="0062163D"/>
    <w:rsid w:val="00622D26"/>
    <w:rsid w:val="00623247"/>
    <w:rsid w:val="00623A9E"/>
    <w:rsid w:val="00624A20"/>
    <w:rsid w:val="00624C9B"/>
    <w:rsid w:val="00625A06"/>
    <w:rsid w:val="006263F6"/>
    <w:rsid w:val="00630BB3"/>
    <w:rsid w:val="00632182"/>
    <w:rsid w:val="006335DF"/>
    <w:rsid w:val="00634717"/>
    <w:rsid w:val="0063494A"/>
    <w:rsid w:val="006349C2"/>
    <w:rsid w:val="0063670E"/>
    <w:rsid w:val="00637181"/>
    <w:rsid w:val="00637AF8"/>
    <w:rsid w:val="006412BE"/>
    <w:rsid w:val="0064144D"/>
    <w:rsid w:val="00641609"/>
    <w:rsid w:val="0064160E"/>
    <w:rsid w:val="0064198C"/>
    <w:rsid w:val="00642389"/>
    <w:rsid w:val="006439ED"/>
    <w:rsid w:val="00644306"/>
    <w:rsid w:val="00644AA5"/>
    <w:rsid w:val="006450E2"/>
    <w:rsid w:val="006453D8"/>
    <w:rsid w:val="00646B08"/>
    <w:rsid w:val="00650503"/>
    <w:rsid w:val="00651A1C"/>
    <w:rsid w:val="00651E73"/>
    <w:rsid w:val="006522FD"/>
    <w:rsid w:val="00652800"/>
    <w:rsid w:val="00653AB0"/>
    <w:rsid w:val="00653C5D"/>
    <w:rsid w:val="006544A7"/>
    <w:rsid w:val="006552BE"/>
    <w:rsid w:val="0066074C"/>
    <w:rsid w:val="00661493"/>
    <w:rsid w:val="006618E3"/>
    <w:rsid w:val="00661D06"/>
    <w:rsid w:val="006638B4"/>
    <w:rsid w:val="0066400D"/>
    <w:rsid w:val="006644C4"/>
    <w:rsid w:val="0066665B"/>
    <w:rsid w:val="00670EE3"/>
    <w:rsid w:val="00671338"/>
    <w:rsid w:val="006729E8"/>
    <w:rsid w:val="0067331F"/>
    <w:rsid w:val="006742E8"/>
    <w:rsid w:val="0067482E"/>
    <w:rsid w:val="00675260"/>
    <w:rsid w:val="006776FD"/>
    <w:rsid w:val="00677D8A"/>
    <w:rsid w:val="00677DDB"/>
    <w:rsid w:val="00677EF0"/>
    <w:rsid w:val="006814BF"/>
    <w:rsid w:val="00681F32"/>
    <w:rsid w:val="006832AE"/>
    <w:rsid w:val="00683AEC"/>
    <w:rsid w:val="00684672"/>
    <w:rsid w:val="0068481E"/>
    <w:rsid w:val="0068666F"/>
    <w:rsid w:val="0068780A"/>
    <w:rsid w:val="00690267"/>
    <w:rsid w:val="006906E7"/>
    <w:rsid w:val="00692D2E"/>
    <w:rsid w:val="00695233"/>
    <w:rsid w:val="006954D4"/>
    <w:rsid w:val="006956F5"/>
    <w:rsid w:val="0069598B"/>
    <w:rsid w:val="00695AF0"/>
    <w:rsid w:val="00697517"/>
    <w:rsid w:val="006A0EA8"/>
    <w:rsid w:val="006A1A8E"/>
    <w:rsid w:val="006A1CF6"/>
    <w:rsid w:val="006A2D9E"/>
    <w:rsid w:val="006A36DB"/>
    <w:rsid w:val="006A3EF2"/>
    <w:rsid w:val="006A401B"/>
    <w:rsid w:val="006A44D0"/>
    <w:rsid w:val="006A48C1"/>
    <w:rsid w:val="006A510D"/>
    <w:rsid w:val="006A51A4"/>
    <w:rsid w:val="006B06B2"/>
    <w:rsid w:val="006B14E1"/>
    <w:rsid w:val="006B1FFA"/>
    <w:rsid w:val="006B3564"/>
    <w:rsid w:val="006B37E6"/>
    <w:rsid w:val="006B3BB4"/>
    <w:rsid w:val="006B3D8F"/>
    <w:rsid w:val="006B42E3"/>
    <w:rsid w:val="006B44E9"/>
    <w:rsid w:val="006B73E5"/>
    <w:rsid w:val="006B7C64"/>
    <w:rsid w:val="006C00A3"/>
    <w:rsid w:val="006C3299"/>
    <w:rsid w:val="006C7592"/>
    <w:rsid w:val="006C7AB5"/>
    <w:rsid w:val="006D062E"/>
    <w:rsid w:val="006D0817"/>
    <w:rsid w:val="006D0996"/>
    <w:rsid w:val="006D2405"/>
    <w:rsid w:val="006D3A0E"/>
    <w:rsid w:val="006D4217"/>
    <w:rsid w:val="006D4A39"/>
    <w:rsid w:val="006D53A4"/>
    <w:rsid w:val="006D63F6"/>
    <w:rsid w:val="006D6748"/>
    <w:rsid w:val="006E08A7"/>
    <w:rsid w:val="006E08C4"/>
    <w:rsid w:val="006E091B"/>
    <w:rsid w:val="006E2552"/>
    <w:rsid w:val="006E27A1"/>
    <w:rsid w:val="006E2DD9"/>
    <w:rsid w:val="006E3231"/>
    <w:rsid w:val="006E42C8"/>
    <w:rsid w:val="006E4800"/>
    <w:rsid w:val="006E560F"/>
    <w:rsid w:val="006E56BC"/>
    <w:rsid w:val="006E5B90"/>
    <w:rsid w:val="006E5E64"/>
    <w:rsid w:val="006E60D3"/>
    <w:rsid w:val="006E6982"/>
    <w:rsid w:val="006E6DD8"/>
    <w:rsid w:val="006E6F4E"/>
    <w:rsid w:val="006E7850"/>
    <w:rsid w:val="006E79B6"/>
    <w:rsid w:val="006F054E"/>
    <w:rsid w:val="006F15D8"/>
    <w:rsid w:val="006F1B19"/>
    <w:rsid w:val="006F2144"/>
    <w:rsid w:val="006F3613"/>
    <w:rsid w:val="006F37C1"/>
    <w:rsid w:val="006F3839"/>
    <w:rsid w:val="006F4503"/>
    <w:rsid w:val="006F7E35"/>
    <w:rsid w:val="00700DBC"/>
    <w:rsid w:val="00701DAC"/>
    <w:rsid w:val="007030D0"/>
    <w:rsid w:val="00704694"/>
    <w:rsid w:val="0070587A"/>
    <w:rsid w:val="007058CD"/>
    <w:rsid w:val="00705D75"/>
    <w:rsid w:val="0070723B"/>
    <w:rsid w:val="00707718"/>
    <w:rsid w:val="00712006"/>
    <w:rsid w:val="00712DA7"/>
    <w:rsid w:val="00714956"/>
    <w:rsid w:val="00715F89"/>
    <w:rsid w:val="00716FB7"/>
    <w:rsid w:val="00717C66"/>
    <w:rsid w:val="0072042E"/>
    <w:rsid w:val="0072144B"/>
    <w:rsid w:val="00722D6B"/>
    <w:rsid w:val="00723956"/>
    <w:rsid w:val="00724203"/>
    <w:rsid w:val="00725C3B"/>
    <w:rsid w:val="00725D14"/>
    <w:rsid w:val="007264C4"/>
    <w:rsid w:val="007266FB"/>
    <w:rsid w:val="00726D33"/>
    <w:rsid w:val="00726E54"/>
    <w:rsid w:val="00726F02"/>
    <w:rsid w:val="00727347"/>
    <w:rsid w:val="0073088E"/>
    <w:rsid w:val="00731C94"/>
    <w:rsid w:val="0073212B"/>
    <w:rsid w:val="007321B0"/>
    <w:rsid w:val="00733D6A"/>
    <w:rsid w:val="00733FAC"/>
    <w:rsid w:val="00734065"/>
    <w:rsid w:val="00734894"/>
    <w:rsid w:val="00734B7C"/>
    <w:rsid w:val="007350CD"/>
    <w:rsid w:val="00735327"/>
    <w:rsid w:val="00735451"/>
    <w:rsid w:val="00740573"/>
    <w:rsid w:val="00741479"/>
    <w:rsid w:val="007414DA"/>
    <w:rsid w:val="00742016"/>
    <w:rsid w:val="00742160"/>
    <w:rsid w:val="007439F2"/>
    <w:rsid w:val="00744232"/>
    <w:rsid w:val="007448D2"/>
    <w:rsid w:val="00744A73"/>
    <w:rsid w:val="00744DB8"/>
    <w:rsid w:val="00745C28"/>
    <w:rsid w:val="007460FF"/>
    <w:rsid w:val="00746A11"/>
    <w:rsid w:val="007474D4"/>
    <w:rsid w:val="0075322D"/>
    <w:rsid w:val="007536C5"/>
    <w:rsid w:val="00753D56"/>
    <w:rsid w:val="00754533"/>
    <w:rsid w:val="007564AE"/>
    <w:rsid w:val="00757591"/>
    <w:rsid w:val="00757633"/>
    <w:rsid w:val="00757A59"/>
    <w:rsid w:val="00757DD5"/>
    <w:rsid w:val="007617A7"/>
    <w:rsid w:val="00762125"/>
    <w:rsid w:val="007635C3"/>
    <w:rsid w:val="00765E06"/>
    <w:rsid w:val="00765F79"/>
    <w:rsid w:val="00766140"/>
    <w:rsid w:val="00766526"/>
    <w:rsid w:val="00766804"/>
    <w:rsid w:val="007706FF"/>
    <w:rsid w:val="00770891"/>
    <w:rsid w:val="00770C61"/>
    <w:rsid w:val="00772BA3"/>
    <w:rsid w:val="00775E2F"/>
    <w:rsid w:val="007761BD"/>
    <w:rsid w:val="007763FE"/>
    <w:rsid w:val="00776998"/>
    <w:rsid w:val="007776A2"/>
    <w:rsid w:val="00777849"/>
    <w:rsid w:val="00780A99"/>
    <w:rsid w:val="007813E8"/>
    <w:rsid w:val="00781C4F"/>
    <w:rsid w:val="00782326"/>
    <w:rsid w:val="00782487"/>
    <w:rsid w:val="00782A2E"/>
    <w:rsid w:val="00782B11"/>
    <w:rsid w:val="007836C0"/>
    <w:rsid w:val="00785330"/>
    <w:rsid w:val="00785934"/>
    <w:rsid w:val="0078667E"/>
    <w:rsid w:val="007919DC"/>
    <w:rsid w:val="00791B72"/>
    <w:rsid w:val="00791C7F"/>
    <w:rsid w:val="00794194"/>
    <w:rsid w:val="00796888"/>
    <w:rsid w:val="00796C73"/>
    <w:rsid w:val="007A1326"/>
    <w:rsid w:val="007A1EA8"/>
    <w:rsid w:val="007A2B7B"/>
    <w:rsid w:val="007A3356"/>
    <w:rsid w:val="007A36F3"/>
    <w:rsid w:val="007A4CEF"/>
    <w:rsid w:val="007A55A8"/>
    <w:rsid w:val="007B1D62"/>
    <w:rsid w:val="007B21AD"/>
    <w:rsid w:val="007B24C4"/>
    <w:rsid w:val="007B50E4"/>
    <w:rsid w:val="007B5236"/>
    <w:rsid w:val="007B5E4B"/>
    <w:rsid w:val="007B68F4"/>
    <w:rsid w:val="007B6B2F"/>
    <w:rsid w:val="007C057B"/>
    <w:rsid w:val="007C0F4B"/>
    <w:rsid w:val="007C1661"/>
    <w:rsid w:val="007C1A9E"/>
    <w:rsid w:val="007C6AF9"/>
    <w:rsid w:val="007C6E38"/>
    <w:rsid w:val="007D1926"/>
    <w:rsid w:val="007D212E"/>
    <w:rsid w:val="007D2A27"/>
    <w:rsid w:val="007D2BB6"/>
    <w:rsid w:val="007D40FF"/>
    <w:rsid w:val="007D458F"/>
    <w:rsid w:val="007D5655"/>
    <w:rsid w:val="007D5A52"/>
    <w:rsid w:val="007D6CB9"/>
    <w:rsid w:val="007D7CF5"/>
    <w:rsid w:val="007D7D3A"/>
    <w:rsid w:val="007D7E58"/>
    <w:rsid w:val="007E064A"/>
    <w:rsid w:val="007E3726"/>
    <w:rsid w:val="007E41AD"/>
    <w:rsid w:val="007E5E9E"/>
    <w:rsid w:val="007E6269"/>
    <w:rsid w:val="007F1493"/>
    <w:rsid w:val="007F15BC"/>
    <w:rsid w:val="007F2B74"/>
    <w:rsid w:val="007F3524"/>
    <w:rsid w:val="007F576D"/>
    <w:rsid w:val="007F637A"/>
    <w:rsid w:val="007F66A6"/>
    <w:rsid w:val="007F76BF"/>
    <w:rsid w:val="008003CD"/>
    <w:rsid w:val="00800512"/>
    <w:rsid w:val="00801687"/>
    <w:rsid w:val="008019EE"/>
    <w:rsid w:val="00801B00"/>
    <w:rsid w:val="00801C8B"/>
    <w:rsid w:val="00802022"/>
    <w:rsid w:val="0080207C"/>
    <w:rsid w:val="008028A3"/>
    <w:rsid w:val="0080359F"/>
    <w:rsid w:val="008059C1"/>
    <w:rsid w:val="0080616A"/>
    <w:rsid w:val="0080662F"/>
    <w:rsid w:val="00806C4D"/>
    <w:rsid w:val="00806C91"/>
    <w:rsid w:val="0081065F"/>
    <w:rsid w:val="00810E72"/>
    <w:rsid w:val="0081179B"/>
    <w:rsid w:val="00812DCB"/>
    <w:rsid w:val="00813FA5"/>
    <w:rsid w:val="00814CF6"/>
    <w:rsid w:val="0081523F"/>
    <w:rsid w:val="00816151"/>
    <w:rsid w:val="00816FA1"/>
    <w:rsid w:val="00817268"/>
    <w:rsid w:val="008203B7"/>
    <w:rsid w:val="00820BB7"/>
    <w:rsid w:val="00820E04"/>
    <w:rsid w:val="008212BE"/>
    <w:rsid w:val="008218CF"/>
    <w:rsid w:val="00822376"/>
    <w:rsid w:val="0082403E"/>
    <w:rsid w:val="008248E7"/>
    <w:rsid w:val="00824F02"/>
    <w:rsid w:val="00825595"/>
    <w:rsid w:val="00826BD1"/>
    <w:rsid w:val="00826C14"/>
    <w:rsid w:val="00826C4F"/>
    <w:rsid w:val="00830A48"/>
    <w:rsid w:val="00831C89"/>
    <w:rsid w:val="00832DA5"/>
    <w:rsid w:val="00832F4B"/>
    <w:rsid w:val="00833A2E"/>
    <w:rsid w:val="00833EDF"/>
    <w:rsid w:val="00834038"/>
    <w:rsid w:val="00834922"/>
    <w:rsid w:val="008377AF"/>
    <w:rsid w:val="008404A2"/>
    <w:rsid w:val="008404C4"/>
    <w:rsid w:val="0084056D"/>
    <w:rsid w:val="00841080"/>
    <w:rsid w:val="008412F7"/>
    <w:rsid w:val="008414BB"/>
    <w:rsid w:val="00841B54"/>
    <w:rsid w:val="008434A7"/>
    <w:rsid w:val="00843ED1"/>
    <w:rsid w:val="00844C1C"/>
    <w:rsid w:val="008455DA"/>
    <w:rsid w:val="008457A5"/>
    <w:rsid w:val="008467D0"/>
    <w:rsid w:val="00846B1A"/>
    <w:rsid w:val="008470D0"/>
    <w:rsid w:val="008505DC"/>
    <w:rsid w:val="008509F0"/>
    <w:rsid w:val="00851875"/>
    <w:rsid w:val="00852357"/>
    <w:rsid w:val="00852606"/>
    <w:rsid w:val="00852B7B"/>
    <w:rsid w:val="0085448C"/>
    <w:rsid w:val="00855048"/>
    <w:rsid w:val="008556EE"/>
    <w:rsid w:val="008563D3"/>
    <w:rsid w:val="00856E64"/>
    <w:rsid w:val="00856EDA"/>
    <w:rsid w:val="008579E8"/>
    <w:rsid w:val="00857D63"/>
    <w:rsid w:val="00860A52"/>
    <w:rsid w:val="00862960"/>
    <w:rsid w:val="00863532"/>
    <w:rsid w:val="008641E8"/>
    <w:rsid w:val="0086558E"/>
    <w:rsid w:val="00865EC3"/>
    <w:rsid w:val="0086629C"/>
    <w:rsid w:val="0086636E"/>
    <w:rsid w:val="00866415"/>
    <w:rsid w:val="0086672A"/>
    <w:rsid w:val="00867469"/>
    <w:rsid w:val="00870838"/>
    <w:rsid w:val="00870A3D"/>
    <w:rsid w:val="00872837"/>
    <w:rsid w:val="008736AC"/>
    <w:rsid w:val="00873875"/>
    <w:rsid w:val="008740FF"/>
    <w:rsid w:val="00874C1F"/>
    <w:rsid w:val="0087690E"/>
    <w:rsid w:val="00880729"/>
    <w:rsid w:val="00880A08"/>
    <w:rsid w:val="008813A0"/>
    <w:rsid w:val="00882E98"/>
    <w:rsid w:val="00883242"/>
    <w:rsid w:val="00883A53"/>
    <w:rsid w:val="00885C59"/>
    <w:rsid w:val="00890C47"/>
    <w:rsid w:val="0089256F"/>
    <w:rsid w:val="00893CDB"/>
    <w:rsid w:val="00893D12"/>
    <w:rsid w:val="0089468F"/>
    <w:rsid w:val="00895105"/>
    <w:rsid w:val="00895316"/>
    <w:rsid w:val="008957A5"/>
    <w:rsid w:val="00895861"/>
    <w:rsid w:val="00897B91"/>
    <w:rsid w:val="008A00A0"/>
    <w:rsid w:val="008A0836"/>
    <w:rsid w:val="008A21F0"/>
    <w:rsid w:val="008A53E4"/>
    <w:rsid w:val="008A5DE5"/>
    <w:rsid w:val="008B1FDB"/>
    <w:rsid w:val="008B2A5B"/>
    <w:rsid w:val="008B367A"/>
    <w:rsid w:val="008B3A66"/>
    <w:rsid w:val="008B430F"/>
    <w:rsid w:val="008B44C9"/>
    <w:rsid w:val="008B4C7D"/>
    <w:rsid w:val="008B4DA3"/>
    <w:rsid w:val="008B4FF4"/>
    <w:rsid w:val="008B6729"/>
    <w:rsid w:val="008B7F83"/>
    <w:rsid w:val="008C085A"/>
    <w:rsid w:val="008C1A20"/>
    <w:rsid w:val="008C2FB5"/>
    <w:rsid w:val="008C302C"/>
    <w:rsid w:val="008C4CAB"/>
    <w:rsid w:val="008C6461"/>
    <w:rsid w:val="008C6BA4"/>
    <w:rsid w:val="008C6F82"/>
    <w:rsid w:val="008C77DD"/>
    <w:rsid w:val="008C7CBC"/>
    <w:rsid w:val="008D0067"/>
    <w:rsid w:val="008D125E"/>
    <w:rsid w:val="008D2462"/>
    <w:rsid w:val="008D5308"/>
    <w:rsid w:val="008D55BF"/>
    <w:rsid w:val="008D61E0"/>
    <w:rsid w:val="008D6722"/>
    <w:rsid w:val="008D686D"/>
    <w:rsid w:val="008D6E1D"/>
    <w:rsid w:val="008D77C5"/>
    <w:rsid w:val="008D7AB2"/>
    <w:rsid w:val="008D7EF7"/>
    <w:rsid w:val="008E0259"/>
    <w:rsid w:val="008E43E0"/>
    <w:rsid w:val="008E4A0E"/>
    <w:rsid w:val="008E4E59"/>
    <w:rsid w:val="008E69A4"/>
    <w:rsid w:val="008F0115"/>
    <w:rsid w:val="008F0383"/>
    <w:rsid w:val="008F1157"/>
    <w:rsid w:val="008F1F6A"/>
    <w:rsid w:val="008F28E7"/>
    <w:rsid w:val="008F3EDF"/>
    <w:rsid w:val="008F56DB"/>
    <w:rsid w:val="0090053B"/>
    <w:rsid w:val="00900E59"/>
    <w:rsid w:val="00900FCF"/>
    <w:rsid w:val="00901298"/>
    <w:rsid w:val="009019BB"/>
    <w:rsid w:val="00902919"/>
    <w:rsid w:val="0090315B"/>
    <w:rsid w:val="009033B0"/>
    <w:rsid w:val="00904350"/>
    <w:rsid w:val="009049D0"/>
    <w:rsid w:val="00904A9B"/>
    <w:rsid w:val="00905926"/>
    <w:rsid w:val="00905A19"/>
    <w:rsid w:val="0090604A"/>
    <w:rsid w:val="009075BB"/>
    <w:rsid w:val="009078AB"/>
    <w:rsid w:val="00907F09"/>
    <w:rsid w:val="009102E9"/>
    <w:rsid w:val="0091055E"/>
    <w:rsid w:val="00912C5D"/>
    <w:rsid w:val="00912EC7"/>
    <w:rsid w:val="00913D40"/>
    <w:rsid w:val="009153A2"/>
    <w:rsid w:val="00915500"/>
    <w:rsid w:val="0091571A"/>
    <w:rsid w:val="00915AC4"/>
    <w:rsid w:val="00917B05"/>
    <w:rsid w:val="00917F9F"/>
    <w:rsid w:val="00920328"/>
    <w:rsid w:val="00920A1E"/>
    <w:rsid w:val="00920C71"/>
    <w:rsid w:val="009227DD"/>
    <w:rsid w:val="00923015"/>
    <w:rsid w:val="009234D0"/>
    <w:rsid w:val="00925013"/>
    <w:rsid w:val="00925024"/>
    <w:rsid w:val="00925655"/>
    <w:rsid w:val="00925733"/>
    <w:rsid w:val="009257A8"/>
    <w:rsid w:val="00925E79"/>
    <w:rsid w:val="009261C8"/>
    <w:rsid w:val="00926D03"/>
    <w:rsid w:val="00926F76"/>
    <w:rsid w:val="009270AA"/>
    <w:rsid w:val="00927DB3"/>
    <w:rsid w:val="00927E08"/>
    <w:rsid w:val="00930D17"/>
    <w:rsid w:val="00930ED6"/>
    <w:rsid w:val="00931206"/>
    <w:rsid w:val="00932077"/>
    <w:rsid w:val="00932A03"/>
    <w:rsid w:val="00932DBB"/>
    <w:rsid w:val="0093313E"/>
    <w:rsid w:val="009331F9"/>
    <w:rsid w:val="00934012"/>
    <w:rsid w:val="0093480F"/>
    <w:rsid w:val="00934FA0"/>
    <w:rsid w:val="0093530F"/>
    <w:rsid w:val="0093592F"/>
    <w:rsid w:val="00935E5F"/>
    <w:rsid w:val="00936247"/>
    <w:rsid w:val="009363F0"/>
    <w:rsid w:val="0093688D"/>
    <w:rsid w:val="009368B3"/>
    <w:rsid w:val="00936B25"/>
    <w:rsid w:val="0094165A"/>
    <w:rsid w:val="00941B3C"/>
    <w:rsid w:val="00942056"/>
    <w:rsid w:val="009428DF"/>
    <w:rsid w:val="009429D1"/>
    <w:rsid w:val="00942E67"/>
    <w:rsid w:val="00943299"/>
    <w:rsid w:val="009438A7"/>
    <w:rsid w:val="009458AF"/>
    <w:rsid w:val="00946555"/>
    <w:rsid w:val="00947C56"/>
    <w:rsid w:val="009520A1"/>
    <w:rsid w:val="009522E2"/>
    <w:rsid w:val="0095259D"/>
    <w:rsid w:val="009528C1"/>
    <w:rsid w:val="009532C7"/>
    <w:rsid w:val="00953891"/>
    <w:rsid w:val="00953E82"/>
    <w:rsid w:val="00954B08"/>
    <w:rsid w:val="00955D6C"/>
    <w:rsid w:val="00956A35"/>
    <w:rsid w:val="00960547"/>
    <w:rsid w:val="0096066D"/>
    <w:rsid w:val="00960CCA"/>
    <w:rsid w:val="00960E03"/>
    <w:rsid w:val="009619AA"/>
    <w:rsid w:val="009624AB"/>
    <w:rsid w:val="009634F6"/>
    <w:rsid w:val="00963579"/>
    <w:rsid w:val="0096422F"/>
    <w:rsid w:val="00964521"/>
    <w:rsid w:val="00964AE3"/>
    <w:rsid w:val="0096532E"/>
    <w:rsid w:val="00965F05"/>
    <w:rsid w:val="00966FE3"/>
    <w:rsid w:val="0096720F"/>
    <w:rsid w:val="00967AAD"/>
    <w:rsid w:val="00970352"/>
    <w:rsid w:val="0097036E"/>
    <w:rsid w:val="009718BF"/>
    <w:rsid w:val="00973DB2"/>
    <w:rsid w:val="00973EF3"/>
    <w:rsid w:val="00974A3C"/>
    <w:rsid w:val="00975150"/>
    <w:rsid w:val="00981475"/>
    <w:rsid w:val="00981668"/>
    <w:rsid w:val="00984331"/>
    <w:rsid w:val="009844EE"/>
    <w:rsid w:val="00984C07"/>
    <w:rsid w:val="00985F69"/>
    <w:rsid w:val="00987813"/>
    <w:rsid w:val="00990C18"/>
    <w:rsid w:val="00990C46"/>
    <w:rsid w:val="00991DEF"/>
    <w:rsid w:val="00992659"/>
    <w:rsid w:val="0099359F"/>
    <w:rsid w:val="00993A4A"/>
    <w:rsid w:val="00993AF1"/>
    <w:rsid w:val="00993B98"/>
    <w:rsid w:val="00993F37"/>
    <w:rsid w:val="009944F9"/>
    <w:rsid w:val="00995516"/>
    <w:rsid w:val="00995954"/>
    <w:rsid w:val="00995E81"/>
    <w:rsid w:val="0099602B"/>
    <w:rsid w:val="00996470"/>
    <w:rsid w:val="00996603"/>
    <w:rsid w:val="009974B3"/>
    <w:rsid w:val="00997F5D"/>
    <w:rsid w:val="009A09AC"/>
    <w:rsid w:val="009A1BBC"/>
    <w:rsid w:val="009A2864"/>
    <w:rsid w:val="009A313E"/>
    <w:rsid w:val="009A3EAC"/>
    <w:rsid w:val="009A40D9"/>
    <w:rsid w:val="009A4AD9"/>
    <w:rsid w:val="009A4FF3"/>
    <w:rsid w:val="009A5CC2"/>
    <w:rsid w:val="009B08F7"/>
    <w:rsid w:val="009B165F"/>
    <w:rsid w:val="009B1B74"/>
    <w:rsid w:val="009B2334"/>
    <w:rsid w:val="009B2E67"/>
    <w:rsid w:val="009B417F"/>
    <w:rsid w:val="009B4483"/>
    <w:rsid w:val="009B4BA4"/>
    <w:rsid w:val="009B4C11"/>
    <w:rsid w:val="009B4EEC"/>
    <w:rsid w:val="009B5879"/>
    <w:rsid w:val="009B5A96"/>
    <w:rsid w:val="009B6030"/>
    <w:rsid w:val="009C0698"/>
    <w:rsid w:val="009C098A"/>
    <w:rsid w:val="009C0DA0"/>
    <w:rsid w:val="009C1693"/>
    <w:rsid w:val="009C1AD9"/>
    <w:rsid w:val="009C1FCA"/>
    <w:rsid w:val="009C20A9"/>
    <w:rsid w:val="009C3001"/>
    <w:rsid w:val="009C44C9"/>
    <w:rsid w:val="009C513B"/>
    <w:rsid w:val="009C575A"/>
    <w:rsid w:val="009C5860"/>
    <w:rsid w:val="009C65D7"/>
    <w:rsid w:val="009C69B7"/>
    <w:rsid w:val="009C707D"/>
    <w:rsid w:val="009C72FE"/>
    <w:rsid w:val="009C7379"/>
    <w:rsid w:val="009D0C17"/>
    <w:rsid w:val="009D12C9"/>
    <w:rsid w:val="009D1EBE"/>
    <w:rsid w:val="009D1F7A"/>
    <w:rsid w:val="009D2409"/>
    <w:rsid w:val="009D2983"/>
    <w:rsid w:val="009D2DB7"/>
    <w:rsid w:val="009D36ED"/>
    <w:rsid w:val="009D4F4A"/>
    <w:rsid w:val="009D572A"/>
    <w:rsid w:val="009D67D9"/>
    <w:rsid w:val="009D7742"/>
    <w:rsid w:val="009D7D50"/>
    <w:rsid w:val="009E037B"/>
    <w:rsid w:val="009E05EC"/>
    <w:rsid w:val="009E0CF8"/>
    <w:rsid w:val="009E16BB"/>
    <w:rsid w:val="009E190E"/>
    <w:rsid w:val="009E292F"/>
    <w:rsid w:val="009E3231"/>
    <w:rsid w:val="009E4F66"/>
    <w:rsid w:val="009E56EB"/>
    <w:rsid w:val="009E6AB6"/>
    <w:rsid w:val="009E6B21"/>
    <w:rsid w:val="009E7F27"/>
    <w:rsid w:val="009F0CCF"/>
    <w:rsid w:val="009F0D65"/>
    <w:rsid w:val="009F1A7D"/>
    <w:rsid w:val="009F3431"/>
    <w:rsid w:val="009F3451"/>
    <w:rsid w:val="009F3838"/>
    <w:rsid w:val="009F3ECD"/>
    <w:rsid w:val="009F4B19"/>
    <w:rsid w:val="009F5F05"/>
    <w:rsid w:val="009F6AB0"/>
    <w:rsid w:val="009F7315"/>
    <w:rsid w:val="009F73D1"/>
    <w:rsid w:val="00A00D40"/>
    <w:rsid w:val="00A01056"/>
    <w:rsid w:val="00A01A25"/>
    <w:rsid w:val="00A02190"/>
    <w:rsid w:val="00A03076"/>
    <w:rsid w:val="00A04A93"/>
    <w:rsid w:val="00A06FB9"/>
    <w:rsid w:val="00A07569"/>
    <w:rsid w:val="00A07749"/>
    <w:rsid w:val="00A078FB"/>
    <w:rsid w:val="00A10A91"/>
    <w:rsid w:val="00A10CE1"/>
    <w:rsid w:val="00A10CED"/>
    <w:rsid w:val="00A128C6"/>
    <w:rsid w:val="00A143CE"/>
    <w:rsid w:val="00A16D9B"/>
    <w:rsid w:val="00A2102A"/>
    <w:rsid w:val="00A21A49"/>
    <w:rsid w:val="00A22D84"/>
    <w:rsid w:val="00A231E9"/>
    <w:rsid w:val="00A24A4F"/>
    <w:rsid w:val="00A307AE"/>
    <w:rsid w:val="00A32BAA"/>
    <w:rsid w:val="00A35E8B"/>
    <w:rsid w:val="00A3669F"/>
    <w:rsid w:val="00A36FFA"/>
    <w:rsid w:val="00A41A01"/>
    <w:rsid w:val="00A428E9"/>
    <w:rsid w:val="00A429A9"/>
    <w:rsid w:val="00A43CFF"/>
    <w:rsid w:val="00A443D4"/>
    <w:rsid w:val="00A458AD"/>
    <w:rsid w:val="00A47719"/>
    <w:rsid w:val="00A47EAB"/>
    <w:rsid w:val="00A5068D"/>
    <w:rsid w:val="00A509B4"/>
    <w:rsid w:val="00A519BD"/>
    <w:rsid w:val="00A525EA"/>
    <w:rsid w:val="00A5427A"/>
    <w:rsid w:val="00A54C7B"/>
    <w:rsid w:val="00A54CFD"/>
    <w:rsid w:val="00A54EF5"/>
    <w:rsid w:val="00A5639F"/>
    <w:rsid w:val="00A57040"/>
    <w:rsid w:val="00A57DEB"/>
    <w:rsid w:val="00A60064"/>
    <w:rsid w:val="00A60D77"/>
    <w:rsid w:val="00A62CE1"/>
    <w:rsid w:val="00A64F90"/>
    <w:rsid w:val="00A65A2B"/>
    <w:rsid w:val="00A70170"/>
    <w:rsid w:val="00A707E6"/>
    <w:rsid w:val="00A726C7"/>
    <w:rsid w:val="00A73F9E"/>
    <w:rsid w:val="00A7409C"/>
    <w:rsid w:val="00A752B5"/>
    <w:rsid w:val="00A76013"/>
    <w:rsid w:val="00A770C9"/>
    <w:rsid w:val="00A774B4"/>
    <w:rsid w:val="00A77927"/>
    <w:rsid w:val="00A80144"/>
    <w:rsid w:val="00A81225"/>
    <w:rsid w:val="00A81734"/>
    <w:rsid w:val="00A81791"/>
    <w:rsid w:val="00A8195D"/>
    <w:rsid w:val="00A81AA1"/>
    <w:rsid w:val="00A81DC9"/>
    <w:rsid w:val="00A82923"/>
    <w:rsid w:val="00A8372C"/>
    <w:rsid w:val="00A855FA"/>
    <w:rsid w:val="00A87114"/>
    <w:rsid w:val="00A87398"/>
    <w:rsid w:val="00A905C6"/>
    <w:rsid w:val="00A90A0B"/>
    <w:rsid w:val="00A91418"/>
    <w:rsid w:val="00A91A18"/>
    <w:rsid w:val="00A9244B"/>
    <w:rsid w:val="00A9316C"/>
    <w:rsid w:val="00A932DF"/>
    <w:rsid w:val="00A947CF"/>
    <w:rsid w:val="00A95F5B"/>
    <w:rsid w:val="00A96D9C"/>
    <w:rsid w:val="00A97222"/>
    <w:rsid w:val="00A9772A"/>
    <w:rsid w:val="00AA0464"/>
    <w:rsid w:val="00AA18E2"/>
    <w:rsid w:val="00AA1D3C"/>
    <w:rsid w:val="00AA22B0"/>
    <w:rsid w:val="00AA24C4"/>
    <w:rsid w:val="00AA2B19"/>
    <w:rsid w:val="00AA2E08"/>
    <w:rsid w:val="00AA3B89"/>
    <w:rsid w:val="00AA5E50"/>
    <w:rsid w:val="00AA642B"/>
    <w:rsid w:val="00AB0677"/>
    <w:rsid w:val="00AB1983"/>
    <w:rsid w:val="00AB23C3"/>
    <w:rsid w:val="00AB24DB"/>
    <w:rsid w:val="00AB30BE"/>
    <w:rsid w:val="00AB3363"/>
    <w:rsid w:val="00AB35D0"/>
    <w:rsid w:val="00AB3E8B"/>
    <w:rsid w:val="00AB5C98"/>
    <w:rsid w:val="00AB7021"/>
    <w:rsid w:val="00AB77E7"/>
    <w:rsid w:val="00AB7B48"/>
    <w:rsid w:val="00AC0411"/>
    <w:rsid w:val="00AC055A"/>
    <w:rsid w:val="00AC1DCF"/>
    <w:rsid w:val="00AC23B1"/>
    <w:rsid w:val="00AC25FF"/>
    <w:rsid w:val="00AC260E"/>
    <w:rsid w:val="00AC2AF9"/>
    <w:rsid w:val="00AC2F71"/>
    <w:rsid w:val="00AC354C"/>
    <w:rsid w:val="00AC47A6"/>
    <w:rsid w:val="00AC60C5"/>
    <w:rsid w:val="00AC78ED"/>
    <w:rsid w:val="00AC78F2"/>
    <w:rsid w:val="00AD02D3"/>
    <w:rsid w:val="00AD3675"/>
    <w:rsid w:val="00AD40FC"/>
    <w:rsid w:val="00AD482E"/>
    <w:rsid w:val="00AD56A9"/>
    <w:rsid w:val="00AD69C4"/>
    <w:rsid w:val="00AD6F0C"/>
    <w:rsid w:val="00AD71AF"/>
    <w:rsid w:val="00AE0278"/>
    <w:rsid w:val="00AE1C5F"/>
    <w:rsid w:val="00AE23DD"/>
    <w:rsid w:val="00AE3899"/>
    <w:rsid w:val="00AE6CD2"/>
    <w:rsid w:val="00AE776A"/>
    <w:rsid w:val="00AF0930"/>
    <w:rsid w:val="00AF16B8"/>
    <w:rsid w:val="00AF197F"/>
    <w:rsid w:val="00AF1F68"/>
    <w:rsid w:val="00AF27B7"/>
    <w:rsid w:val="00AF2BB2"/>
    <w:rsid w:val="00AF3C5D"/>
    <w:rsid w:val="00AF416B"/>
    <w:rsid w:val="00AF5C65"/>
    <w:rsid w:val="00AF6193"/>
    <w:rsid w:val="00AF726A"/>
    <w:rsid w:val="00AF7AB4"/>
    <w:rsid w:val="00AF7B91"/>
    <w:rsid w:val="00B00015"/>
    <w:rsid w:val="00B0114F"/>
    <w:rsid w:val="00B043A6"/>
    <w:rsid w:val="00B04577"/>
    <w:rsid w:val="00B05C3E"/>
    <w:rsid w:val="00B06DE8"/>
    <w:rsid w:val="00B07AE1"/>
    <w:rsid w:val="00B07D23"/>
    <w:rsid w:val="00B11F0A"/>
    <w:rsid w:val="00B121EA"/>
    <w:rsid w:val="00B12968"/>
    <w:rsid w:val="00B131FF"/>
    <w:rsid w:val="00B13498"/>
    <w:rsid w:val="00B13DA2"/>
    <w:rsid w:val="00B1529D"/>
    <w:rsid w:val="00B1654D"/>
    <w:rsid w:val="00B1667F"/>
    <w:rsid w:val="00B1672A"/>
    <w:rsid w:val="00B16E71"/>
    <w:rsid w:val="00B170D1"/>
    <w:rsid w:val="00B171C8"/>
    <w:rsid w:val="00B174BD"/>
    <w:rsid w:val="00B20690"/>
    <w:rsid w:val="00B20B2A"/>
    <w:rsid w:val="00B2129B"/>
    <w:rsid w:val="00B22FA7"/>
    <w:rsid w:val="00B231E7"/>
    <w:rsid w:val="00B24845"/>
    <w:rsid w:val="00B26370"/>
    <w:rsid w:val="00B27039"/>
    <w:rsid w:val="00B27A50"/>
    <w:rsid w:val="00B27D18"/>
    <w:rsid w:val="00B3002D"/>
    <w:rsid w:val="00B300DB"/>
    <w:rsid w:val="00B30F02"/>
    <w:rsid w:val="00B32BEC"/>
    <w:rsid w:val="00B33CBD"/>
    <w:rsid w:val="00B35B87"/>
    <w:rsid w:val="00B365B8"/>
    <w:rsid w:val="00B40556"/>
    <w:rsid w:val="00B40B11"/>
    <w:rsid w:val="00B43107"/>
    <w:rsid w:val="00B45AC4"/>
    <w:rsid w:val="00B45C57"/>
    <w:rsid w:val="00B45E0A"/>
    <w:rsid w:val="00B45FE5"/>
    <w:rsid w:val="00B47A18"/>
    <w:rsid w:val="00B51CD5"/>
    <w:rsid w:val="00B53824"/>
    <w:rsid w:val="00B53857"/>
    <w:rsid w:val="00B54009"/>
    <w:rsid w:val="00B54B6C"/>
    <w:rsid w:val="00B556A1"/>
    <w:rsid w:val="00B56FB1"/>
    <w:rsid w:val="00B57840"/>
    <w:rsid w:val="00B6083F"/>
    <w:rsid w:val="00B61504"/>
    <w:rsid w:val="00B62E95"/>
    <w:rsid w:val="00B631FE"/>
    <w:rsid w:val="00B63ABC"/>
    <w:rsid w:val="00B645CE"/>
    <w:rsid w:val="00B64D3D"/>
    <w:rsid w:val="00B64DCF"/>
    <w:rsid w:val="00B64F0A"/>
    <w:rsid w:val="00B6562C"/>
    <w:rsid w:val="00B66DE6"/>
    <w:rsid w:val="00B6729E"/>
    <w:rsid w:val="00B71C4E"/>
    <w:rsid w:val="00B720C9"/>
    <w:rsid w:val="00B72613"/>
    <w:rsid w:val="00B7391B"/>
    <w:rsid w:val="00B73ACC"/>
    <w:rsid w:val="00B743E7"/>
    <w:rsid w:val="00B74B80"/>
    <w:rsid w:val="00B768A9"/>
    <w:rsid w:val="00B76E90"/>
    <w:rsid w:val="00B8005C"/>
    <w:rsid w:val="00B80848"/>
    <w:rsid w:val="00B80C1E"/>
    <w:rsid w:val="00B82B48"/>
    <w:rsid w:val="00B82E5F"/>
    <w:rsid w:val="00B84535"/>
    <w:rsid w:val="00B865FE"/>
    <w:rsid w:val="00B8666B"/>
    <w:rsid w:val="00B87E0F"/>
    <w:rsid w:val="00B904F4"/>
    <w:rsid w:val="00B90BD1"/>
    <w:rsid w:val="00B92536"/>
    <w:rsid w:val="00B9274D"/>
    <w:rsid w:val="00B94207"/>
    <w:rsid w:val="00B945D4"/>
    <w:rsid w:val="00B9506C"/>
    <w:rsid w:val="00B953A0"/>
    <w:rsid w:val="00B9640C"/>
    <w:rsid w:val="00B97B50"/>
    <w:rsid w:val="00BA0F5C"/>
    <w:rsid w:val="00BA2E41"/>
    <w:rsid w:val="00BA3741"/>
    <w:rsid w:val="00BA3959"/>
    <w:rsid w:val="00BA5153"/>
    <w:rsid w:val="00BA5553"/>
    <w:rsid w:val="00BA563D"/>
    <w:rsid w:val="00BA770D"/>
    <w:rsid w:val="00BB1855"/>
    <w:rsid w:val="00BB2332"/>
    <w:rsid w:val="00BB239F"/>
    <w:rsid w:val="00BB2494"/>
    <w:rsid w:val="00BB2522"/>
    <w:rsid w:val="00BB28A3"/>
    <w:rsid w:val="00BB3352"/>
    <w:rsid w:val="00BB3601"/>
    <w:rsid w:val="00BB5218"/>
    <w:rsid w:val="00BB72C0"/>
    <w:rsid w:val="00BB7FF3"/>
    <w:rsid w:val="00BC0AF1"/>
    <w:rsid w:val="00BC27BE"/>
    <w:rsid w:val="00BC3779"/>
    <w:rsid w:val="00BC4044"/>
    <w:rsid w:val="00BC41A0"/>
    <w:rsid w:val="00BC43D8"/>
    <w:rsid w:val="00BC4E60"/>
    <w:rsid w:val="00BC7636"/>
    <w:rsid w:val="00BD0186"/>
    <w:rsid w:val="00BD1661"/>
    <w:rsid w:val="00BD315E"/>
    <w:rsid w:val="00BD5490"/>
    <w:rsid w:val="00BD6178"/>
    <w:rsid w:val="00BD6348"/>
    <w:rsid w:val="00BE1066"/>
    <w:rsid w:val="00BE13AF"/>
    <w:rsid w:val="00BE147F"/>
    <w:rsid w:val="00BE1B52"/>
    <w:rsid w:val="00BE1BBC"/>
    <w:rsid w:val="00BE33F0"/>
    <w:rsid w:val="00BE3719"/>
    <w:rsid w:val="00BE46B5"/>
    <w:rsid w:val="00BE5594"/>
    <w:rsid w:val="00BE6663"/>
    <w:rsid w:val="00BE68E8"/>
    <w:rsid w:val="00BE6E4A"/>
    <w:rsid w:val="00BF0917"/>
    <w:rsid w:val="00BF0CD7"/>
    <w:rsid w:val="00BF0FAD"/>
    <w:rsid w:val="00BF143E"/>
    <w:rsid w:val="00BF15CE"/>
    <w:rsid w:val="00BF2157"/>
    <w:rsid w:val="00BF2FC3"/>
    <w:rsid w:val="00BF3551"/>
    <w:rsid w:val="00BF37C3"/>
    <w:rsid w:val="00BF4F07"/>
    <w:rsid w:val="00BF695B"/>
    <w:rsid w:val="00BF69A0"/>
    <w:rsid w:val="00BF6A14"/>
    <w:rsid w:val="00BF71B0"/>
    <w:rsid w:val="00C0161F"/>
    <w:rsid w:val="00C02298"/>
    <w:rsid w:val="00C023BE"/>
    <w:rsid w:val="00C02CF9"/>
    <w:rsid w:val="00C030BD"/>
    <w:rsid w:val="00C036C3"/>
    <w:rsid w:val="00C03CCA"/>
    <w:rsid w:val="00C040E8"/>
    <w:rsid w:val="00C0499E"/>
    <w:rsid w:val="00C04F4A"/>
    <w:rsid w:val="00C05719"/>
    <w:rsid w:val="00C06125"/>
    <w:rsid w:val="00C06484"/>
    <w:rsid w:val="00C07776"/>
    <w:rsid w:val="00C07C0D"/>
    <w:rsid w:val="00C10210"/>
    <w:rsid w:val="00C1035C"/>
    <w:rsid w:val="00C1140E"/>
    <w:rsid w:val="00C1358F"/>
    <w:rsid w:val="00C13C2A"/>
    <w:rsid w:val="00C13CE8"/>
    <w:rsid w:val="00C14187"/>
    <w:rsid w:val="00C15151"/>
    <w:rsid w:val="00C16702"/>
    <w:rsid w:val="00C179BC"/>
    <w:rsid w:val="00C17F8C"/>
    <w:rsid w:val="00C211E6"/>
    <w:rsid w:val="00C22446"/>
    <w:rsid w:val="00C22681"/>
    <w:rsid w:val="00C227C8"/>
    <w:rsid w:val="00C22FB5"/>
    <w:rsid w:val="00C2411D"/>
    <w:rsid w:val="00C24236"/>
    <w:rsid w:val="00C24CBF"/>
    <w:rsid w:val="00C24CC5"/>
    <w:rsid w:val="00C25996"/>
    <w:rsid w:val="00C25C66"/>
    <w:rsid w:val="00C2710B"/>
    <w:rsid w:val="00C279C2"/>
    <w:rsid w:val="00C3183E"/>
    <w:rsid w:val="00C33531"/>
    <w:rsid w:val="00C33B9E"/>
    <w:rsid w:val="00C34194"/>
    <w:rsid w:val="00C35CC3"/>
    <w:rsid w:val="00C35EF7"/>
    <w:rsid w:val="00C371EE"/>
    <w:rsid w:val="00C37BAE"/>
    <w:rsid w:val="00C37E32"/>
    <w:rsid w:val="00C40405"/>
    <w:rsid w:val="00C4043D"/>
    <w:rsid w:val="00C40DAA"/>
    <w:rsid w:val="00C41F7E"/>
    <w:rsid w:val="00C42A1B"/>
    <w:rsid w:val="00C42B41"/>
    <w:rsid w:val="00C42C1F"/>
    <w:rsid w:val="00C4317A"/>
    <w:rsid w:val="00C44A8D"/>
    <w:rsid w:val="00C44CF8"/>
    <w:rsid w:val="00C45B91"/>
    <w:rsid w:val="00C45E6A"/>
    <w:rsid w:val="00C460A1"/>
    <w:rsid w:val="00C466C7"/>
    <w:rsid w:val="00C4789C"/>
    <w:rsid w:val="00C52334"/>
    <w:rsid w:val="00C52B6E"/>
    <w:rsid w:val="00C52C02"/>
    <w:rsid w:val="00C52DCB"/>
    <w:rsid w:val="00C57EE8"/>
    <w:rsid w:val="00C61072"/>
    <w:rsid w:val="00C6243C"/>
    <w:rsid w:val="00C62E0E"/>
    <w:rsid w:val="00C62F54"/>
    <w:rsid w:val="00C63A62"/>
    <w:rsid w:val="00C63AEA"/>
    <w:rsid w:val="00C661C4"/>
    <w:rsid w:val="00C67BBF"/>
    <w:rsid w:val="00C70168"/>
    <w:rsid w:val="00C718DD"/>
    <w:rsid w:val="00C71AFB"/>
    <w:rsid w:val="00C73D39"/>
    <w:rsid w:val="00C74707"/>
    <w:rsid w:val="00C75078"/>
    <w:rsid w:val="00C767C7"/>
    <w:rsid w:val="00C779FD"/>
    <w:rsid w:val="00C77BEB"/>
    <w:rsid w:val="00C77D84"/>
    <w:rsid w:val="00C80B9E"/>
    <w:rsid w:val="00C82273"/>
    <w:rsid w:val="00C83E90"/>
    <w:rsid w:val="00C841B7"/>
    <w:rsid w:val="00C84A6C"/>
    <w:rsid w:val="00C8667D"/>
    <w:rsid w:val="00C86967"/>
    <w:rsid w:val="00C928A8"/>
    <w:rsid w:val="00C93044"/>
    <w:rsid w:val="00C95246"/>
    <w:rsid w:val="00C95CC1"/>
    <w:rsid w:val="00CA103E"/>
    <w:rsid w:val="00CA1FA6"/>
    <w:rsid w:val="00CA22A0"/>
    <w:rsid w:val="00CA4519"/>
    <w:rsid w:val="00CA4CE5"/>
    <w:rsid w:val="00CA6C45"/>
    <w:rsid w:val="00CA74F6"/>
    <w:rsid w:val="00CA7603"/>
    <w:rsid w:val="00CA7659"/>
    <w:rsid w:val="00CB364E"/>
    <w:rsid w:val="00CB37B8"/>
    <w:rsid w:val="00CB39B2"/>
    <w:rsid w:val="00CB4F1A"/>
    <w:rsid w:val="00CB58B4"/>
    <w:rsid w:val="00CB6577"/>
    <w:rsid w:val="00CB6768"/>
    <w:rsid w:val="00CB74C7"/>
    <w:rsid w:val="00CB7E2C"/>
    <w:rsid w:val="00CC151B"/>
    <w:rsid w:val="00CC1D85"/>
    <w:rsid w:val="00CC1FE9"/>
    <w:rsid w:val="00CC3B49"/>
    <w:rsid w:val="00CC3D04"/>
    <w:rsid w:val="00CC4AF7"/>
    <w:rsid w:val="00CC54E5"/>
    <w:rsid w:val="00CC6B96"/>
    <w:rsid w:val="00CC6F04"/>
    <w:rsid w:val="00CC7B94"/>
    <w:rsid w:val="00CD399F"/>
    <w:rsid w:val="00CD3A1F"/>
    <w:rsid w:val="00CD6E8E"/>
    <w:rsid w:val="00CE161F"/>
    <w:rsid w:val="00CE2CC6"/>
    <w:rsid w:val="00CE3529"/>
    <w:rsid w:val="00CE4010"/>
    <w:rsid w:val="00CE4320"/>
    <w:rsid w:val="00CE54FF"/>
    <w:rsid w:val="00CE5D9A"/>
    <w:rsid w:val="00CE76CD"/>
    <w:rsid w:val="00CF0B65"/>
    <w:rsid w:val="00CF1C1F"/>
    <w:rsid w:val="00CF1DA9"/>
    <w:rsid w:val="00CF3B5E"/>
    <w:rsid w:val="00CF3BA6"/>
    <w:rsid w:val="00CF4E8C"/>
    <w:rsid w:val="00CF60DA"/>
    <w:rsid w:val="00CF6913"/>
    <w:rsid w:val="00CF7AA7"/>
    <w:rsid w:val="00D006CF"/>
    <w:rsid w:val="00D007DF"/>
    <w:rsid w:val="00D008A6"/>
    <w:rsid w:val="00D00960"/>
    <w:rsid w:val="00D00B74"/>
    <w:rsid w:val="00D015F0"/>
    <w:rsid w:val="00D03261"/>
    <w:rsid w:val="00D0447B"/>
    <w:rsid w:val="00D04894"/>
    <w:rsid w:val="00D048A2"/>
    <w:rsid w:val="00D053CE"/>
    <w:rsid w:val="00D055EB"/>
    <w:rsid w:val="00D056FE"/>
    <w:rsid w:val="00D058E3"/>
    <w:rsid w:val="00D05B56"/>
    <w:rsid w:val="00D05D60"/>
    <w:rsid w:val="00D068CA"/>
    <w:rsid w:val="00D06E35"/>
    <w:rsid w:val="00D10486"/>
    <w:rsid w:val="00D1068A"/>
    <w:rsid w:val="00D114B2"/>
    <w:rsid w:val="00D121C4"/>
    <w:rsid w:val="00D14274"/>
    <w:rsid w:val="00D15E5B"/>
    <w:rsid w:val="00D17C62"/>
    <w:rsid w:val="00D21586"/>
    <w:rsid w:val="00D21EA5"/>
    <w:rsid w:val="00D22421"/>
    <w:rsid w:val="00D23A38"/>
    <w:rsid w:val="00D2574C"/>
    <w:rsid w:val="00D25BDA"/>
    <w:rsid w:val="00D26C56"/>
    <w:rsid w:val="00D26D79"/>
    <w:rsid w:val="00D27C2B"/>
    <w:rsid w:val="00D307F3"/>
    <w:rsid w:val="00D30BA8"/>
    <w:rsid w:val="00D31830"/>
    <w:rsid w:val="00D33060"/>
    <w:rsid w:val="00D33182"/>
    <w:rsid w:val="00D33363"/>
    <w:rsid w:val="00D34943"/>
    <w:rsid w:val="00D34A2B"/>
    <w:rsid w:val="00D35409"/>
    <w:rsid w:val="00D359D4"/>
    <w:rsid w:val="00D36213"/>
    <w:rsid w:val="00D41B88"/>
    <w:rsid w:val="00D41E23"/>
    <w:rsid w:val="00D426A3"/>
    <w:rsid w:val="00D4280B"/>
    <w:rsid w:val="00D429EC"/>
    <w:rsid w:val="00D434E0"/>
    <w:rsid w:val="00D43D44"/>
    <w:rsid w:val="00D43EBB"/>
    <w:rsid w:val="00D44E4E"/>
    <w:rsid w:val="00D44EDD"/>
    <w:rsid w:val="00D46D26"/>
    <w:rsid w:val="00D51254"/>
    <w:rsid w:val="00D51627"/>
    <w:rsid w:val="00D51E1A"/>
    <w:rsid w:val="00D52344"/>
    <w:rsid w:val="00D53B8E"/>
    <w:rsid w:val="00D5438A"/>
    <w:rsid w:val="00D544AA"/>
    <w:rsid w:val="00D54AAC"/>
    <w:rsid w:val="00D54B32"/>
    <w:rsid w:val="00D550EC"/>
    <w:rsid w:val="00D55DF0"/>
    <w:rsid w:val="00D563E1"/>
    <w:rsid w:val="00D56BB6"/>
    <w:rsid w:val="00D6022B"/>
    <w:rsid w:val="00D60B63"/>
    <w:rsid w:val="00D60C40"/>
    <w:rsid w:val="00D60E90"/>
    <w:rsid w:val="00D6138D"/>
    <w:rsid w:val="00D6166E"/>
    <w:rsid w:val="00D61AF3"/>
    <w:rsid w:val="00D63126"/>
    <w:rsid w:val="00D6360E"/>
    <w:rsid w:val="00D63A67"/>
    <w:rsid w:val="00D646C9"/>
    <w:rsid w:val="00D6492E"/>
    <w:rsid w:val="00D65845"/>
    <w:rsid w:val="00D66D69"/>
    <w:rsid w:val="00D67256"/>
    <w:rsid w:val="00D70087"/>
    <w:rsid w:val="00D7079E"/>
    <w:rsid w:val="00D70823"/>
    <w:rsid w:val="00D70AB1"/>
    <w:rsid w:val="00D70F23"/>
    <w:rsid w:val="00D7345E"/>
    <w:rsid w:val="00D73817"/>
    <w:rsid w:val="00D73DD6"/>
    <w:rsid w:val="00D745F5"/>
    <w:rsid w:val="00D75392"/>
    <w:rsid w:val="00D7585E"/>
    <w:rsid w:val="00D759A3"/>
    <w:rsid w:val="00D75B6E"/>
    <w:rsid w:val="00D800EB"/>
    <w:rsid w:val="00D8025A"/>
    <w:rsid w:val="00D811EF"/>
    <w:rsid w:val="00D82E32"/>
    <w:rsid w:val="00D83974"/>
    <w:rsid w:val="00D84133"/>
    <w:rsid w:val="00D8431C"/>
    <w:rsid w:val="00D85133"/>
    <w:rsid w:val="00D86140"/>
    <w:rsid w:val="00D86283"/>
    <w:rsid w:val="00D86BF2"/>
    <w:rsid w:val="00D91390"/>
    <w:rsid w:val="00D91607"/>
    <w:rsid w:val="00D92C82"/>
    <w:rsid w:val="00D93336"/>
    <w:rsid w:val="00D934AF"/>
    <w:rsid w:val="00D941DA"/>
    <w:rsid w:val="00D94314"/>
    <w:rsid w:val="00D95BC7"/>
    <w:rsid w:val="00D95C17"/>
    <w:rsid w:val="00D96043"/>
    <w:rsid w:val="00D97779"/>
    <w:rsid w:val="00DA047A"/>
    <w:rsid w:val="00DA52F5"/>
    <w:rsid w:val="00DA73A3"/>
    <w:rsid w:val="00DB3080"/>
    <w:rsid w:val="00DB4B5A"/>
    <w:rsid w:val="00DB4E12"/>
    <w:rsid w:val="00DB517E"/>
    <w:rsid w:val="00DB5771"/>
    <w:rsid w:val="00DB7CBB"/>
    <w:rsid w:val="00DC08A0"/>
    <w:rsid w:val="00DC08AC"/>
    <w:rsid w:val="00DC0AB6"/>
    <w:rsid w:val="00DC1E5A"/>
    <w:rsid w:val="00DC21CF"/>
    <w:rsid w:val="00DC3395"/>
    <w:rsid w:val="00DC3664"/>
    <w:rsid w:val="00DC4B9B"/>
    <w:rsid w:val="00DC584E"/>
    <w:rsid w:val="00DC6EFC"/>
    <w:rsid w:val="00DC7CDE"/>
    <w:rsid w:val="00DD195B"/>
    <w:rsid w:val="00DD243F"/>
    <w:rsid w:val="00DD2715"/>
    <w:rsid w:val="00DD34ED"/>
    <w:rsid w:val="00DD43CD"/>
    <w:rsid w:val="00DD46E9"/>
    <w:rsid w:val="00DD4711"/>
    <w:rsid w:val="00DD4812"/>
    <w:rsid w:val="00DD4CA7"/>
    <w:rsid w:val="00DE0097"/>
    <w:rsid w:val="00DE05AE"/>
    <w:rsid w:val="00DE08D2"/>
    <w:rsid w:val="00DE0979"/>
    <w:rsid w:val="00DE12E9"/>
    <w:rsid w:val="00DE301D"/>
    <w:rsid w:val="00DE33EC"/>
    <w:rsid w:val="00DE3C4B"/>
    <w:rsid w:val="00DE43F4"/>
    <w:rsid w:val="00DE53F8"/>
    <w:rsid w:val="00DE5CBB"/>
    <w:rsid w:val="00DE5F6F"/>
    <w:rsid w:val="00DE60E6"/>
    <w:rsid w:val="00DE6C9B"/>
    <w:rsid w:val="00DE74DC"/>
    <w:rsid w:val="00DE7D5A"/>
    <w:rsid w:val="00DF06AD"/>
    <w:rsid w:val="00DF08CF"/>
    <w:rsid w:val="00DF0A94"/>
    <w:rsid w:val="00DF1C3D"/>
    <w:rsid w:val="00DF1EC4"/>
    <w:rsid w:val="00DF247C"/>
    <w:rsid w:val="00DF25C9"/>
    <w:rsid w:val="00DF3F4F"/>
    <w:rsid w:val="00DF707E"/>
    <w:rsid w:val="00DF70A1"/>
    <w:rsid w:val="00DF759D"/>
    <w:rsid w:val="00E003AF"/>
    <w:rsid w:val="00E00482"/>
    <w:rsid w:val="00E018C3"/>
    <w:rsid w:val="00E01C15"/>
    <w:rsid w:val="00E036F3"/>
    <w:rsid w:val="00E03FF5"/>
    <w:rsid w:val="00E052B1"/>
    <w:rsid w:val="00E05423"/>
    <w:rsid w:val="00E05886"/>
    <w:rsid w:val="00E104C6"/>
    <w:rsid w:val="00E10C02"/>
    <w:rsid w:val="00E137F4"/>
    <w:rsid w:val="00E14966"/>
    <w:rsid w:val="00E164F2"/>
    <w:rsid w:val="00E16F61"/>
    <w:rsid w:val="00E16FB7"/>
    <w:rsid w:val="00E178A7"/>
    <w:rsid w:val="00E20F6A"/>
    <w:rsid w:val="00E21A25"/>
    <w:rsid w:val="00E23303"/>
    <w:rsid w:val="00E253CA"/>
    <w:rsid w:val="00E25E5B"/>
    <w:rsid w:val="00E2771C"/>
    <w:rsid w:val="00E307D9"/>
    <w:rsid w:val="00E30EE8"/>
    <w:rsid w:val="00E31D50"/>
    <w:rsid w:val="00E324D9"/>
    <w:rsid w:val="00E331FB"/>
    <w:rsid w:val="00E33396"/>
    <w:rsid w:val="00E33DF4"/>
    <w:rsid w:val="00E35EDE"/>
    <w:rsid w:val="00E36528"/>
    <w:rsid w:val="00E409B4"/>
    <w:rsid w:val="00E40CF7"/>
    <w:rsid w:val="00E413B8"/>
    <w:rsid w:val="00E434EB"/>
    <w:rsid w:val="00E440C0"/>
    <w:rsid w:val="00E4683D"/>
    <w:rsid w:val="00E46B73"/>
    <w:rsid w:val="00E46CA0"/>
    <w:rsid w:val="00E46CB1"/>
    <w:rsid w:val="00E504A1"/>
    <w:rsid w:val="00E51231"/>
    <w:rsid w:val="00E52A67"/>
    <w:rsid w:val="00E577EF"/>
    <w:rsid w:val="00E602A7"/>
    <w:rsid w:val="00E619E1"/>
    <w:rsid w:val="00E62FBE"/>
    <w:rsid w:val="00E63389"/>
    <w:rsid w:val="00E64597"/>
    <w:rsid w:val="00E65780"/>
    <w:rsid w:val="00E65A97"/>
    <w:rsid w:val="00E66AA1"/>
    <w:rsid w:val="00E66B6A"/>
    <w:rsid w:val="00E67CE0"/>
    <w:rsid w:val="00E71243"/>
    <w:rsid w:val="00E71362"/>
    <w:rsid w:val="00E714D8"/>
    <w:rsid w:val="00E7168A"/>
    <w:rsid w:val="00E71D25"/>
    <w:rsid w:val="00E7295C"/>
    <w:rsid w:val="00E73306"/>
    <w:rsid w:val="00E74631"/>
    <w:rsid w:val="00E74817"/>
    <w:rsid w:val="00E74FE4"/>
    <w:rsid w:val="00E76E26"/>
    <w:rsid w:val="00E7738D"/>
    <w:rsid w:val="00E7793A"/>
    <w:rsid w:val="00E80E7D"/>
    <w:rsid w:val="00E80FC1"/>
    <w:rsid w:val="00E81527"/>
    <w:rsid w:val="00E81633"/>
    <w:rsid w:val="00E82AED"/>
    <w:rsid w:val="00E82FCC"/>
    <w:rsid w:val="00E831A3"/>
    <w:rsid w:val="00E83B62"/>
    <w:rsid w:val="00E862B5"/>
    <w:rsid w:val="00E86733"/>
    <w:rsid w:val="00E86927"/>
    <w:rsid w:val="00E8700D"/>
    <w:rsid w:val="00E87094"/>
    <w:rsid w:val="00E90130"/>
    <w:rsid w:val="00E90962"/>
    <w:rsid w:val="00E9108A"/>
    <w:rsid w:val="00E92146"/>
    <w:rsid w:val="00E92663"/>
    <w:rsid w:val="00E944E5"/>
    <w:rsid w:val="00E94803"/>
    <w:rsid w:val="00E94B69"/>
    <w:rsid w:val="00E9588E"/>
    <w:rsid w:val="00E95B5E"/>
    <w:rsid w:val="00E95C0A"/>
    <w:rsid w:val="00E96813"/>
    <w:rsid w:val="00E97172"/>
    <w:rsid w:val="00EA17B9"/>
    <w:rsid w:val="00EA2337"/>
    <w:rsid w:val="00EA279E"/>
    <w:rsid w:val="00EA2BA6"/>
    <w:rsid w:val="00EA33B1"/>
    <w:rsid w:val="00EA74F2"/>
    <w:rsid w:val="00EA7552"/>
    <w:rsid w:val="00EA7F5C"/>
    <w:rsid w:val="00EB0AB5"/>
    <w:rsid w:val="00EB193D"/>
    <w:rsid w:val="00EB2A71"/>
    <w:rsid w:val="00EB32CF"/>
    <w:rsid w:val="00EB4DDA"/>
    <w:rsid w:val="00EB6FC8"/>
    <w:rsid w:val="00EB7598"/>
    <w:rsid w:val="00EB7885"/>
    <w:rsid w:val="00EC056A"/>
    <w:rsid w:val="00EC0998"/>
    <w:rsid w:val="00EC21CD"/>
    <w:rsid w:val="00EC2805"/>
    <w:rsid w:val="00EC3100"/>
    <w:rsid w:val="00EC3D02"/>
    <w:rsid w:val="00EC437B"/>
    <w:rsid w:val="00EC4CBD"/>
    <w:rsid w:val="00EC703B"/>
    <w:rsid w:val="00EC70D8"/>
    <w:rsid w:val="00EC78F8"/>
    <w:rsid w:val="00ED0C53"/>
    <w:rsid w:val="00ED1008"/>
    <w:rsid w:val="00ED1338"/>
    <w:rsid w:val="00ED1475"/>
    <w:rsid w:val="00ED1AB4"/>
    <w:rsid w:val="00ED288C"/>
    <w:rsid w:val="00ED2C23"/>
    <w:rsid w:val="00ED2CDC"/>
    <w:rsid w:val="00ED2CF0"/>
    <w:rsid w:val="00ED3069"/>
    <w:rsid w:val="00ED47CA"/>
    <w:rsid w:val="00ED6D87"/>
    <w:rsid w:val="00EE03D6"/>
    <w:rsid w:val="00EE1058"/>
    <w:rsid w:val="00EE1089"/>
    <w:rsid w:val="00EE3260"/>
    <w:rsid w:val="00EE3CF3"/>
    <w:rsid w:val="00EE450D"/>
    <w:rsid w:val="00EE50F0"/>
    <w:rsid w:val="00EE586E"/>
    <w:rsid w:val="00EE5BEB"/>
    <w:rsid w:val="00EE6524"/>
    <w:rsid w:val="00EE788B"/>
    <w:rsid w:val="00EF00ED"/>
    <w:rsid w:val="00EF0192"/>
    <w:rsid w:val="00EF0196"/>
    <w:rsid w:val="00EF06A8"/>
    <w:rsid w:val="00EF0943"/>
    <w:rsid w:val="00EF0EAD"/>
    <w:rsid w:val="00EF3CBD"/>
    <w:rsid w:val="00EF4CB1"/>
    <w:rsid w:val="00EF51B7"/>
    <w:rsid w:val="00EF5798"/>
    <w:rsid w:val="00EF60A5"/>
    <w:rsid w:val="00EF60E5"/>
    <w:rsid w:val="00EF6A0C"/>
    <w:rsid w:val="00EF6B71"/>
    <w:rsid w:val="00EF6E7F"/>
    <w:rsid w:val="00F00F43"/>
    <w:rsid w:val="00F01D8F"/>
    <w:rsid w:val="00F01D93"/>
    <w:rsid w:val="00F0316E"/>
    <w:rsid w:val="00F0481D"/>
    <w:rsid w:val="00F05A4D"/>
    <w:rsid w:val="00F064FB"/>
    <w:rsid w:val="00F06BB9"/>
    <w:rsid w:val="00F121C4"/>
    <w:rsid w:val="00F12FE4"/>
    <w:rsid w:val="00F13777"/>
    <w:rsid w:val="00F17235"/>
    <w:rsid w:val="00F20765"/>
    <w:rsid w:val="00F20B40"/>
    <w:rsid w:val="00F219E6"/>
    <w:rsid w:val="00F2269A"/>
    <w:rsid w:val="00F22775"/>
    <w:rsid w:val="00F228A5"/>
    <w:rsid w:val="00F246D4"/>
    <w:rsid w:val="00F269DC"/>
    <w:rsid w:val="00F26C79"/>
    <w:rsid w:val="00F309E2"/>
    <w:rsid w:val="00F30C2D"/>
    <w:rsid w:val="00F318BD"/>
    <w:rsid w:val="00F32557"/>
    <w:rsid w:val="00F32CE9"/>
    <w:rsid w:val="00F32D89"/>
    <w:rsid w:val="00F332EF"/>
    <w:rsid w:val="00F33A6A"/>
    <w:rsid w:val="00F34D8E"/>
    <w:rsid w:val="00F3515A"/>
    <w:rsid w:val="00F3674D"/>
    <w:rsid w:val="00F37587"/>
    <w:rsid w:val="00F4079E"/>
    <w:rsid w:val="00F40B14"/>
    <w:rsid w:val="00F42101"/>
    <w:rsid w:val="00F42DF5"/>
    <w:rsid w:val="00F42EAA"/>
    <w:rsid w:val="00F42EE0"/>
    <w:rsid w:val="00F434A9"/>
    <w:rsid w:val="00F437C4"/>
    <w:rsid w:val="00F446A0"/>
    <w:rsid w:val="00F45DFB"/>
    <w:rsid w:val="00F47210"/>
    <w:rsid w:val="00F47A0A"/>
    <w:rsid w:val="00F47A79"/>
    <w:rsid w:val="00F47F5C"/>
    <w:rsid w:val="00F50990"/>
    <w:rsid w:val="00F5147E"/>
    <w:rsid w:val="00F51928"/>
    <w:rsid w:val="00F53668"/>
    <w:rsid w:val="00F543B3"/>
    <w:rsid w:val="00F5467A"/>
    <w:rsid w:val="00F5643A"/>
    <w:rsid w:val="00F56596"/>
    <w:rsid w:val="00F57A18"/>
    <w:rsid w:val="00F57DB5"/>
    <w:rsid w:val="00F6132B"/>
    <w:rsid w:val="00F62236"/>
    <w:rsid w:val="00F62F31"/>
    <w:rsid w:val="00F642AF"/>
    <w:rsid w:val="00F650B4"/>
    <w:rsid w:val="00F65901"/>
    <w:rsid w:val="00F66861"/>
    <w:rsid w:val="00F6688C"/>
    <w:rsid w:val="00F66B95"/>
    <w:rsid w:val="00F673BB"/>
    <w:rsid w:val="00F67E45"/>
    <w:rsid w:val="00F706AA"/>
    <w:rsid w:val="00F715D0"/>
    <w:rsid w:val="00F717E7"/>
    <w:rsid w:val="00F724A1"/>
    <w:rsid w:val="00F7288E"/>
    <w:rsid w:val="00F73786"/>
    <w:rsid w:val="00F740FA"/>
    <w:rsid w:val="00F7632C"/>
    <w:rsid w:val="00F764C9"/>
    <w:rsid w:val="00F76FDC"/>
    <w:rsid w:val="00F771C6"/>
    <w:rsid w:val="00F77D6D"/>
    <w:rsid w:val="00F77ED7"/>
    <w:rsid w:val="00F80384"/>
    <w:rsid w:val="00F80F5D"/>
    <w:rsid w:val="00F819FC"/>
    <w:rsid w:val="00F83143"/>
    <w:rsid w:val="00F84564"/>
    <w:rsid w:val="00F853F3"/>
    <w:rsid w:val="00F8591B"/>
    <w:rsid w:val="00F8655C"/>
    <w:rsid w:val="00F90BCA"/>
    <w:rsid w:val="00F90E1A"/>
    <w:rsid w:val="00F91B79"/>
    <w:rsid w:val="00F92F2D"/>
    <w:rsid w:val="00F943F5"/>
    <w:rsid w:val="00F944C1"/>
    <w:rsid w:val="00F94B27"/>
    <w:rsid w:val="00F96626"/>
    <w:rsid w:val="00F96946"/>
    <w:rsid w:val="00F96BD7"/>
    <w:rsid w:val="00F97131"/>
    <w:rsid w:val="00F9720F"/>
    <w:rsid w:val="00F97B4B"/>
    <w:rsid w:val="00F97C84"/>
    <w:rsid w:val="00FA0156"/>
    <w:rsid w:val="00FA166A"/>
    <w:rsid w:val="00FA1777"/>
    <w:rsid w:val="00FA2CF6"/>
    <w:rsid w:val="00FA3065"/>
    <w:rsid w:val="00FA3EBB"/>
    <w:rsid w:val="00FA52F9"/>
    <w:rsid w:val="00FA755F"/>
    <w:rsid w:val="00FB0346"/>
    <w:rsid w:val="00FB0E61"/>
    <w:rsid w:val="00FB10FF"/>
    <w:rsid w:val="00FB1AF9"/>
    <w:rsid w:val="00FB1D69"/>
    <w:rsid w:val="00FB2812"/>
    <w:rsid w:val="00FB2B3A"/>
    <w:rsid w:val="00FB32B9"/>
    <w:rsid w:val="00FB352D"/>
    <w:rsid w:val="00FB3570"/>
    <w:rsid w:val="00FB4F69"/>
    <w:rsid w:val="00FB7100"/>
    <w:rsid w:val="00FC0636"/>
    <w:rsid w:val="00FC0C6F"/>
    <w:rsid w:val="00FC14C7"/>
    <w:rsid w:val="00FC2758"/>
    <w:rsid w:val="00FC2DFB"/>
    <w:rsid w:val="00FC3523"/>
    <w:rsid w:val="00FC3C3B"/>
    <w:rsid w:val="00FC44C4"/>
    <w:rsid w:val="00FC4F7B"/>
    <w:rsid w:val="00FC5969"/>
    <w:rsid w:val="00FC7000"/>
    <w:rsid w:val="00FC755A"/>
    <w:rsid w:val="00FD05FD"/>
    <w:rsid w:val="00FD1F94"/>
    <w:rsid w:val="00FD21A7"/>
    <w:rsid w:val="00FD3347"/>
    <w:rsid w:val="00FD40E9"/>
    <w:rsid w:val="00FD47BF"/>
    <w:rsid w:val="00FD495B"/>
    <w:rsid w:val="00FD7EC3"/>
    <w:rsid w:val="00FE0C73"/>
    <w:rsid w:val="00FE0F38"/>
    <w:rsid w:val="00FE108E"/>
    <w:rsid w:val="00FE10F9"/>
    <w:rsid w:val="00FE126B"/>
    <w:rsid w:val="00FE13B6"/>
    <w:rsid w:val="00FE2356"/>
    <w:rsid w:val="00FE2629"/>
    <w:rsid w:val="00FE40B5"/>
    <w:rsid w:val="00FE660C"/>
    <w:rsid w:val="00FF0F2A"/>
    <w:rsid w:val="00FF1F95"/>
    <w:rsid w:val="00FF492B"/>
    <w:rsid w:val="00FF5EC7"/>
    <w:rsid w:val="00FF7815"/>
    <w:rsid w:val="00FF7892"/>
    <w:rsid w:val="011492E8"/>
    <w:rsid w:val="013B6A2F"/>
    <w:rsid w:val="01AB8857"/>
    <w:rsid w:val="021CD62A"/>
    <w:rsid w:val="021E5B35"/>
    <w:rsid w:val="021E6872"/>
    <w:rsid w:val="023E281F"/>
    <w:rsid w:val="028F9D61"/>
    <w:rsid w:val="02D042EE"/>
    <w:rsid w:val="02FF63DF"/>
    <w:rsid w:val="0322EF87"/>
    <w:rsid w:val="034D499F"/>
    <w:rsid w:val="035423B3"/>
    <w:rsid w:val="04D91B1F"/>
    <w:rsid w:val="0551C875"/>
    <w:rsid w:val="0567D820"/>
    <w:rsid w:val="056FD950"/>
    <w:rsid w:val="05B25F1B"/>
    <w:rsid w:val="05D74216"/>
    <w:rsid w:val="06520806"/>
    <w:rsid w:val="067929AA"/>
    <w:rsid w:val="0691DDE5"/>
    <w:rsid w:val="06A616ED"/>
    <w:rsid w:val="06EBA378"/>
    <w:rsid w:val="06EBB13B"/>
    <w:rsid w:val="06F60802"/>
    <w:rsid w:val="07F53D74"/>
    <w:rsid w:val="08ED1B6D"/>
    <w:rsid w:val="090B8AFA"/>
    <w:rsid w:val="097662B9"/>
    <w:rsid w:val="09884B47"/>
    <w:rsid w:val="09F01451"/>
    <w:rsid w:val="0A5873DD"/>
    <w:rsid w:val="0A91D6BF"/>
    <w:rsid w:val="0AAEFB20"/>
    <w:rsid w:val="0AB8C208"/>
    <w:rsid w:val="0AC01792"/>
    <w:rsid w:val="0B451F7D"/>
    <w:rsid w:val="0B4B0218"/>
    <w:rsid w:val="0B556225"/>
    <w:rsid w:val="0BB326AD"/>
    <w:rsid w:val="0C33FAE5"/>
    <w:rsid w:val="0C48E997"/>
    <w:rsid w:val="0C7DC6C8"/>
    <w:rsid w:val="0C80E7E0"/>
    <w:rsid w:val="0CAB2A3A"/>
    <w:rsid w:val="0D51E687"/>
    <w:rsid w:val="0D541634"/>
    <w:rsid w:val="0D5F6121"/>
    <w:rsid w:val="0D7C15F2"/>
    <w:rsid w:val="0E1CE591"/>
    <w:rsid w:val="0E367025"/>
    <w:rsid w:val="0E60AEA0"/>
    <w:rsid w:val="0ED60CD4"/>
    <w:rsid w:val="0EF68B26"/>
    <w:rsid w:val="0F793C05"/>
    <w:rsid w:val="0F850694"/>
    <w:rsid w:val="104704CE"/>
    <w:rsid w:val="10789133"/>
    <w:rsid w:val="108C1CAB"/>
    <w:rsid w:val="10ACEB93"/>
    <w:rsid w:val="1107140E"/>
    <w:rsid w:val="11BE9541"/>
    <w:rsid w:val="1294A5D2"/>
    <w:rsid w:val="12B3A963"/>
    <w:rsid w:val="12D5FA61"/>
    <w:rsid w:val="130156A8"/>
    <w:rsid w:val="1351F603"/>
    <w:rsid w:val="13805BC1"/>
    <w:rsid w:val="13C81BF3"/>
    <w:rsid w:val="13DA8E32"/>
    <w:rsid w:val="143FA8A2"/>
    <w:rsid w:val="1474D2A3"/>
    <w:rsid w:val="148D2FAB"/>
    <w:rsid w:val="14A23BD2"/>
    <w:rsid w:val="14A8A14C"/>
    <w:rsid w:val="1518FC1B"/>
    <w:rsid w:val="157449FC"/>
    <w:rsid w:val="1617D76D"/>
    <w:rsid w:val="16198CB7"/>
    <w:rsid w:val="164E392D"/>
    <w:rsid w:val="1672AD83"/>
    <w:rsid w:val="169DD956"/>
    <w:rsid w:val="16B555A1"/>
    <w:rsid w:val="18083D9B"/>
    <w:rsid w:val="18750F43"/>
    <w:rsid w:val="18A6D31F"/>
    <w:rsid w:val="18B0E263"/>
    <w:rsid w:val="18D30EE2"/>
    <w:rsid w:val="18FE26B7"/>
    <w:rsid w:val="195B9152"/>
    <w:rsid w:val="198B8DB0"/>
    <w:rsid w:val="19D3320F"/>
    <w:rsid w:val="19E3D027"/>
    <w:rsid w:val="19FD168B"/>
    <w:rsid w:val="1A1909DC"/>
    <w:rsid w:val="1A29B54E"/>
    <w:rsid w:val="1A3CA221"/>
    <w:rsid w:val="1B5EA2A1"/>
    <w:rsid w:val="1B9E16D8"/>
    <w:rsid w:val="1B9FEF9F"/>
    <w:rsid w:val="1C46FCE6"/>
    <w:rsid w:val="1C482468"/>
    <w:rsid w:val="1C89D15D"/>
    <w:rsid w:val="1D29EB2F"/>
    <w:rsid w:val="1D7AF642"/>
    <w:rsid w:val="1D99D77E"/>
    <w:rsid w:val="1DA0696C"/>
    <w:rsid w:val="1DC1E5DF"/>
    <w:rsid w:val="1E07C6FB"/>
    <w:rsid w:val="1E150261"/>
    <w:rsid w:val="1E868768"/>
    <w:rsid w:val="1F5E7255"/>
    <w:rsid w:val="1F63F106"/>
    <w:rsid w:val="1F828050"/>
    <w:rsid w:val="1F83B22A"/>
    <w:rsid w:val="1FE4B02E"/>
    <w:rsid w:val="1FFB4970"/>
    <w:rsid w:val="2145CB5E"/>
    <w:rsid w:val="21614A23"/>
    <w:rsid w:val="216636C7"/>
    <w:rsid w:val="21DB4F3B"/>
    <w:rsid w:val="227DD896"/>
    <w:rsid w:val="2291FB84"/>
    <w:rsid w:val="22B9480F"/>
    <w:rsid w:val="22F789E9"/>
    <w:rsid w:val="22FEF7D2"/>
    <w:rsid w:val="23ECD00C"/>
    <w:rsid w:val="24446BF7"/>
    <w:rsid w:val="244A10CB"/>
    <w:rsid w:val="2480A775"/>
    <w:rsid w:val="24904DC7"/>
    <w:rsid w:val="24AFA3F3"/>
    <w:rsid w:val="25117B6A"/>
    <w:rsid w:val="259660CB"/>
    <w:rsid w:val="25A5BE08"/>
    <w:rsid w:val="266421DF"/>
    <w:rsid w:val="26D222F9"/>
    <w:rsid w:val="272D6D08"/>
    <w:rsid w:val="275CB2FD"/>
    <w:rsid w:val="277B0BFD"/>
    <w:rsid w:val="27945180"/>
    <w:rsid w:val="27F9E2FE"/>
    <w:rsid w:val="281244A1"/>
    <w:rsid w:val="2846BB2D"/>
    <w:rsid w:val="28758863"/>
    <w:rsid w:val="289EE1D5"/>
    <w:rsid w:val="290149AA"/>
    <w:rsid w:val="2902DD41"/>
    <w:rsid w:val="2A681CCB"/>
    <w:rsid w:val="2A9482B1"/>
    <w:rsid w:val="2B5BE001"/>
    <w:rsid w:val="2B751F63"/>
    <w:rsid w:val="2BB86F57"/>
    <w:rsid w:val="2C59A009"/>
    <w:rsid w:val="2C792F22"/>
    <w:rsid w:val="2C7B5A22"/>
    <w:rsid w:val="2CCE7C48"/>
    <w:rsid w:val="2D103504"/>
    <w:rsid w:val="2DFD09FA"/>
    <w:rsid w:val="2E4320A3"/>
    <w:rsid w:val="2E61E618"/>
    <w:rsid w:val="2EDA3099"/>
    <w:rsid w:val="2EFDE6A6"/>
    <w:rsid w:val="2F1FFF07"/>
    <w:rsid w:val="2F679437"/>
    <w:rsid w:val="2F862D36"/>
    <w:rsid w:val="2FAA78E6"/>
    <w:rsid w:val="302641C5"/>
    <w:rsid w:val="3036E4AF"/>
    <w:rsid w:val="3090AFB2"/>
    <w:rsid w:val="30C5E897"/>
    <w:rsid w:val="30F5B67B"/>
    <w:rsid w:val="31255D99"/>
    <w:rsid w:val="31312846"/>
    <w:rsid w:val="31BC977F"/>
    <w:rsid w:val="31E24290"/>
    <w:rsid w:val="321214AC"/>
    <w:rsid w:val="323A0FAA"/>
    <w:rsid w:val="3261E92E"/>
    <w:rsid w:val="32762462"/>
    <w:rsid w:val="3290258D"/>
    <w:rsid w:val="33129EF8"/>
    <w:rsid w:val="33968F54"/>
    <w:rsid w:val="344E9EC1"/>
    <w:rsid w:val="3489BED6"/>
    <w:rsid w:val="34B8A899"/>
    <w:rsid w:val="35162C16"/>
    <w:rsid w:val="35363F64"/>
    <w:rsid w:val="35561480"/>
    <w:rsid w:val="361AD622"/>
    <w:rsid w:val="3647A603"/>
    <w:rsid w:val="3651FC88"/>
    <w:rsid w:val="365E8A5F"/>
    <w:rsid w:val="37EA396F"/>
    <w:rsid w:val="3837249B"/>
    <w:rsid w:val="38A7A85C"/>
    <w:rsid w:val="38E5CCBA"/>
    <w:rsid w:val="391BB664"/>
    <w:rsid w:val="394E0681"/>
    <w:rsid w:val="3954BF5F"/>
    <w:rsid w:val="39B3F286"/>
    <w:rsid w:val="39E622F0"/>
    <w:rsid w:val="3ADC8F13"/>
    <w:rsid w:val="3B6D8055"/>
    <w:rsid w:val="3C613C3D"/>
    <w:rsid w:val="3CAF60BD"/>
    <w:rsid w:val="3CD7F045"/>
    <w:rsid w:val="3D103EA9"/>
    <w:rsid w:val="3D658C64"/>
    <w:rsid w:val="3DB3E9E2"/>
    <w:rsid w:val="3DC7724A"/>
    <w:rsid w:val="3DFB8414"/>
    <w:rsid w:val="3E23A5F2"/>
    <w:rsid w:val="3E4D24F1"/>
    <w:rsid w:val="3E57D3C0"/>
    <w:rsid w:val="3E8394AC"/>
    <w:rsid w:val="3E8BCA5A"/>
    <w:rsid w:val="3E969188"/>
    <w:rsid w:val="3EDD4A67"/>
    <w:rsid w:val="3F150D66"/>
    <w:rsid w:val="3F41A98C"/>
    <w:rsid w:val="3FB25014"/>
    <w:rsid w:val="3FDB4260"/>
    <w:rsid w:val="40552222"/>
    <w:rsid w:val="416DAF06"/>
    <w:rsid w:val="417EB2E3"/>
    <w:rsid w:val="41C329D2"/>
    <w:rsid w:val="422D6AD7"/>
    <w:rsid w:val="425A79D4"/>
    <w:rsid w:val="426331E8"/>
    <w:rsid w:val="426EF356"/>
    <w:rsid w:val="433E021F"/>
    <w:rsid w:val="4418CD74"/>
    <w:rsid w:val="444E4209"/>
    <w:rsid w:val="44A428D3"/>
    <w:rsid w:val="451AA65C"/>
    <w:rsid w:val="4596E4EE"/>
    <w:rsid w:val="45C3B6B6"/>
    <w:rsid w:val="45E81239"/>
    <w:rsid w:val="46FB3300"/>
    <w:rsid w:val="4780A30C"/>
    <w:rsid w:val="47CA6D3D"/>
    <w:rsid w:val="47E32223"/>
    <w:rsid w:val="482ADB13"/>
    <w:rsid w:val="485C0765"/>
    <w:rsid w:val="486ABCD2"/>
    <w:rsid w:val="48721098"/>
    <w:rsid w:val="487794B9"/>
    <w:rsid w:val="48CF1DB2"/>
    <w:rsid w:val="49372397"/>
    <w:rsid w:val="4976B896"/>
    <w:rsid w:val="497BFF58"/>
    <w:rsid w:val="49B2A6B6"/>
    <w:rsid w:val="49B857BE"/>
    <w:rsid w:val="4A6C6056"/>
    <w:rsid w:val="4A74CC33"/>
    <w:rsid w:val="4A7BBC97"/>
    <w:rsid w:val="4AA98841"/>
    <w:rsid w:val="4B7BA4E1"/>
    <w:rsid w:val="4B813039"/>
    <w:rsid w:val="4BC7859C"/>
    <w:rsid w:val="4BF05EA6"/>
    <w:rsid w:val="4C05894A"/>
    <w:rsid w:val="4C66C07F"/>
    <w:rsid w:val="4C91F461"/>
    <w:rsid w:val="4CC7D597"/>
    <w:rsid w:val="4CDA97FE"/>
    <w:rsid w:val="4E594651"/>
    <w:rsid w:val="4E9FBC94"/>
    <w:rsid w:val="4EA899BD"/>
    <w:rsid w:val="4EC969C2"/>
    <w:rsid w:val="4F070D5D"/>
    <w:rsid w:val="4F529676"/>
    <w:rsid w:val="4F5BDCF4"/>
    <w:rsid w:val="4FED788B"/>
    <w:rsid w:val="503E8F40"/>
    <w:rsid w:val="505D800D"/>
    <w:rsid w:val="5063CD5A"/>
    <w:rsid w:val="5079C517"/>
    <w:rsid w:val="519A9582"/>
    <w:rsid w:val="51F71019"/>
    <w:rsid w:val="52235B98"/>
    <w:rsid w:val="525D2153"/>
    <w:rsid w:val="52657261"/>
    <w:rsid w:val="528FE704"/>
    <w:rsid w:val="52FF5A4D"/>
    <w:rsid w:val="5307F898"/>
    <w:rsid w:val="530E72D5"/>
    <w:rsid w:val="536A9E00"/>
    <w:rsid w:val="53ED5C9E"/>
    <w:rsid w:val="546C6E3B"/>
    <w:rsid w:val="549282A5"/>
    <w:rsid w:val="54DB538D"/>
    <w:rsid w:val="54E8B55E"/>
    <w:rsid w:val="54F1EA38"/>
    <w:rsid w:val="55238B64"/>
    <w:rsid w:val="55273DFA"/>
    <w:rsid w:val="55E763D9"/>
    <w:rsid w:val="563B7A56"/>
    <w:rsid w:val="567F3BD8"/>
    <w:rsid w:val="57466406"/>
    <w:rsid w:val="574F0037"/>
    <w:rsid w:val="57604563"/>
    <w:rsid w:val="57627E8D"/>
    <w:rsid w:val="58767892"/>
    <w:rsid w:val="590397CC"/>
    <w:rsid w:val="593BCA3C"/>
    <w:rsid w:val="596A8452"/>
    <w:rsid w:val="5A0326FB"/>
    <w:rsid w:val="5A65FE90"/>
    <w:rsid w:val="5A882A17"/>
    <w:rsid w:val="5A8EDDC4"/>
    <w:rsid w:val="5AD59BB3"/>
    <w:rsid w:val="5B089A68"/>
    <w:rsid w:val="5B21423A"/>
    <w:rsid w:val="5B546232"/>
    <w:rsid w:val="5C4ED1AF"/>
    <w:rsid w:val="5C4F752A"/>
    <w:rsid w:val="5C83709D"/>
    <w:rsid w:val="5CEDCF41"/>
    <w:rsid w:val="5D3BA261"/>
    <w:rsid w:val="5D4DE91B"/>
    <w:rsid w:val="5DA72080"/>
    <w:rsid w:val="5E4A1D21"/>
    <w:rsid w:val="5EBED13A"/>
    <w:rsid w:val="5EC40C11"/>
    <w:rsid w:val="5FD385C9"/>
    <w:rsid w:val="600F838E"/>
    <w:rsid w:val="601354F0"/>
    <w:rsid w:val="601A1A75"/>
    <w:rsid w:val="60C8EF7D"/>
    <w:rsid w:val="61483854"/>
    <w:rsid w:val="61666550"/>
    <w:rsid w:val="61E5B859"/>
    <w:rsid w:val="62D605C6"/>
    <w:rsid w:val="63293CB6"/>
    <w:rsid w:val="63D4B352"/>
    <w:rsid w:val="644F155E"/>
    <w:rsid w:val="64539055"/>
    <w:rsid w:val="648542F8"/>
    <w:rsid w:val="64B46C6E"/>
    <w:rsid w:val="660B06B0"/>
    <w:rsid w:val="6614B78F"/>
    <w:rsid w:val="667BF493"/>
    <w:rsid w:val="6745075E"/>
    <w:rsid w:val="674CF229"/>
    <w:rsid w:val="675C33B4"/>
    <w:rsid w:val="675D048A"/>
    <w:rsid w:val="67CD7248"/>
    <w:rsid w:val="6966878B"/>
    <w:rsid w:val="6973866A"/>
    <w:rsid w:val="69C31AB8"/>
    <w:rsid w:val="6A312E87"/>
    <w:rsid w:val="6A5A2F8E"/>
    <w:rsid w:val="6AAC827F"/>
    <w:rsid w:val="6AC241A2"/>
    <w:rsid w:val="6B411175"/>
    <w:rsid w:val="6B6D953E"/>
    <w:rsid w:val="6B6F2747"/>
    <w:rsid w:val="6BA993F1"/>
    <w:rsid w:val="6BAD22DF"/>
    <w:rsid w:val="6C5E5319"/>
    <w:rsid w:val="6C7F0FCD"/>
    <w:rsid w:val="6CA98414"/>
    <w:rsid w:val="6CC4C428"/>
    <w:rsid w:val="6CC9BDA0"/>
    <w:rsid w:val="6CD171AB"/>
    <w:rsid w:val="6CF77FCA"/>
    <w:rsid w:val="6D254564"/>
    <w:rsid w:val="6D8A5B3E"/>
    <w:rsid w:val="6E0C1190"/>
    <w:rsid w:val="6EAAD6FB"/>
    <w:rsid w:val="6F0C0A20"/>
    <w:rsid w:val="6F1BB11A"/>
    <w:rsid w:val="6F746090"/>
    <w:rsid w:val="6F8BD323"/>
    <w:rsid w:val="704DDD5C"/>
    <w:rsid w:val="711E7E57"/>
    <w:rsid w:val="72243CDF"/>
    <w:rsid w:val="72BE95A8"/>
    <w:rsid w:val="72CDB16E"/>
    <w:rsid w:val="72EDD153"/>
    <w:rsid w:val="7372430B"/>
    <w:rsid w:val="739E3360"/>
    <w:rsid w:val="73A48199"/>
    <w:rsid w:val="74192C44"/>
    <w:rsid w:val="7420FA54"/>
    <w:rsid w:val="743BB781"/>
    <w:rsid w:val="74816ED4"/>
    <w:rsid w:val="748DF01E"/>
    <w:rsid w:val="7498B2FF"/>
    <w:rsid w:val="74F0AE64"/>
    <w:rsid w:val="7582471A"/>
    <w:rsid w:val="75A6737B"/>
    <w:rsid w:val="75A7488E"/>
    <w:rsid w:val="76030F42"/>
    <w:rsid w:val="7619FDD0"/>
    <w:rsid w:val="76A075DA"/>
    <w:rsid w:val="76F1E10B"/>
    <w:rsid w:val="77077766"/>
    <w:rsid w:val="773EDADE"/>
    <w:rsid w:val="77C72729"/>
    <w:rsid w:val="77C9EE6A"/>
    <w:rsid w:val="77E5507D"/>
    <w:rsid w:val="7826185E"/>
    <w:rsid w:val="7890F192"/>
    <w:rsid w:val="78FE9297"/>
    <w:rsid w:val="7959FD45"/>
    <w:rsid w:val="7A3BAF74"/>
    <w:rsid w:val="7AE8D7EE"/>
    <w:rsid w:val="7AF6658E"/>
    <w:rsid w:val="7B0963E1"/>
    <w:rsid w:val="7B277A06"/>
    <w:rsid w:val="7BD7B1AA"/>
    <w:rsid w:val="7C330052"/>
    <w:rsid w:val="7C4FD0E7"/>
    <w:rsid w:val="7C59951C"/>
    <w:rsid w:val="7C91BC81"/>
    <w:rsid w:val="7CAEDDCE"/>
    <w:rsid w:val="7CCA5B0D"/>
    <w:rsid w:val="7DCAD80D"/>
    <w:rsid w:val="7E6CD598"/>
    <w:rsid w:val="7F321804"/>
    <w:rsid w:val="7F5C9A7D"/>
    <w:rsid w:val="7F643952"/>
    <w:rsid w:val="7F823276"/>
    <w:rsid w:val="7F83443A"/>
    <w:rsid w:val="7F8C8621"/>
    <w:rsid w:val="7FB6B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7A668"/>
  <w14:defaultImageDpi w14:val="32767"/>
  <w15:chartTrackingRefBased/>
  <w15:docId w15:val="{C33F18D8-AC06-43E6-ABDE-90BA40CE4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925E79"/>
    <w:pPr>
      <w:keepNext/>
      <w:keepLines/>
      <w:spacing w:before="360" w:after="24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F26C79"/>
    <w:pPr>
      <w:keepNext/>
      <w:keepLines/>
      <w:numPr>
        <w:ilvl w:val="2"/>
        <w:numId w:val="2"/>
      </w:numPr>
      <w:spacing w:after="12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925E79"/>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F26C79"/>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7"/>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6E3231"/>
    <w:pPr>
      <w:numPr>
        <w:ilvl w:val="1"/>
        <w:numId w:val="6"/>
      </w:numPr>
      <w:tabs>
        <w:tab w:val="left" w:pos="1134"/>
      </w:tabs>
      <w:snapToGrid w:val="0"/>
      <w:spacing w:before="80"/>
      <w:ind w:left="738"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8D7EF7"/>
    <w:pPr>
      <w:numPr>
        <w:numId w:val="1"/>
      </w:numPr>
      <w:ind w:left="369" w:hanging="369"/>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925E79"/>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25E79"/>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4128E"/>
    <w:pPr>
      <w:ind w:left="720"/>
      <w:contextualSpacing/>
    </w:pPr>
  </w:style>
  <w:style w:type="paragraph" w:styleId="NormalWeb">
    <w:name w:val="Normal (Web)"/>
    <w:basedOn w:val="Normal"/>
    <w:uiPriority w:val="99"/>
    <w:unhideWhenUsed/>
    <w:rsid w:val="001F1C52"/>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rsid w:val="004C1E22"/>
    <w:rPr>
      <w:sz w:val="16"/>
      <w:szCs w:val="16"/>
    </w:rPr>
  </w:style>
  <w:style w:type="paragraph" w:styleId="CommentText">
    <w:name w:val="annotation text"/>
    <w:basedOn w:val="Normal"/>
    <w:link w:val="CommentTextChar"/>
    <w:uiPriority w:val="99"/>
    <w:semiHidden/>
    <w:rsid w:val="004C1E22"/>
    <w:pPr>
      <w:spacing w:line="240" w:lineRule="auto"/>
    </w:pPr>
    <w:rPr>
      <w:sz w:val="20"/>
      <w:szCs w:val="20"/>
    </w:rPr>
  </w:style>
  <w:style w:type="character" w:customStyle="1" w:styleId="CommentTextChar">
    <w:name w:val="Comment Text Char"/>
    <w:basedOn w:val="DefaultParagraphFont"/>
    <w:link w:val="CommentText"/>
    <w:uiPriority w:val="99"/>
    <w:semiHidden/>
    <w:rsid w:val="004C1E22"/>
    <w:rPr>
      <w:rFonts w:ascii="Arial" w:hAnsi="Arial"/>
      <w:sz w:val="20"/>
      <w:szCs w:val="20"/>
      <w:lang w:val="en-AU"/>
    </w:rPr>
  </w:style>
  <w:style w:type="paragraph" w:customStyle="1" w:styleId="zfr3q">
    <w:name w:val="zfr3q"/>
    <w:basedOn w:val="Normal"/>
    <w:rsid w:val="00B1529D"/>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661493"/>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E27A1"/>
    <w:rPr>
      <w:b/>
      <w:bCs/>
    </w:rPr>
  </w:style>
  <w:style w:type="character" w:customStyle="1" w:styleId="CommentSubjectChar">
    <w:name w:val="Comment Subject Char"/>
    <w:basedOn w:val="CommentTextChar"/>
    <w:link w:val="CommentSubject"/>
    <w:uiPriority w:val="99"/>
    <w:semiHidden/>
    <w:rsid w:val="006E27A1"/>
    <w:rPr>
      <w:rFonts w:ascii="Arial" w:hAnsi="Arial"/>
      <w:b/>
      <w:bCs/>
      <w:sz w:val="20"/>
      <w:szCs w:val="20"/>
      <w:lang w:val="en-AU"/>
    </w:rPr>
  </w:style>
  <w:style w:type="paragraph" w:styleId="BalloonText">
    <w:name w:val="Balloon Text"/>
    <w:basedOn w:val="Normal"/>
    <w:link w:val="BalloonTextChar"/>
    <w:uiPriority w:val="99"/>
    <w:semiHidden/>
    <w:unhideWhenUsed/>
    <w:rsid w:val="006E27A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7A1"/>
    <w:rPr>
      <w:rFonts w:ascii="Segoe UI" w:hAnsi="Segoe UI" w:cs="Segoe UI"/>
      <w:sz w:val="18"/>
      <w:szCs w:val="18"/>
      <w:lang w:val="en-AU"/>
    </w:rPr>
  </w:style>
  <w:style w:type="paragraph" w:customStyle="1" w:styleId="Default">
    <w:name w:val="Default"/>
    <w:rsid w:val="00B82B48"/>
    <w:pPr>
      <w:autoSpaceDE w:val="0"/>
      <w:autoSpaceDN w:val="0"/>
      <w:adjustRightInd w:val="0"/>
      <w:spacing w:before="0" w:line="240" w:lineRule="auto"/>
    </w:pPr>
    <w:rPr>
      <w:rFonts w:ascii="Arial" w:hAnsi="Arial" w:cs="Arial"/>
      <w:color w:val="000000"/>
      <w:lang w:val="en-AU"/>
    </w:rPr>
  </w:style>
  <w:style w:type="paragraph" w:customStyle="1" w:styleId="paragraph">
    <w:name w:val="paragraph"/>
    <w:basedOn w:val="Normal"/>
    <w:rsid w:val="00AF6193"/>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F6193"/>
  </w:style>
  <w:style w:type="character" w:customStyle="1" w:styleId="spellingerror">
    <w:name w:val="spellingerror"/>
    <w:basedOn w:val="DefaultParagraphFont"/>
    <w:rsid w:val="00AF6193"/>
  </w:style>
  <w:style w:type="character" w:customStyle="1" w:styleId="eop">
    <w:name w:val="eop"/>
    <w:basedOn w:val="DefaultParagraphFont"/>
    <w:rsid w:val="00AF6193"/>
  </w:style>
  <w:style w:type="character" w:customStyle="1" w:styleId="UnresolvedMention2">
    <w:name w:val="Unresolved Mention2"/>
    <w:basedOn w:val="DefaultParagraphFont"/>
    <w:uiPriority w:val="99"/>
    <w:semiHidden/>
    <w:unhideWhenUsed/>
    <w:rsid w:val="00EB0AB5"/>
    <w:rPr>
      <w:color w:val="605E5C"/>
      <w:shd w:val="clear" w:color="auto" w:fill="E1DFDD"/>
    </w:rPr>
  </w:style>
  <w:style w:type="character" w:customStyle="1" w:styleId="UnresolvedMention3">
    <w:name w:val="Unresolved Mention3"/>
    <w:basedOn w:val="DefaultParagraphFont"/>
    <w:uiPriority w:val="99"/>
    <w:semiHidden/>
    <w:unhideWhenUsed/>
    <w:rsid w:val="00A54EF5"/>
    <w:rPr>
      <w:color w:val="605E5C"/>
      <w:shd w:val="clear" w:color="auto" w:fill="E1DFDD"/>
    </w:rPr>
  </w:style>
  <w:style w:type="character" w:customStyle="1" w:styleId="UnresolvedMention4">
    <w:name w:val="Unresolved Mention4"/>
    <w:basedOn w:val="DefaultParagraphFont"/>
    <w:uiPriority w:val="99"/>
    <w:semiHidden/>
    <w:unhideWhenUsed/>
    <w:rsid w:val="00553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9257">
      <w:bodyDiv w:val="1"/>
      <w:marLeft w:val="0"/>
      <w:marRight w:val="0"/>
      <w:marTop w:val="0"/>
      <w:marBottom w:val="0"/>
      <w:divBdr>
        <w:top w:val="none" w:sz="0" w:space="0" w:color="auto"/>
        <w:left w:val="none" w:sz="0" w:space="0" w:color="auto"/>
        <w:bottom w:val="none" w:sz="0" w:space="0" w:color="auto"/>
        <w:right w:val="none" w:sz="0" w:space="0" w:color="auto"/>
      </w:divBdr>
    </w:div>
    <w:div w:id="72899844">
      <w:bodyDiv w:val="1"/>
      <w:marLeft w:val="0"/>
      <w:marRight w:val="0"/>
      <w:marTop w:val="0"/>
      <w:marBottom w:val="0"/>
      <w:divBdr>
        <w:top w:val="none" w:sz="0" w:space="0" w:color="auto"/>
        <w:left w:val="none" w:sz="0" w:space="0" w:color="auto"/>
        <w:bottom w:val="none" w:sz="0" w:space="0" w:color="auto"/>
        <w:right w:val="none" w:sz="0" w:space="0" w:color="auto"/>
      </w:divBdr>
    </w:div>
    <w:div w:id="190146304">
      <w:bodyDiv w:val="1"/>
      <w:marLeft w:val="0"/>
      <w:marRight w:val="0"/>
      <w:marTop w:val="0"/>
      <w:marBottom w:val="0"/>
      <w:divBdr>
        <w:top w:val="none" w:sz="0" w:space="0" w:color="auto"/>
        <w:left w:val="none" w:sz="0" w:space="0" w:color="auto"/>
        <w:bottom w:val="none" w:sz="0" w:space="0" w:color="auto"/>
        <w:right w:val="none" w:sz="0" w:space="0" w:color="auto"/>
      </w:divBdr>
      <w:divsChild>
        <w:div w:id="599486423">
          <w:marLeft w:val="446"/>
          <w:marRight w:val="0"/>
          <w:marTop w:val="0"/>
          <w:marBottom w:val="0"/>
          <w:divBdr>
            <w:top w:val="none" w:sz="0" w:space="0" w:color="auto"/>
            <w:left w:val="none" w:sz="0" w:space="0" w:color="auto"/>
            <w:bottom w:val="none" w:sz="0" w:space="0" w:color="auto"/>
            <w:right w:val="none" w:sz="0" w:space="0" w:color="auto"/>
          </w:divBdr>
        </w:div>
        <w:div w:id="1574312417">
          <w:marLeft w:val="446"/>
          <w:marRight w:val="0"/>
          <w:marTop w:val="0"/>
          <w:marBottom w:val="0"/>
          <w:divBdr>
            <w:top w:val="none" w:sz="0" w:space="0" w:color="auto"/>
            <w:left w:val="none" w:sz="0" w:space="0" w:color="auto"/>
            <w:bottom w:val="none" w:sz="0" w:space="0" w:color="auto"/>
            <w:right w:val="none" w:sz="0" w:space="0" w:color="auto"/>
          </w:divBdr>
        </w:div>
        <w:div w:id="946737908">
          <w:marLeft w:val="446"/>
          <w:marRight w:val="0"/>
          <w:marTop w:val="0"/>
          <w:marBottom w:val="0"/>
          <w:divBdr>
            <w:top w:val="none" w:sz="0" w:space="0" w:color="auto"/>
            <w:left w:val="none" w:sz="0" w:space="0" w:color="auto"/>
            <w:bottom w:val="none" w:sz="0" w:space="0" w:color="auto"/>
            <w:right w:val="none" w:sz="0" w:space="0" w:color="auto"/>
          </w:divBdr>
        </w:div>
        <w:div w:id="1800489295">
          <w:marLeft w:val="446"/>
          <w:marRight w:val="0"/>
          <w:marTop w:val="0"/>
          <w:marBottom w:val="0"/>
          <w:divBdr>
            <w:top w:val="none" w:sz="0" w:space="0" w:color="auto"/>
            <w:left w:val="none" w:sz="0" w:space="0" w:color="auto"/>
            <w:bottom w:val="none" w:sz="0" w:space="0" w:color="auto"/>
            <w:right w:val="none" w:sz="0" w:space="0" w:color="auto"/>
          </w:divBdr>
        </w:div>
      </w:divsChild>
    </w:div>
    <w:div w:id="526989828">
      <w:bodyDiv w:val="1"/>
      <w:marLeft w:val="0"/>
      <w:marRight w:val="0"/>
      <w:marTop w:val="0"/>
      <w:marBottom w:val="0"/>
      <w:divBdr>
        <w:top w:val="none" w:sz="0" w:space="0" w:color="auto"/>
        <w:left w:val="none" w:sz="0" w:space="0" w:color="auto"/>
        <w:bottom w:val="none" w:sz="0" w:space="0" w:color="auto"/>
        <w:right w:val="none" w:sz="0" w:space="0" w:color="auto"/>
      </w:divBdr>
      <w:divsChild>
        <w:div w:id="121967995">
          <w:marLeft w:val="158"/>
          <w:marRight w:val="0"/>
          <w:marTop w:val="0"/>
          <w:marBottom w:val="68"/>
          <w:divBdr>
            <w:top w:val="none" w:sz="0" w:space="0" w:color="auto"/>
            <w:left w:val="none" w:sz="0" w:space="0" w:color="auto"/>
            <w:bottom w:val="none" w:sz="0" w:space="0" w:color="auto"/>
            <w:right w:val="none" w:sz="0" w:space="0" w:color="auto"/>
          </w:divBdr>
        </w:div>
        <w:div w:id="1581451722">
          <w:marLeft w:val="158"/>
          <w:marRight w:val="0"/>
          <w:marTop w:val="0"/>
          <w:marBottom w:val="68"/>
          <w:divBdr>
            <w:top w:val="none" w:sz="0" w:space="0" w:color="auto"/>
            <w:left w:val="none" w:sz="0" w:space="0" w:color="auto"/>
            <w:bottom w:val="none" w:sz="0" w:space="0" w:color="auto"/>
            <w:right w:val="none" w:sz="0" w:space="0" w:color="auto"/>
          </w:divBdr>
        </w:div>
        <w:div w:id="1035500992">
          <w:marLeft w:val="158"/>
          <w:marRight w:val="0"/>
          <w:marTop w:val="0"/>
          <w:marBottom w:val="68"/>
          <w:divBdr>
            <w:top w:val="none" w:sz="0" w:space="0" w:color="auto"/>
            <w:left w:val="none" w:sz="0" w:space="0" w:color="auto"/>
            <w:bottom w:val="none" w:sz="0" w:space="0" w:color="auto"/>
            <w:right w:val="none" w:sz="0" w:space="0" w:color="auto"/>
          </w:divBdr>
        </w:div>
        <w:div w:id="373623069">
          <w:marLeft w:val="158"/>
          <w:marRight w:val="0"/>
          <w:marTop w:val="0"/>
          <w:marBottom w:val="68"/>
          <w:divBdr>
            <w:top w:val="none" w:sz="0" w:space="0" w:color="auto"/>
            <w:left w:val="none" w:sz="0" w:space="0" w:color="auto"/>
            <w:bottom w:val="none" w:sz="0" w:space="0" w:color="auto"/>
            <w:right w:val="none" w:sz="0" w:space="0" w:color="auto"/>
          </w:divBdr>
        </w:div>
        <w:div w:id="837041135">
          <w:marLeft w:val="158"/>
          <w:marRight w:val="0"/>
          <w:marTop w:val="0"/>
          <w:marBottom w:val="68"/>
          <w:divBdr>
            <w:top w:val="none" w:sz="0" w:space="0" w:color="auto"/>
            <w:left w:val="none" w:sz="0" w:space="0" w:color="auto"/>
            <w:bottom w:val="none" w:sz="0" w:space="0" w:color="auto"/>
            <w:right w:val="none" w:sz="0" w:space="0" w:color="auto"/>
          </w:divBdr>
        </w:div>
        <w:div w:id="146752341">
          <w:marLeft w:val="158"/>
          <w:marRight w:val="0"/>
          <w:marTop w:val="0"/>
          <w:marBottom w:val="68"/>
          <w:divBdr>
            <w:top w:val="none" w:sz="0" w:space="0" w:color="auto"/>
            <w:left w:val="none" w:sz="0" w:space="0" w:color="auto"/>
            <w:bottom w:val="none" w:sz="0" w:space="0" w:color="auto"/>
            <w:right w:val="none" w:sz="0" w:space="0" w:color="auto"/>
          </w:divBdr>
        </w:div>
      </w:divsChild>
    </w:div>
    <w:div w:id="680349967">
      <w:bodyDiv w:val="1"/>
      <w:marLeft w:val="0"/>
      <w:marRight w:val="0"/>
      <w:marTop w:val="0"/>
      <w:marBottom w:val="0"/>
      <w:divBdr>
        <w:top w:val="none" w:sz="0" w:space="0" w:color="auto"/>
        <w:left w:val="none" w:sz="0" w:space="0" w:color="auto"/>
        <w:bottom w:val="none" w:sz="0" w:space="0" w:color="auto"/>
        <w:right w:val="none" w:sz="0" w:space="0" w:color="auto"/>
      </w:divBdr>
    </w:div>
    <w:div w:id="720907149">
      <w:bodyDiv w:val="1"/>
      <w:marLeft w:val="0"/>
      <w:marRight w:val="0"/>
      <w:marTop w:val="0"/>
      <w:marBottom w:val="0"/>
      <w:divBdr>
        <w:top w:val="none" w:sz="0" w:space="0" w:color="auto"/>
        <w:left w:val="none" w:sz="0" w:space="0" w:color="auto"/>
        <w:bottom w:val="none" w:sz="0" w:space="0" w:color="auto"/>
        <w:right w:val="none" w:sz="0" w:space="0" w:color="auto"/>
      </w:divBdr>
    </w:div>
    <w:div w:id="858857109">
      <w:bodyDiv w:val="1"/>
      <w:marLeft w:val="0"/>
      <w:marRight w:val="0"/>
      <w:marTop w:val="0"/>
      <w:marBottom w:val="0"/>
      <w:divBdr>
        <w:top w:val="none" w:sz="0" w:space="0" w:color="auto"/>
        <w:left w:val="none" w:sz="0" w:space="0" w:color="auto"/>
        <w:bottom w:val="none" w:sz="0" w:space="0" w:color="auto"/>
        <w:right w:val="none" w:sz="0" w:space="0" w:color="auto"/>
      </w:divBdr>
      <w:divsChild>
        <w:div w:id="1203327223">
          <w:marLeft w:val="446"/>
          <w:marRight w:val="0"/>
          <w:marTop w:val="0"/>
          <w:marBottom w:val="0"/>
          <w:divBdr>
            <w:top w:val="none" w:sz="0" w:space="0" w:color="auto"/>
            <w:left w:val="none" w:sz="0" w:space="0" w:color="auto"/>
            <w:bottom w:val="none" w:sz="0" w:space="0" w:color="auto"/>
            <w:right w:val="none" w:sz="0" w:space="0" w:color="auto"/>
          </w:divBdr>
        </w:div>
        <w:div w:id="1876498532">
          <w:marLeft w:val="446"/>
          <w:marRight w:val="0"/>
          <w:marTop w:val="0"/>
          <w:marBottom w:val="0"/>
          <w:divBdr>
            <w:top w:val="none" w:sz="0" w:space="0" w:color="auto"/>
            <w:left w:val="none" w:sz="0" w:space="0" w:color="auto"/>
            <w:bottom w:val="none" w:sz="0" w:space="0" w:color="auto"/>
            <w:right w:val="none" w:sz="0" w:space="0" w:color="auto"/>
          </w:divBdr>
        </w:div>
        <w:div w:id="217741670">
          <w:marLeft w:val="446"/>
          <w:marRight w:val="0"/>
          <w:marTop w:val="0"/>
          <w:marBottom w:val="0"/>
          <w:divBdr>
            <w:top w:val="none" w:sz="0" w:space="0" w:color="auto"/>
            <w:left w:val="none" w:sz="0" w:space="0" w:color="auto"/>
            <w:bottom w:val="none" w:sz="0" w:space="0" w:color="auto"/>
            <w:right w:val="none" w:sz="0" w:space="0" w:color="auto"/>
          </w:divBdr>
        </w:div>
        <w:div w:id="1614555067">
          <w:marLeft w:val="446"/>
          <w:marRight w:val="0"/>
          <w:marTop w:val="0"/>
          <w:marBottom w:val="0"/>
          <w:divBdr>
            <w:top w:val="none" w:sz="0" w:space="0" w:color="auto"/>
            <w:left w:val="none" w:sz="0" w:space="0" w:color="auto"/>
            <w:bottom w:val="none" w:sz="0" w:space="0" w:color="auto"/>
            <w:right w:val="none" w:sz="0" w:space="0" w:color="auto"/>
          </w:divBdr>
        </w:div>
      </w:divsChild>
    </w:div>
    <w:div w:id="904297206">
      <w:bodyDiv w:val="1"/>
      <w:marLeft w:val="0"/>
      <w:marRight w:val="0"/>
      <w:marTop w:val="0"/>
      <w:marBottom w:val="0"/>
      <w:divBdr>
        <w:top w:val="none" w:sz="0" w:space="0" w:color="auto"/>
        <w:left w:val="none" w:sz="0" w:space="0" w:color="auto"/>
        <w:bottom w:val="none" w:sz="0" w:space="0" w:color="auto"/>
        <w:right w:val="none" w:sz="0" w:space="0" w:color="auto"/>
      </w:divBdr>
      <w:divsChild>
        <w:div w:id="211550263">
          <w:marLeft w:val="0"/>
          <w:marRight w:val="0"/>
          <w:marTop w:val="0"/>
          <w:marBottom w:val="0"/>
          <w:divBdr>
            <w:top w:val="none" w:sz="0" w:space="0" w:color="auto"/>
            <w:left w:val="none" w:sz="0" w:space="0" w:color="auto"/>
            <w:bottom w:val="none" w:sz="0" w:space="0" w:color="auto"/>
            <w:right w:val="none" w:sz="0" w:space="0" w:color="auto"/>
          </w:divBdr>
        </w:div>
      </w:divsChild>
    </w:div>
    <w:div w:id="1037390718">
      <w:bodyDiv w:val="1"/>
      <w:marLeft w:val="0"/>
      <w:marRight w:val="0"/>
      <w:marTop w:val="0"/>
      <w:marBottom w:val="0"/>
      <w:divBdr>
        <w:top w:val="none" w:sz="0" w:space="0" w:color="auto"/>
        <w:left w:val="none" w:sz="0" w:space="0" w:color="auto"/>
        <w:bottom w:val="none" w:sz="0" w:space="0" w:color="auto"/>
        <w:right w:val="none" w:sz="0" w:space="0" w:color="auto"/>
      </w:divBdr>
    </w:div>
    <w:div w:id="1058474388">
      <w:bodyDiv w:val="1"/>
      <w:marLeft w:val="0"/>
      <w:marRight w:val="0"/>
      <w:marTop w:val="0"/>
      <w:marBottom w:val="0"/>
      <w:divBdr>
        <w:top w:val="none" w:sz="0" w:space="0" w:color="auto"/>
        <w:left w:val="none" w:sz="0" w:space="0" w:color="auto"/>
        <w:bottom w:val="none" w:sz="0" w:space="0" w:color="auto"/>
        <w:right w:val="none" w:sz="0" w:space="0" w:color="auto"/>
      </w:divBdr>
    </w:div>
    <w:div w:id="1084455548">
      <w:bodyDiv w:val="1"/>
      <w:marLeft w:val="0"/>
      <w:marRight w:val="0"/>
      <w:marTop w:val="0"/>
      <w:marBottom w:val="0"/>
      <w:divBdr>
        <w:top w:val="none" w:sz="0" w:space="0" w:color="auto"/>
        <w:left w:val="none" w:sz="0" w:space="0" w:color="auto"/>
        <w:bottom w:val="none" w:sz="0" w:space="0" w:color="auto"/>
        <w:right w:val="none" w:sz="0" w:space="0" w:color="auto"/>
      </w:divBdr>
      <w:divsChild>
        <w:div w:id="2140302113">
          <w:marLeft w:val="446"/>
          <w:marRight w:val="0"/>
          <w:marTop w:val="0"/>
          <w:marBottom w:val="0"/>
          <w:divBdr>
            <w:top w:val="none" w:sz="0" w:space="0" w:color="auto"/>
            <w:left w:val="none" w:sz="0" w:space="0" w:color="auto"/>
            <w:bottom w:val="none" w:sz="0" w:space="0" w:color="auto"/>
            <w:right w:val="none" w:sz="0" w:space="0" w:color="auto"/>
          </w:divBdr>
        </w:div>
        <w:div w:id="917130520">
          <w:marLeft w:val="446"/>
          <w:marRight w:val="0"/>
          <w:marTop w:val="0"/>
          <w:marBottom w:val="0"/>
          <w:divBdr>
            <w:top w:val="none" w:sz="0" w:space="0" w:color="auto"/>
            <w:left w:val="none" w:sz="0" w:space="0" w:color="auto"/>
            <w:bottom w:val="none" w:sz="0" w:space="0" w:color="auto"/>
            <w:right w:val="none" w:sz="0" w:space="0" w:color="auto"/>
          </w:divBdr>
        </w:div>
        <w:div w:id="877666357">
          <w:marLeft w:val="446"/>
          <w:marRight w:val="0"/>
          <w:marTop w:val="0"/>
          <w:marBottom w:val="0"/>
          <w:divBdr>
            <w:top w:val="none" w:sz="0" w:space="0" w:color="auto"/>
            <w:left w:val="none" w:sz="0" w:space="0" w:color="auto"/>
            <w:bottom w:val="none" w:sz="0" w:space="0" w:color="auto"/>
            <w:right w:val="none" w:sz="0" w:space="0" w:color="auto"/>
          </w:divBdr>
        </w:div>
        <w:div w:id="715007230">
          <w:marLeft w:val="446"/>
          <w:marRight w:val="0"/>
          <w:marTop w:val="0"/>
          <w:marBottom w:val="0"/>
          <w:divBdr>
            <w:top w:val="none" w:sz="0" w:space="0" w:color="auto"/>
            <w:left w:val="none" w:sz="0" w:space="0" w:color="auto"/>
            <w:bottom w:val="none" w:sz="0" w:space="0" w:color="auto"/>
            <w:right w:val="none" w:sz="0" w:space="0" w:color="auto"/>
          </w:divBdr>
        </w:div>
        <w:div w:id="1810399127">
          <w:marLeft w:val="446"/>
          <w:marRight w:val="0"/>
          <w:marTop w:val="0"/>
          <w:marBottom w:val="0"/>
          <w:divBdr>
            <w:top w:val="none" w:sz="0" w:space="0" w:color="auto"/>
            <w:left w:val="none" w:sz="0" w:space="0" w:color="auto"/>
            <w:bottom w:val="none" w:sz="0" w:space="0" w:color="auto"/>
            <w:right w:val="none" w:sz="0" w:space="0" w:color="auto"/>
          </w:divBdr>
        </w:div>
        <w:div w:id="1565994026">
          <w:marLeft w:val="446"/>
          <w:marRight w:val="0"/>
          <w:marTop w:val="0"/>
          <w:marBottom w:val="0"/>
          <w:divBdr>
            <w:top w:val="none" w:sz="0" w:space="0" w:color="auto"/>
            <w:left w:val="none" w:sz="0" w:space="0" w:color="auto"/>
            <w:bottom w:val="none" w:sz="0" w:space="0" w:color="auto"/>
            <w:right w:val="none" w:sz="0" w:space="0" w:color="auto"/>
          </w:divBdr>
        </w:div>
        <w:div w:id="2033602203">
          <w:marLeft w:val="446"/>
          <w:marRight w:val="0"/>
          <w:marTop w:val="0"/>
          <w:marBottom w:val="0"/>
          <w:divBdr>
            <w:top w:val="none" w:sz="0" w:space="0" w:color="auto"/>
            <w:left w:val="none" w:sz="0" w:space="0" w:color="auto"/>
            <w:bottom w:val="none" w:sz="0" w:space="0" w:color="auto"/>
            <w:right w:val="none" w:sz="0" w:space="0" w:color="auto"/>
          </w:divBdr>
        </w:div>
      </w:divsChild>
    </w:div>
    <w:div w:id="1325470226">
      <w:bodyDiv w:val="1"/>
      <w:marLeft w:val="0"/>
      <w:marRight w:val="0"/>
      <w:marTop w:val="0"/>
      <w:marBottom w:val="0"/>
      <w:divBdr>
        <w:top w:val="none" w:sz="0" w:space="0" w:color="auto"/>
        <w:left w:val="none" w:sz="0" w:space="0" w:color="auto"/>
        <w:bottom w:val="none" w:sz="0" w:space="0" w:color="auto"/>
        <w:right w:val="none" w:sz="0" w:space="0" w:color="auto"/>
      </w:divBdr>
    </w:div>
    <w:div w:id="1330794084">
      <w:bodyDiv w:val="1"/>
      <w:marLeft w:val="0"/>
      <w:marRight w:val="0"/>
      <w:marTop w:val="0"/>
      <w:marBottom w:val="0"/>
      <w:divBdr>
        <w:top w:val="none" w:sz="0" w:space="0" w:color="auto"/>
        <w:left w:val="none" w:sz="0" w:space="0" w:color="auto"/>
        <w:bottom w:val="none" w:sz="0" w:space="0" w:color="auto"/>
        <w:right w:val="none" w:sz="0" w:space="0" w:color="auto"/>
      </w:divBdr>
    </w:div>
    <w:div w:id="1396315402">
      <w:bodyDiv w:val="1"/>
      <w:marLeft w:val="0"/>
      <w:marRight w:val="0"/>
      <w:marTop w:val="0"/>
      <w:marBottom w:val="0"/>
      <w:divBdr>
        <w:top w:val="none" w:sz="0" w:space="0" w:color="auto"/>
        <w:left w:val="none" w:sz="0" w:space="0" w:color="auto"/>
        <w:bottom w:val="none" w:sz="0" w:space="0" w:color="auto"/>
        <w:right w:val="none" w:sz="0" w:space="0" w:color="auto"/>
      </w:divBdr>
    </w:div>
    <w:div w:id="1445609739">
      <w:bodyDiv w:val="1"/>
      <w:marLeft w:val="0"/>
      <w:marRight w:val="0"/>
      <w:marTop w:val="0"/>
      <w:marBottom w:val="0"/>
      <w:divBdr>
        <w:top w:val="none" w:sz="0" w:space="0" w:color="auto"/>
        <w:left w:val="none" w:sz="0" w:space="0" w:color="auto"/>
        <w:bottom w:val="none" w:sz="0" w:space="0" w:color="auto"/>
        <w:right w:val="none" w:sz="0" w:space="0" w:color="auto"/>
      </w:divBdr>
      <w:divsChild>
        <w:div w:id="1782912872">
          <w:marLeft w:val="0"/>
          <w:marRight w:val="0"/>
          <w:marTop w:val="0"/>
          <w:marBottom w:val="0"/>
          <w:divBdr>
            <w:top w:val="none" w:sz="0" w:space="0" w:color="auto"/>
            <w:left w:val="none" w:sz="0" w:space="0" w:color="auto"/>
            <w:bottom w:val="none" w:sz="0" w:space="0" w:color="auto"/>
            <w:right w:val="none" w:sz="0" w:space="0" w:color="auto"/>
          </w:divBdr>
          <w:divsChild>
            <w:div w:id="511340798">
              <w:marLeft w:val="0"/>
              <w:marRight w:val="0"/>
              <w:marTop w:val="0"/>
              <w:marBottom w:val="0"/>
              <w:divBdr>
                <w:top w:val="none" w:sz="0" w:space="0" w:color="auto"/>
                <w:left w:val="none" w:sz="0" w:space="0" w:color="auto"/>
                <w:bottom w:val="none" w:sz="0" w:space="0" w:color="auto"/>
                <w:right w:val="none" w:sz="0" w:space="0" w:color="auto"/>
              </w:divBdr>
              <w:divsChild>
                <w:div w:id="1202131069">
                  <w:marLeft w:val="0"/>
                  <w:marRight w:val="0"/>
                  <w:marTop w:val="0"/>
                  <w:marBottom w:val="0"/>
                  <w:divBdr>
                    <w:top w:val="none" w:sz="0" w:space="0" w:color="auto"/>
                    <w:left w:val="none" w:sz="0" w:space="0" w:color="auto"/>
                    <w:bottom w:val="none" w:sz="0" w:space="0" w:color="auto"/>
                    <w:right w:val="none" w:sz="0" w:space="0" w:color="auto"/>
                  </w:divBdr>
                  <w:divsChild>
                    <w:div w:id="1517890298">
                      <w:marLeft w:val="0"/>
                      <w:marRight w:val="0"/>
                      <w:marTop w:val="0"/>
                      <w:marBottom w:val="0"/>
                      <w:divBdr>
                        <w:top w:val="none" w:sz="0" w:space="0" w:color="auto"/>
                        <w:left w:val="none" w:sz="0" w:space="0" w:color="auto"/>
                        <w:bottom w:val="none" w:sz="0" w:space="0" w:color="auto"/>
                        <w:right w:val="none" w:sz="0" w:space="0" w:color="auto"/>
                      </w:divBdr>
                      <w:divsChild>
                        <w:div w:id="1462452915">
                          <w:marLeft w:val="0"/>
                          <w:marRight w:val="0"/>
                          <w:marTop w:val="0"/>
                          <w:marBottom w:val="0"/>
                          <w:divBdr>
                            <w:top w:val="none" w:sz="0" w:space="0" w:color="auto"/>
                            <w:left w:val="none" w:sz="0" w:space="0" w:color="auto"/>
                            <w:bottom w:val="none" w:sz="0" w:space="0" w:color="auto"/>
                            <w:right w:val="none" w:sz="0" w:space="0" w:color="auto"/>
                          </w:divBdr>
                          <w:divsChild>
                            <w:div w:id="147794082">
                              <w:marLeft w:val="0"/>
                              <w:marRight w:val="0"/>
                              <w:marTop w:val="0"/>
                              <w:marBottom w:val="0"/>
                              <w:divBdr>
                                <w:top w:val="none" w:sz="0" w:space="0" w:color="auto"/>
                                <w:left w:val="none" w:sz="0" w:space="0" w:color="auto"/>
                                <w:bottom w:val="none" w:sz="0" w:space="0" w:color="auto"/>
                                <w:right w:val="none" w:sz="0" w:space="0" w:color="auto"/>
                              </w:divBdr>
                              <w:divsChild>
                                <w:div w:id="145166254">
                                  <w:marLeft w:val="0"/>
                                  <w:marRight w:val="0"/>
                                  <w:marTop w:val="0"/>
                                  <w:marBottom w:val="0"/>
                                  <w:divBdr>
                                    <w:top w:val="none" w:sz="0" w:space="0" w:color="auto"/>
                                    <w:left w:val="none" w:sz="0" w:space="0" w:color="auto"/>
                                    <w:bottom w:val="none" w:sz="0" w:space="0" w:color="auto"/>
                                    <w:right w:val="none" w:sz="0" w:space="0" w:color="auto"/>
                                  </w:divBdr>
                                  <w:divsChild>
                                    <w:div w:id="1046296416">
                                      <w:marLeft w:val="0"/>
                                      <w:marRight w:val="0"/>
                                      <w:marTop w:val="0"/>
                                      <w:marBottom w:val="0"/>
                                      <w:divBdr>
                                        <w:top w:val="none" w:sz="0" w:space="0" w:color="auto"/>
                                        <w:left w:val="none" w:sz="0" w:space="0" w:color="auto"/>
                                        <w:bottom w:val="none" w:sz="0" w:space="0" w:color="auto"/>
                                        <w:right w:val="none" w:sz="0" w:space="0" w:color="auto"/>
                                      </w:divBdr>
                                      <w:divsChild>
                                        <w:div w:id="1075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250546875">
              <w:marLeft w:val="0"/>
              <w:marRight w:val="0"/>
              <w:marTop w:val="0"/>
              <w:marBottom w:val="0"/>
              <w:divBdr>
                <w:top w:val="none" w:sz="0" w:space="0" w:color="auto"/>
                <w:left w:val="none" w:sz="0" w:space="0" w:color="auto"/>
                <w:bottom w:val="none" w:sz="0" w:space="0" w:color="auto"/>
                <w:right w:val="none" w:sz="0" w:space="0" w:color="auto"/>
              </w:divBdr>
              <w:divsChild>
                <w:div w:id="73942411">
                  <w:marLeft w:val="0"/>
                  <w:marRight w:val="0"/>
                  <w:marTop w:val="0"/>
                  <w:marBottom w:val="0"/>
                  <w:divBdr>
                    <w:top w:val="none" w:sz="0" w:space="0" w:color="auto"/>
                    <w:left w:val="none" w:sz="0" w:space="0" w:color="auto"/>
                    <w:bottom w:val="none" w:sz="0" w:space="0" w:color="auto"/>
                    <w:right w:val="none" w:sz="0" w:space="0" w:color="auto"/>
                  </w:divBdr>
                  <w:divsChild>
                    <w:div w:id="815416418">
                      <w:marLeft w:val="0"/>
                      <w:marRight w:val="0"/>
                      <w:marTop w:val="0"/>
                      <w:marBottom w:val="0"/>
                      <w:divBdr>
                        <w:top w:val="none" w:sz="0" w:space="0" w:color="auto"/>
                        <w:left w:val="none" w:sz="0" w:space="0" w:color="auto"/>
                        <w:bottom w:val="none" w:sz="0" w:space="0" w:color="auto"/>
                        <w:right w:val="none" w:sz="0" w:space="0" w:color="auto"/>
                      </w:divBdr>
                      <w:divsChild>
                        <w:div w:id="1693872264">
                          <w:marLeft w:val="0"/>
                          <w:marRight w:val="0"/>
                          <w:marTop w:val="0"/>
                          <w:marBottom w:val="0"/>
                          <w:divBdr>
                            <w:top w:val="none" w:sz="0" w:space="0" w:color="auto"/>
                            <w:left w:val="none" w:sz="0" w:space="0" w:color="auto"/>
                            <w:bottom w:val="none" w:sz="0" w:space="0" w:color="auto"/>
                            <w:right w:val="none" w:sz="0" w:space="0" w:color="auto"/>
                          </w:divBdr>
                          <w:divsChild>
                            <w:div w:id="487206040">
                              <w:marLeft w:val="0"/>
                              <w:marRight w:val="0"/>
                              <w:marTop w:val="0"/>
                              <w:marBottom w:val="0"/>
                              <w:divBdr>
                                <w:top w:val="none" w:sz="0" w:space="0" w:color="auto"/>
                                <w:left w:val="none" w:sz="0" w:space="0" w:color="auto"/>
                                <w:bottom w:val="none" w:sz="0" w:space="0" w:color="auto"/>
                                <w:right w:val="none" w:sz="0" w:space="0" w:color="auto"/>
                              </w:divBdr>
                              <w:divsChild>
                                <w:div w:id="432215092">
                                  <w:marLeft w:val="0"/>
                                  <w:marRight w:val="0"/>
                                  <w:marTop w:val="0"/>
                                  <w:marBottom w:val="0"/>
                                  <w:divBdr>
                                    <w:top w:val="none" w:sz="0" w:space="0" w:color="auto"/>
                                    <w:left w:val="none" w:sz="0" w:space="0" w:color="auto"/>
                                    <w:bottom w:val="none" w:sz="0" w:space="0" w:color="auto"/>
                                    <w:right w:val="none" w:sz="0" w:space="0" w:color="auto"/>
                                  </w:divBdr>
                                  <w:divsChild>
                                    <w:div w:id="130563390">
                                      <w:marLeft w:val="0"/>
                                      <w:marRight w:val="0"/>
                                      <w:marTop w:val="0"/>
                                      <w:marBottom w:val="0"/>
                                      <w:divBdr>
                                        <w:top w:val="none" w:sz="0" w:space="0" w:color="auto"/>
                                        <w:left w:val="none" w:sz="0" w:space="0" w:color="auto"/>
                                        <w:bottom w:val="none" w:sz="0" w:space="0" w:color="auto"/>
                                        <w:right w:val="none" w:sz="0" w:space="0" w:color="auto"/>
                                      </w:divBdr>
                                      <w:divsChild>
                                        <w:div w:id="2020885142">
                                          <w:marLeft w:val="0"/>
                                          <w:marRight w:val="0"/>
                                          <w:marTop w:val="0"/>
                                          <w:marBottom w:val="0"/>
                                          <w:divBdr>
                                            <w:top w:val="none" w:sz="0" w:space="0" w:color="auto"/>
                                            <w:left w:val="none" w:sz="0" w:space="0" w:color="auto"/>
                                            <w:bottom w:val="none" w:sz="0" w:space="0" w:color="auto"/>
                                            <w:right w:val="none" w:sz="0" w:space="0" w:color="auto"/>
                                          </w:divBdr>
                                          <w:divsChild>
                                            <w:div w:id="2023122357">
                                              <w:marLeft w:val="0"/>
                                              <w:marRight w:val="0"/>
                                              <w:marTop w:val="0"/>
                                              <w:marBottom w:val="0"/>
                                              <w:divBdr>
                                                <w:top w:val="none" w:sz="0" w:space="0" w:color="auto"/>
                                                <w:left w:val="none" w:sz="0" w:space="0" w:color="auto"/>
                                                <w:bottom w:val="none" w:sz="0" w:space="0" w:color="auto"/>
                                                <w:right w:val="none" w:sz="0" w:space="0" w:color="auto"/>
                                              </w:divBdr>
                                              <w:divsChild>
                                                <w:div w:id="3084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999448">
      <w:bodyDiv w:val="1"/>
      <w:marLeft w:val="0"/>
      <w:marRight w:val="0"/>
      <w:marTop w:val="0"/>
      <w:marBottom w:val="0"/>
      <w:divBdr>
        <w:top w:val="none" w:sz="0" w:space="0" w:color="auto"/>
        <w:left w:val="none" w:sz="0" w:space="0" w:color="auto"/>
        <w:bottom w:val="none" w:sz="0" w:space="0" w:color="auto"/>
        <w:right w:val="none" w:sz="0" w:space="0" w:color="auto"/>
      </w:divBdr>
    </w:div>
    <w:div w:id="1551261457">
      <w:bodyDiv w:val="1"/>
      <w:marLeft w:val="0"/>
      <w:marRight w:val="0"/>
      <w:marTop w:val="0"/>
      <w:marBottom w:val="0"/>
      <w:divBdr>
        <w:top w:val="none" w:sz="0" w:space="0" w:color="auto"/>
        <w:left w:val="none" w:sz="0" w:space="0" w:color="auto"/>
        <w:bottom w:val="none" w:sz="0" w:space="0" w:color="auto"/>
        <w:right w:val="none" w:sz="0" w:space="0" w:color="auto"/>
      </w:divBdr>
    </w:div>
    <w:div w:id="1572503425">
      <w:bodyDiv w:val="1"/>
      <w:marLeft w:val="0"/>
      <w:marRight w:val="0"/>
      <w:marTop w:val="0"/>
      <w:marBottom w:val="0"/>
      <w:divBdr>
        <w:top w:val="none" w:sz="0" w:space="0" w:color="auto"/>
        <w:left w:val="none" w:sz="0" w:space="0" w:color="auto"/>
        <w:bottom w:val="none" w:sz="0" w:space="0" w:color="auto"/>
        <w:right w:val="none" w:sz="0" w:space="0" w:color="auto"/>
      </w:divBdr>
      <w:divsChild>
        <w:div w:id="1777287839">
          <w:marLeft w:val="0"/>
          <w:marRight w:val="0"/>
          <w:marTop w:val="0"/>
          <w:marBottom w:val="0"/>
          <w:divBdr>
            <w:top w:val="none" w:sz="0" w:space="0" w:color="auto"/>
            <w:left w:val="none" w:sz="0" w:space="0" w:color="auto"/>
            <w:bottom w:val="none" w:sz="0" w:space="0" w:color="auto"/>
            <w:right w:val="none" w:sz="0" w:space="0" w:color="auto"/>
          </w:divBdr>
          <w:divsChild>
            <w:div w:id="914584804">
              <w:marLeft w:val="0"/>
              <w:marRight w:val="0"/>
              <w:marTop w:val="0"/>
              <w:marBottom w:val="0"/>
              <w:divBdr>
                <w:top w:val="none" w:sz="0" w:space="0" w:color="auto"/>
                <w:left w:val="none" w:sz="0" w:space="0" w:color="auto"/>
                <w:bottom w:val="none" w:sz="0" w:space="0" w:color="auto"/>
                <w:right w:val="none" w:sz="0" w:space="0" w:color="auto"/>
              </w:divBdr>
              <w:divsChild>
                <w:div w:id="1534151627">
                  <w:marLeft w:val="0"/>
                  <w:marRight w:val="0"/>
                  <w:marTop w:val="0"/>
                  <w:marBottom w:val="0"/>
                  <w:divBdr>
                    <w:top w:val="none" w:sz="0" w:space="0" w:color="auto"/>
                    <w:left w:val="none" w:sz="0" w:space="0" w:color="auto"/>
                    <w:bottom w:val="none" w:sz="0" w:space="0" w:color="auto"/>
                    <w:right w:val="none" w:sz="0" w:space="0" w:color="auto"/>
                  </w:divBdr>
                  <w:divsChild>
                    <w:div w:id="318118599">
                      <w:marLeft w:val="0"/>
                      <w:marRight w:val="0"/>
                      <w:marTop w:val="0"/>
                      <w:marBottom w:val="0"/>
                      <w:divBdr>
                        <w:top w:val="none" w:sz="0" w:space="0" w:color="auto"/>
                        <w:left w:val="none" w:sz="0" w:space="0" w:color="auto"/>
                        <w:bottom w:val="none" w:sz="0" w:space="0" w:color="auto"/>
                        <w:right w:val="none" w:sz="0" w:space="0" w:color="auto"/>
                      </w:divBdr>
                      <w:divsChild>
                        <w:div w:id="1272054491">
                          <w:marLeft w:val="0"/>
                          <w:marRight w:val="0"/>
                          <w:marTop w:val="0"/>
                          <w:marBottom w:val="0"/>
                          <w:divBdr>
                            <w:top w:val="none" w:sz="0" w:space="0" w:color="auto"/>
                            <w:left w:val="none" w:sz="0" w:space="0" w:color="auto"/>
                            <w:bottom w:val="none" w:sz="0" w:space="0" w:color="auto"/>
                            <w:right w:val="none" w:sz="0" w:space="0" w:color="auto"/>
                          </w:divBdr>
                          <w:divsChild>
                            <w:div w:id="1433894629">
                              <w:marLeft w:val="0"/>
                              <w:marRight w:val="0"/>
                              <w:marTop w:val="0"/>
                              <w:marBottom w:val="0"/>
                              <w:divBdr>
                                <w:top w:val="none" w:sz="0" w:space="0" w:color="auto"/>
                                <w:left w:val="none" w:sz="0" w:space="0" w:color="auto"/>
                                <w:bottom w:val="none" w:sz="0" w:space="0" w:color="auto"/>
                                <w:right w:val="none" w:sz="0" w:space="0" w:color="auto"/>
                              </w:divBdr>
                              <w:divsChild>
                                <w:div w:id="77867543">
                                  <w:marLeft w:val="0"/>
                                  <w:marRight w:val="0"/>
                                  <w:marTop w:val="0"/>
                                  <w:marBottom w:val="0"/>
                                  <w:divBdr>
                                    <w:top w:val="none" w:sz="0" w:space="0" w:color="auto"/>
                                    <w:left w:val="none" w:sz="0" w:space="0" w:color="auto"/>
                                    <w:bottom w:val="none" w:sz="0" w:space="0" w:color="auto"/>
                                    <w:right w:val="none" w:sz="0" w:space="0" w:color="auto"/>
                                  </w:divBdr>
                                  <w:divsChild>
                                    <w:div w:id="249508587">
                                      <w:marLeft w:val="0"/>
                                      <w:marRight w:val="0"/>
                                      <w:marTop w:val="0"/>
                                      <w:marBottom w:val="0"/>
                                      <w:divBdr>
                                        <w:top w:val="none" w:sz="0" w:space="0" w:color="auto"/>
                                        <w:left w:val="none" w:sz="0" w:space="0" w:color="auto"/>
                                        <w:bottom w:val="none" w:sz="0" w:space="0" w:color="auto"/>
                                        <w:right w:val="none" w:sz="0" w:space="0" w:color="auto"/>
                                      </w:divBdr>
                                      <w:divsChild>
                                        <w:div w:id="1725761200">
                                          <w:marLeft w:val="0"/>
                                          <w:marRight w:val="0"/>
                                          <w:marTop w:val="0"/>
                                          <w:marBottom w:val="0"/>
                                          <w:divBdr>
                                            <w:top w:val="none" w:sz="0" w:space="0" w:color="auto"/>
                                            <w:left w:val="none" w:sz="0" w:space="0" w:color="auto"/>
                                            <w:bottom w:val="none" w:sz="0" w:space="0" w:color="auto"/>
                                            <w:right w:val="none" w:sz="0" w:space="0" w:color="auto"/>
                                          </w:divBdr>
                                          <w:divsChild>
                                            <w:div w:id="21178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3943365">
      <w:bodyDiv w:val="1"/>
      <w:marLeft w:val="0"/>
      <w:marRight w:val="0"/>
      <w:marTop w:val="0"/>
      <w:marBottom w:val="0"/>
      <w:divBdr>
        <w:top w:val="none" w:sz="0" w:space="0" w:color="auto"/>
        <w:left w:val="none" w:sz="0" w:space="0" w:color="auto"/>
        <w:bottom w:val="none" w:sz="0" w:space="0" w:color="auto"/>
        <w:right w:val="none" w:sz="0" w:space="0" w:color="auto"/>
      </w:divBdr>
    </w:div>
    <w:div w:id="1743327267">
      <w:bodyDiv w:val="1"/>
      <w:marLeft w:val="0"/>
      <w:marRight w:val="0"/>
      <w:marTop w:val="0"/>
      <w:marBottom w:val="0"/>
      <w:divBdr>
        <w:top w:val="none" w:sz="0" w:space="0" w:color="auto"/>
        <w:left w:val="none" w:sz="0" w:space="0" w:color="auto"/>
        <w:bottom w:val="none" w:sz="0" w:space="0" w:color="auto"/>
        <w:right w:val="none" w:sz="0" w:space="0" w:color="auto"/>
      </w:divBdr>
    </w:div>
    <w:div w:id="1768885313">
      <w:bodyDiv w:val="1"/>
      <w:marLeft w:val="0"/>
      <w:marRight w:val="0"/>
      <w:marTop w:val="0"/>
      <w:marBottom w:val="0"/>
      <w:divBdr>
        <w:top w:val="none" w:sz="0" w:space="0" w:color="auto"/>
        <w:left w:val="none" w:sz="0" w:space="0" w:color="auto"/>
        <w:bottom w:val="none" w:sz="0" w:space="0" w:color="auto"/>
        <w:right w:val="none" w:sz="0" w:space="0" w:color="auto"/>
      </w:divBdr>
      <w:divsChild>
        <w:div w:id="1403916830">
          <w:marLeft w:val="274"/>
          <w:marRight w:val="0"/>
          <w:marTop w:val="200"/>
          <w:marBottom w:val="0"/>
          <w:divBdr>
            <w:top w:val="none" w:sz="0" w:space="0" w:color="auto"/>
            <w:left w:val="none" w:sz="0" w:space="0" w:color="auto"/>
            <w:bottom w:val="none" w:sz="0" w:space="0" w:color="auto"/>
            <w:right w:val="none" w:sz="0" w:space="0" w:color="auto"/>
          </w:divBdr>
        </w:div>
        <w:div w:id="400175474">
          <w:marLeft w:val="274"/>
          <w:marRight w:val="0"/>
          <w:marTop w:val="200"/>
          <w:marBottom w:val="0"/>
          <w:divBdr>
            <w:top w:val="none" w:sz="0" w:space="0" w:color="auto"/>
            <w:left w:val="none" w:sz="0" w:space="0" w:color="auto"/>
            <w:bottom w:val="none" w:sz="0" w:space="0" w:color="auto"/>
            <w:right w:val="none" w:sz="0" w:space="0" w:color="auto"/>
          </w:divBdr>
        </w:div>
        <w:div w:id="1213690318">
          <w:marLeft w:val="274"/>
          <w:marRight w:val="0"/>
          <w:marTop w:val="200"/>
          <w:marBottom w:val="0"/>
          <w:divBdr>
            <w:top w:val="none" w:sz="0" w:space="0" w:color="auto"/>
            <w:left w:val="none" w:sz="0" w:space="0" w:color="auto"/>
            <w:bottom w:val="none" w:sz="0" w:space="0" w:color="auto"/>
            <w:right w:val="none" w:sz="0" w:space="0" w:color="auto"/>
          </w:divBdr>
        </w:div>
        <w:div w:id="1950625007">
          <w:marLeft w:val="274"/>
          <w:marRight w:val="0"/>
          <w:marTop w:val="200"/>
          <w:marBottom w:val="0"/>
          <w:divBdr>
            <w:top w:val="none" w:sz="0" w:space="0" w:color="auto"/>
            <w:left w:val="none" w:sz="0" w:space="0" w:color="auto"/>
            <w:bottom w:val="none" w:sz="0" w:space="0" w:color="auto"/>
            <w:right w:val="none" w:sz="0" w:space="0" w:color="auto"/>
          </w:divBdr>
        </w:div>
        <w:div w:id="23752045">
          <w:marLeft w:val="274"/>
          <w:marRight w:val="0"/>
          <w:marTop w:val="200"/>
          <w:marBottom w:val="0"/>
          <w:divBdr>
            <w:top w:val="none" w:sz="0" w:space="0" w:color="auto"/>
            <w:left w:val="none" w:sz="0" w:space="0" w:color="auto"/>
            <w:bottom w:val="none" w:sz="0" w:space="0" w:color="auto"/>
            <w:right w:val="none" w:sz="0" w:space="0" w:color="auto"/>
          </w:divBdr>
        </w:div>
        <w:div w:id="1697461526">
          <w:marLeft w:val="274"/>
          <w:marRight w:val="0"/>
          <w:marTop w:val="200"/>
          <w:marBottom w:val="0"/>
          <w:divBdr>
            <w:top w:val="none" w:sz="0" w:space="0" w:color="auto"/>
            <w:left w:val="none" w:sz="0" w:space="0" w:color="auto"/>
            <w:bottom w:val="none" w:sz="0" w:space="0" w:color="auto"/>
            <w:right w:val="none" w:sz="0" w:space="0" w:color="auto"/>
          </w:divBdr>
        </w:div>
        <w:div w:id="893128475">
          <w:marLeft w:val="274"/>
          <w:marRight w:val="0"/>
          <w:marTop w:val="200"/>
          <w:marBottom w:val="0"/>
          <w:divBdr>
            <w:top w:val="none" w:sz="0" w:space="0" w:color="auto"/>
            <w:left w:val="none" w:sz="0" w:space="0" w:color="auto"/>
            <w:bottom w:val="none" w:sz="0" w:space="0" w:color="auto"/>
            <w:right w:val="none" w:sz="0" w:space="0" w:color="auto"/>
          </w:divBdr>
        </w:div>
        <w:div w:id="1679653466">
          <w:marLeft w:val="274"/>
          <w:marRight w:val="0"/>
          <w:marTop w:val="200"/>
          <w:marBottom w:val="0"/>
          <w:divBdr>
            <w:top w:val="none" w:sz="0" w:space="0" w:color="auto"/>
            <w:left w:val="none" w:sz="0" w:space="0" w:color="auto"/>
            <w:bottom w:val="none" w:sz="0" w:space="0" w:color="auto"/>
            <w:right w:val="none" w:sz="0" w:space="0" w:color="auto"/>
          </w:divBdr>
        </w:div>
      </w:divsChild>
    </w:div>
    <w:div w:id="18879827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899903647">
      <w:bodyDiv w:val="1"/>
      <w:marLeft w:val="0"/>
      <w:marRight w:val="0"/>
      <w:marTop w:val="0"/>
      <w:marBottom w:val="0"/>
      <w:divBdr>
        <w:top w:val="none" w:sz="0" w:space="0" w:color="auto"/>
        <w:left w:val="none" w:sz="0" w:space="0" w:color="auto"/>
        <w:bottom w:val="none" w:sz="0" w:space="0" w:color="auto"/>
        <w:right w:val="none" w:sz="0" w:space="0" w:color="auto"/>
      </w:divBdr>
    </w:div>
    <w:div w:id="190352011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2287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en/home/teaching-and-learning/curriculum/literacy-and-numeracy/teaching-and-learning-resources/stage-6-literacy-in-context-writing/pdhpe/planning-for-writing-stage-6-pdhpe.docx" TargetMode="External"/><Relationship Id="rId18" Type="http://schemas.openxmlformats.org/officeDocument/2006/relationships/hyperlink" Target="https://www.petaa.edu.au/w/Publications/PETAA_Papers/w/Teaching_Resources/Papers_home.aspx" TargetMode="External"/><Relationship Id="rId26" Type="http://schemas.openxmlformats.org/officeDocument/2006/relationships/hyperlink" Target="https://sites.google.com/view/hsc-minimum-standard/writing" TargetMode="External"/><Relationship Id="rId39" Type="http://schemas.openxmlformats.org/officeDocument/2006/relationships/hyperlink" Target="https://curriculum.nsw.edu.au/syllabuses/english-k-10-2022?tab=glossary" TargetMode="External"/><Relationship Id="rId21" Type="http://schemas.openxmlformats.org/officeDocument/2006/relationships/hyperlink" Target="https://hschub.nsw.edu.au/pdhpe-items/glossary-of-key-terms-focus-on-compare-and-contrast" TargetMode="External"/><Relationship Id="rId34" Type="http://schemas.openxmlformats.org/officeDocument/2006/relationships/hyperlink" Target="https://sites.google.com/view/hsc-minimum-standard/writing/sentence-types" TargetMode="External"/><Relationship Id="rId42" Type="http://schemas.openxmlformats.org/officeDocument/2006/relationships/hyperlink" Target="https://education.nsw.gov.au/content/dam/main-education/en/home/teaching-and-learning/curriculum/literacy-and-numeracy/teaching-and-learning-resources/stage-6-literacy-in-context-writing/pdhpe/literacy-learning-progression-and-stage-6-pdhpe.pdf" TargetMode="External"/><Relationship Id="rId47"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ducationstandards.nsw.edu.au/wps/portal/nesa/11-12/stage-6-learning-areas/pdhpe" TargetMode="External"/><Relationship Id="rId29" Type="http://schemas.openxmlformats.org/officeDocument/2006/relationships/hyperlink" Target="https://sites.google.com/view/hsc-minimum-standard/writing/tense" TargetMode="External"/><Relationship Id="rId11" Type="http://schemas.openxmlformats.org/officeDocument/2006/relationships/hyperlink" Target="https://education.nsw.gov.au/content/dam/main-education/en/home/teaching-and-learning/curriculum/literacy-and-numeracy/teaching-and-learning-resources/stage-6-literacy-in-context-writing/pdhpe/subject-vocabulary-stage-6-pdhpe.docx" TargetMode="External"/><Relationship Id="rId24" Type="http://schemas.openxmlformats.org/officeDocument/2006/relationships/hyperlink" Target="https://education.nsw.gov.au/teaching-and-learning/curriculum/literacy-and-numeracy/resources-for-schools/learning-progressions" TargetMode="External"/><Relationship Id="rId32" Type="http://schemas.openxmlformats.org/officeDocument/2006/relationships/hyperlink" Target="https://sites.google.com/view/hsc-minimum-standard/writing/text-structure" TargetMode="External"/><Relationship Id="rId37" Type="http://schemas.openxmlformats.org/officeDocument/2006/relationships/hyperlink" Target="https://curriculum.nsw.edu.au/syllabuses/english-k-10-2022?tab=glossary" TargetMode="External"/><Relationship Id="rId40" Type="http://schemas.openxmlformats.org/officeDocument/2006/relationships/hyperlink" Target="https://sites.google.com/view/hsc-minimum-standard/writing/ideas" TargetMode="External"/><Relationship Id="rId45"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ducation.nsw.gov.au/content/dam/main-education/en/home/teaching-and-learning/curriculum/literacy-and-numeracy/teaching-and-learning-resources/stage-6-literacy-in-context-writing/pdhpe/stage-6-pdhpe-syllabus-links.pdf" TargetMode="External"/><Relationship Id="rId23" Type="http://schemas.openxmlformats.org/officeDocument/2006/relationships/image" Target="media/image2.png"/><Relationship Id="rId28" Type="http://schemas.openxmlformats.org/officeDocument/2006/relationships/hyperlink" Target="https://sites.google.com/view/hsc-minimum-standard/writing/vocabulary" TargetMode="External"/><Relationship Id="rId36" Type="http://schemas.openxmlformats.org/officeDocument/2006/relationships/hyperlink" Target="https://sites.google.com/view/hsc-minimum-standard/writing/cohesion"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cation.nsw.gov.au/teaching-and-learning/curriculum/literacy-and-numeracy/teaching-and-learning-resources/numeracy/talk-moves" TargetMode="External"/><Relationship Id="rId31" Type="http://schemas.openxmlformats.org/officeDocument/2006/relationships/hyperlink" Target="https://sites.google.com/view/hsc-minimum-standard/writing/formal-and-informal-languag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en/home/teaching-and-learning/curriculum/literacy-and-numeracy/teaching-and-learning-resources/stage-6-literacy-in-context-writing/pdhpe/planning-for-writing-stage-6-pdhpe.pdf" TargetMode="External"/><Relationship Id="rId22" Type="http://schemas.openxmlformats.org/officeDocument/2006/relationships/hyperlink" Target="https://www.legislation.nsw.gov.au/view/whole/html/inforce/current/act-1998-157" TargetMode="External"/><Relationship Id="rId27" Type="http://schemas.openxmlformats.org/officeDocument/2006/relationships/hyperlink" Target="https://sites.google.com/view/hsc-minimum-standard/writing/spelling" TargetMode="External"/><Relationship Id="rId30" Type="http://schemas.openxmlformats.org/officeDocument/2006/relationships/hyperlink" Target="https://sites.google.com/view/hsc-minimum-standard/writing/punctuation" TargetMode="External"/><Relationship Id="rId35" Type="http://schemas.openxmlformats.org/officeDocument/2006/relationships/hyperlink" Target="https://curriculum.nsw.edu.au/syllabuses/english-k-10-2022?tab=glossary"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nsw.gov.au/content/dam/main-education/en/home/teaching-and-learning/curriculum/literacy-and-numeracy/teaching-and-learning-resources/stage-6-literacy-in-context-writing/pdhpe/subject-vocabulary-stage-6-pdhpe.pdf" TargetMode="External"/><Relationship Id="rId17" Type="http://schemas.openxmlformats.org/officeDocument/2006/relationships/image" Target="media/image1.png"/><Relationship Id="rId25" Type="http://schemas.openxmlformats.org/officeDocument/2006/relationships/hyperlink" Target="https://education.nsw.gov.au/teaching-and-learning/curriculum/literacy-and-numeracy/professional-learning/introduction-to-the-literacy-and-numeracy-progressions-online" TargetMode="External"/><Relationship Id="rId33" Type="http://schemas.openxmlformats.org/officeDocument/2006/relationships/hyperlink" Target="https://sites.google.com/view/hsc-minimum-standard/writing/paragraphs" TargetMode="External"/><Relationship Id="rId38" Type="http://schemas.openxmlformats.org/officeDocument/2006/relationships/hyperlink" Target="https://sites.google.com/view/hsc-minimum-standard/writing/audience-and-purpose" TargetMode="External"/><Relationship Id="rId46" Type="http://schemas.openxmlformats.org/officeDocument/2006/relationships/header" Target="header1.xml"/><Relationship Id="rId20" Type="http://schemas.openxmlformats.org/officeDocument/2006/relationships/hyperlink" Target="https://sites.google.com/view/hsc-minimum-standard/writing/paragraphs?authuser=0" TargetMode="External"/><Relationship Id="rId41" Type="http://schemas.openxmlformats.org/officeDocument/2006/relationships/hyperlink" Target="https://sites.google.com/view/hsc-minimum-standard/writing/topic-vocabulary"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E08B8B-517A-4F78-ADDF-163D6FFD6C18}">
  <ds:schemaRefs>
    <ds:schemaRef ds:uri="http://schemas.openxmlformats.org/officeDocument/2006/bibliography"/>
  </ds:schemaRefs>
</ds:datastoreItem>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B6E50E-A6D0-481F-9DFA-279D47F07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1f5a-0603-4659-b5a6-bdfe7e6965e9"/>
    <ds:schemaRef ds:uri="12604c11-43c8-4391-8cac-00833e025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EC4F27-1516-4835-8C2A-0EEEE9A6EB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208</TotalTime>
  <Pages>1</Pages>
  <Words>2952</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Student writing and feedback – Stage 6 PDHPE</vt:lpstr>
    </vt:vector>
  </TitlesOfParts>
  <Manager/>
  <Company>NSW Department of Education</Company>
  <LinksUpToDate>false</LinksUpToDate>
  <CharactersWithSpaces>19740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writing and feedback – Stage 6 PDHPE</dc:title>
  <dc:subject/>
  <dc:creator>NSW Department of Education</dc:creator>
  <cp:keywords/>
  <dc:description/>
  <cp:lastModifiedBy>Richard Doel-Mackaway</cp:lastModifiedBy>
  <cp:revision>90</cp:revision>
  <cp:lastPrinted>2020-12-16T00:01:00Z</cp:lastPrinted>
  <dcterms:created xsi:type="dcterms:W3CDTF">2020-09-14T02:28:00Z</dcterms:created>
  <dcterms:modified xsi:type="dcterms:W3CDTF">2023-02-15T04:08:00Z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ies>
</file>